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02D" w:rsidRPr="00F3389E" w:rsidRDefault="006D702D" w:rsidP="00F3389E">
      <w:pPr>
        <w:widowControl w:val="0"/>
        <w:spacing w:after="0" w:line="240" w:lineRule="auto"/>
        <w:ind w:firstLine="709"/>
        <w:jc w:val="center"/>
        <w:rPr>
          <w:rFonts w:ascii="Times New Roman" w:eastAsia="Times New Roman" w:hAnsi="Times New Roman" w:cs="Times New Roman"/>
          <w:b/>
          <w:sz w:val="28"/>
          <w:szCs w:val="28"/>
          <w:lang w:val="uk-UA" w:eastAsia="ru-RU"/>
        </w:rPr>
      </w:pPr>
      <w:r w:rsidRPr="00F3389E">
        <w:rPr>
          <w:rFonts w:ascii="Times New Roman" w:eastAsia="Times New Roman" w:hAnsi="Times New Roman" w:cs="Times New Roman"/>
          <w:b/>
          <w:sz w:val="28"/>
          <w:szCs w:val="28"/>
          <w:lang w:val="uk-UA" w:eastAsia="ru-RU"/>
        </w:rPr>
        <w:t>МІНІСТЕРСТВО ОСВІТИ І НАУКИ УКРАЇНИ</w:t>
      </w:r>
    </w:p>
    <w:p w:rsidR="006D702D" w:rsidRPr="00F3389E" w:rsidRDefault="006D702D" w:rsidP="00F3389E">
      <w:pPr>
        <w:widowControl w:val="0"/>
        <w:spacing w:after="0" w:line="240" w:lineRule="auto"/>
        <w:ind w:firstLine="709"/>
        <w:jc w:val="center"/>
        <w:rPr>
          <w:rFonts w:ascii="Times New Roman" w:eastAsia="Times New Roman" w:hAnsi="Times New Roman" w:cs="Times New Roman"/>
          <w:b/>
          <w:sz w:val="28"/>
          <w:szCs w:val="28"/>
          <w:lang w:val="uk-UA" w:eastAsia="ru-RU"/>
        </w:rPr>
      </w:pPr>
      <w:r w:rsidRPr="00F3389E">
        <w:rPr>
          <w:rFonts w:ascii="Times New Roman" w:eastAsia="Times New Roman" w:hAnsi="Times New Roman" w:cs="Times New Roman"/>
          <w:b/>
          <w:sz w:val="28"/>
          <w:szCs w:val="28"/>
          <w:lang w:val="uk-UA" w:eastAsia="ru-RU"/>
        </w:rPr>
        <w:t>ХМЕЛЬНИЦЬКА ОБЛАСНА ДЕРЖАВНА АДМІНІСТРАЦІЯ</w:t>
      </w:r>
    </w:p>
    <w:p w:rsidR="006D702D" w:rsidRPr="00F3389E" w:rsidRDefault="006D702D" w:rsidP="00F3389E">
      <w:pPr>
        <w:widowControl w:val="0"/>
        <w:spacing w:after="0" w:line="240" w:lineRule="auto"/>
        <w:ind w:firstLine="709"/>
        <w:jc w:val="center"/>
        <w:rPr>
          <w:rFonts w:ascii="Times New Roman" w:eastAsia="Times New Roman" w:hAnsi="Times New Roman" w:cs="Times New Roman"/>
          <w:b/>
          <w:sz w:val="28"/>
          <w:szCs w:val="28"/>
          <w:lang w:val="uk-UA" w:eastAsia="ru-RU"/>
        </w:rPr>
      </w:pPr>
      <w:r w:rsidRPr="00F3389E">
        <w:rPr>
          <w:rFonts w:ascii="Times New Roman" w:eastAsia="Times New Roman" w:hAnsi="Times New Roman" w:cs="Times New Roman"/>
          <w:b/>
          <w:sz w:val="28"/>
          <w:szCs w:val="28"/>
          <w:lang w:val="uk-UA" w:eastAsia="ru-RU"/>
        </w:rPr>
        <w:t>ДЕПАРТАМЕНТ ОСВІТИ ТА НАУКИ</w:t>
      </w:r>
    </w:p>
    <w:p w:rsidR="006D702D" w:rsidRPr="00F3389E" w:rsidRDefault="006D702D" w:rsidP="00F3389E">
      <w:pPr>
        <w:spacing w:line="240" w:lineRule="auto"/>
        <w:ind w:firstLine="709"/>
        <w:rPr>
          <w:rFonts w:ascii="Times New Roman" w:hAnsi="Times New Roman" w:cs="Times New Roman"/>
          <w:sz w:val="28"/>
          <w:szCs w:val="28"/>
          <w:lang w:val="uk-UA"/>
        </w:rPr>
      </w:pPr>
    </w:p>
    <w:p w:rsidR="006D702D" w:rsidRPr="00F3389E" w:rsidRDefault="006D702D" w:rsidP="00F3389E">
      <w:pPr>
        <w:spacing w:line="240" w:lineRule="auto"/>
        <w:ind w:firstLine="709"/>
        <w:rPr>
          <w:rFonts w:ascii="Times New Roman" w:hAnsi="Times New Roman" w:cs="Times New Roman"/>
          <w:sz w:val="28"/>
          <w:szCs w:val="28"/>
          <w:lang w:val="uk-UA"/>
        </w:rPr>
      </w:pPr>
    </w:p>
    <w:p w:rsidR="006D702D" w:rsidRPr="00F3389E" w:rsidRDefault="006D702D" w:rsidP="00F3389E">
      <w:pPr>
        <w:spacing w:line="240" w:lineRule="auto"/>
        <w:ind w:firstLine="709"/>
        <w:rPr>
          <w:rFonts w:ascii="Times New Roman" w:hAnsi="Times New Roman" w:cs="Times New Roman"/>
          <w:sz w:val="28"/>
          <w:szCs w:val="28"/>
          <w:lang w:val="uk-UA"/>
        </w:rPr>
      </w:pPr>
    </w:p>
    <w:p w:rsidR="006D702D" w:rsidRPr="00F3389E" w:rsidRDefault="006D702D" w:rsidP="00F3389E">
      <w:pPr>
        <w:spacing w:after="0" w:line="240" w:lineRule="auto"/>
        <w:ind w:firstLine="709"/>
        <w:jc w:val="center"/>
        <w:rPr>
          <w:rFonts w:ascii="Times New Roman" w:eastAsia="Times New Roman" w:hAnsi="Times New Roman" w:cs="Times New Roman"/>
          <w:b/>
          <w:i/>
          <w:sz w:val="28"/>
          <w:szCs w:val="28"/>
          <w:lang w:val="uk-UA" w:eastAsia="ru-RU"/>
        </w:rPr>
      </w:pPr>
    </w:p>
    <w:p w:rsidR="006D702D" w:rsidRPr="00F3389E" w:rsidRDefault="006D702D" w:rsidP="00F3389E">
      <w:pPr>
        <w:spacing w:after="0" w:line="240" w:lineRule="auto"/>
        <w:ind w:firstLine="709"/>
        <w:jc w:val="center"/>
        <w:rPr>
          <w:rFonts w:ascii="Times New Roman" w:eastAsia="Times New Roman" w:hAnsi="Times New Roman" w:cs="Times New Roman"/>
          <w:b/>
          <w:i/>
          <w:sz w:val="28"/>
          <w:szCs w:val="28"/>
          <w:lang w:val="uk-UA" w:eastAsia="ru-RU"/>
        </w:rPr>
      </w:pPr>
    </w:p>
    <w:p w:rsidR="006D702D" w:rsidRPr="00F3389E" w:rsidRDefault="006D702D" w:rsidP="00F3389E">
      <w:pPr>
        <w:spacing w:after="0" w:line="240" w:lineRule="auto"/>
        <w:ind w:firstLine="709"/>
        <w:jc w:val="center"/>
        <w:rPr>
          <w:rFonts w:ascii="Times New Roman" w:eastAsia="Times New Roman" w:hAnsi="Times New Roman" w:cs="Times New Roman"/>
          <w:b/>
          <w:i/>
          <w:sz w:val="28"/>
          <w:szCs w:val="28"/>
          <w:lang w:val="uk-UA" w:eastAsia="ru-RU"/>
        </w:rPr>
      </w:pPr>
    </w:p>
    <w:p w:rsidR="006D702D" w:rsidRPr="00F3389E" w:rsidRDefault="006D702D" w:rsidP="00F3389E">
      <w:pPr>
        <w:spacing w:after="0" w:line="240" w:lineRule="auto"/>
        <w:ind w:firstLine="709"/>
        <w:jc w:val="center"/>
        <w:rPr>
          <w:rFonts w:ascii="Times New Roman" w:eastAsia="Times New Roman" w:hAnsi="Times New Roman" w:cs="Times New Roman"/>
          <w:b/>
          <w:i/>
          <w:sz w:val="28"/>
          <w:szCs w:val="28"/>
          <w:lang w:val="uk-UA" w:eastAsia="ru-RU"/>
        </w:rPr>
      </w:pPr>
    </w:p>
    <w:p w:rsidR="006D702D" w:rsidRPr="00F3389E" w:rsidRDefault="006D702D" w:rsidP="00F3389E">
      <w:pPr>
        <w:spacing w:after="0" w:line="240" w:lineRule="auto"/>
        <w:ind w:firstLine="709"/>
        <w:jc w:val="center"/>
        <w:rPr>
          <w:rFonts w:ascii="Times New Roman" w:eastAsia="Times New Roman" w:hAnsi="Times New Roman" w:cs="Times New Roman"/>
          <w:b/>
          <w:i/>
          <w:sz w:val="28"/>
          <w:szCs w:val="28"/>
          <w:lang w:val="uk-UA" w:eastAsia="ru-RU"/>
        </w:rPr>
      </w:pPr>
    </w:p>
    <w:p w:rsidR="006D702D" w:rsidRPr="00F3389E" w:rsidRDefault="006D702D" w:rsidP="00F3389E">
      <w:pPr>
        <w:spacing w:after="0" w:line="240" w:lineRule="auto"/>
        <w:ind w:firstLine="709"/>
        <w:jc w:val="center"/>
        <w:rPr>
          <w:rFonts w:ascii="Times New Roman" w:eastAsia="Times New Roman" w:hAnsi="Times New Roman" w:cs="Times New Roman"/>
          <w:b/>
          <w:i/>
          <w:sz w:val="28"/>
          <w:szCs w:val="28"/>
          <w:lang w:val="uk-UA" w:eastAsia="ru-RU"/>
        </w:rPr>
      </w:pPr>
    </w:p>
    <w:p w:rsidR="006D702D" w:rsidRPr="00F3389E" w:rsidRDefault="006D702D" w:rsidP="00F3389E">
      <w:pPr>
        <w:spacing w:after="0" w:line="240" w:lineRule="auto"/>
        <w:ind w:firstLine="709"/>
        <w:jc w:val="center"/>
        <w:rPr>
          <w:rFonts w:ascii="Times New Roman" w:eastAsia="Times New Roman" w:hAnsi="Times New Roman" w:cs="Times New Roman"/>
          <w:b/>
          <w:i/>
          <w:sz w:val="28"/>
          <w:szCs w:val="28"/>
          <w:lang w:val="uk-UA" w:eastAsia="ru-RU"/>
        </w:rPr>
      </w:pPr>
    </w:p>
    <w:p w:rsidR="006D702D" w:rsidRPr="00F3389E" w:rsidRDefault="006D702D" w:rsidP="00F3389E">
      <w:pPr>
        <w:spacing w:after="0" w:line="240" w:lineRule="auto"/>
        <w:ind w:firstLine="709"/>
        <w:jc w:val="center"/>
        <w:rPr>
          <w:rFonts w:ascii="Times New Roman" w:eastAsia="Times New Roman" w:hAnsi="Times New Roman" w:cs="Times New Roman"/>
          <w:b/>
          <w:i/>
          <w:sz w:val="28"/>
          <w:szCs w:val="28"/>
          <w:lang w:val="uk-UA" w:eastAsia="ru-RU"/>
        </w:rPr>
      </w:pPr>
    </w:p>
    <w:p w:rsidR="006D702D" w:rsidRPr="00F3389E" w:rsidRDefault="006D702D" w:rsidP="00F3389E">
      <w:pPr>
        <w:spacing w:after="0" w:line="240" w:lineRule="auto"/>
        <w:ind w:firstLine="709"/>
        <w:jc w:val="center"/>
        <w:rPr>
          <w:rFonts w:ascii="Times New Roman" w:eastAsia="Times New Roman" w:hAnsi="Times New Roman" w:cs="Times New Roman"/>
          <w:b/>
          <w:i/>
          <w:sz w:val="32"/>
          <w:szCs w:val="32"/>
          <w:lang w:val="uk-UA" w:eastAsia="ru-RU"/>
        </w:rPr>
      </w:pPr>
      <w:r w:rsidRPr="00F3389E">
        <w:rPr>
          <w:rFonts w:ascii="Times New Roman" w:eastAsia="Times New Roman" w:hAnsi="Times New Roman" w:cs="Times New Roman"/>
          <w:b/>
          <w:i/>
          <w:sz w:val="32"/>
          <w:szCs w:val="32"/>
          <w:lang w:val="uk-UA" w:eastAsia="ru-RU"/>
        </w:rPr>
        <w:t>ЗВІТ</w:t>
      </w:r>
    </w:p>
    <w:p w:rsidR="006D702D" w:rsidRPr="00F3389E" w:rsidRDefault="006D702D" w:rsidP="00F3389E">
      <w:pPr>
        <w:spacing w:after="0" w:line="240" w:lineRule="auto"/>
        <w:ind w:firstLine="709"/>
        <w:jc w:val="center"/>
        <w:rPr>
          <w:rFonts w:ascii="Times New Roman" w:eastAsia="Times New Roman" w:hAnsi="Times New Roman" w:cs="Times New Roman"/>
          <w:b/>
          <w:i/>
          <w:sz w:val="32"/>
          <w:szCs w:val="32"/>
          <w:lang w:val="uk-UA" w:eastAsia="ru-RU"/>
        </w:rPr>
      </w:pPr>
      <w:r w:rsidRPr="00F3389E">
        <w:rPr>
          <w:rFonts w:ascii="Times New Roman" w:eastAsia="Times New Roman" w:hAnsi="Times New Roman" w:cs="Times New Roman"/>
          <w:b/>
          <w:i/>
          <w:sz w:val="32"/>
          <w:szCs w:val="32"/>
          <w:lang w:val="uk-UA" w:eastAsia="ru-RU"/>
        </w:rPr>
        <w:t xml:space="preserve">про роботу </w:t>
      </w:r>
    </w:p>
    <w:p w:rsidR="006D702D" w:rsidRPr="00F3389E" w:rsidRDefault="006D702D" w:rsidP="00F3389E">
      <w:pPr>
        <w:spacing w:after="0" w:line="240" w:lineRule="auto"/>
        <w:ind w:firstLine="709"/>
        <w:jc w:val="center"/>
        <w:rPr>
          <w:rFonts w:ascii="Times New Roman" w:eastAsia="Times New Roman" w:hAnsi="Times New Roman" w:cs="Times New Roman"/>
          <w:b/>
          <w:i/>
          <w:sz w:val="32"/>
          <w:szCs w:val="32"/>
          <w:lang w:val="uk-UA" w:eastAsia="ru-RU"/>
        </w:rPr>
      </w:pPr>
      <w:r w:rsidRPr="00F3389E">
        <w:rPr>
          <w:rFonts w:ascii="Times New Roman" w:eastAsia="Times New Roman" w:hAnsi="Times New Roman" w:cs="Times New Roman"/>
          <w:b/>
          <w:i/>
          <w:sz w:val="32"/>
          <w:szCs w:val="32"/>
          <w:lang w:val="uk-UA" w:eastAsia="ru-RU"/>
        </w:rPr>
        <w:t xml:space="preserve">в.о. директора  </w:t>
      </w:r>
    </w:p>
    <w:p w:rsidR="006D702D" w:rsidRPr="00F3389E" w:rsidRDefault="006D702D" w:rsidP="00F3389E">
      <w:pPr>
        <w:spacing w:after="0" w:line="240" w:lineRule="auto"/>
        <w:ind w:firstLine="709"/>
        <w:jc w:val="center"/>
        <w:rPr>
          <w:rFonts w:ascii="Times New Roman" w:eastAsia="Times New Roman" w:hAnsi="Times New Roman" w:cs="Times New Roman"/>
          <w:b/>
          <w:i/>
          <w:sz w:val="32"/>
          <w:szCs w:val="32"/>
          <w:lang w:val="uk-UA" w:eastAsia="ru-RU"/>
        </w:rPr>
      </w:pPr>
      <w:r w:rsidRPr="00F3389E">
        <w:rPr>
          <w:rFonts w:ascii="Times New Roman" w:eastAsia="Times New Roman" w:hAnsi="Times New Roman" w:cs="Times New Roman"/>
          <w:b/>
          <w:i/>
          <w:sz w:val="32"/>
          <w:szCs w:val="32"/>
          <w:lang w:val="uk-UA" w:eastAsia="ru-RU"/>
        </w:rPr>
        <w:t>Нетішинського професійного ліцею</w:t>
      </w:r>
    </w:p>
    <w:p w:rsidR="006D702D" w:rsidRPr="00F3389E" w:rsidRDefault="006D702D" w:rsidP="00F3389E">
      <w:pPr>
        <w:spacing w:after="0" w:line="240" w:lineRule="auto"/>
        <w:ind w:firstLine="709"/>
        <w:jc w:val="center"/>
        <w:rPr>
          <w:rFonts w:ascii="Times New Roman" w:eastAsia="Times New Roman" w:hAnsi="Times New Roman" w:cs="Times New Roman"/>
          <w:b/>
          <w:i/>
          <w:sz w:val="32"/>
          <w:szCs w:val="32"/>
          <w:lang w:val="uk-UA" w:eastAsia="ru-RU"/>
        </w:rPr>
      </w:pPr>
      <w:r w:rsidRPr="00F3389E">
        <w:rPr>
          <w:rFonts w:ascii="Times New Roman" w:eastAsia="Times New Roman" w:hAnsi="Times New Roman" w:cs="Times New Roman"/>
          <w:b/>
          <w:i/>
          <w:sz w:val="32"/>
          <w:szCs w:val="32"/>
          <w:lang w:val="uk-UA" w:eastAsia="ru-RU"/>
        </w:rPr>
        <w:t>Бабій Ольги Володимирівни</w:t>
      </w:r>
    </w:p>
    <w:p w:rsidR="006D702D" w:rsidRPr="00F3389E" w:rsidRDefault="006D702D" w:rsidP="00F3389E">
      <w:pPr>
        <w:spacing w:after="0" w:line="240" w:lineRule="auto"/>
        <w:ind w:firstLine="709"/>
        <w:jc w:val="center"/>
        <w:rPr>
          <w:rFonts w:ascii="Times New Roman" w:eastAsia="Times New Roman" w:hAnsi="Times New Roman" w:cs="Times New Roman"/>
          <w:b/>
          <w:i/>
          <w:sz w:val="32"/>
          <w:szCs w:val="32"/>
          <w:lang w:val="uk-UA" w:eastAsia="ru-RU"/>
        </w:rPr>
      </w:pPr>
      <w:r w:rsidRPr="00F3389E">
        <w:rPr>
          <w:rFonts w:ascii="Times New Roman" w:eastAsia="Times New Roman" w:hAnsi="Times New Roman" w:cs="Times New Roman"/>
          <w:b/>
          <w:i/>
          <w:sz w:val="32"/>
          <w:szCs w:val="32"/>
          <w:lang w:val="uk-UA" w:eastAsia="ru-RU"/>
        </w:rPr>
        <w:t>за період 2025</w:t>
      </w:r>
      <w:r w:rsidRPr="00F3389E">
        <w:rPr>
          <w:rFonts w:ascii="Times New Roman" w:eastAsia="Times New Roman" w:hAnsi="Times New Roman" w:cs="Times New Roman"/>
          <w:b/>
          <w:i/>
          <w:sz w:val="32"/>
          <w:szCs w:val="32"/>
          <w:lang w:eastAsia="ru-RU"/>
        </w:rPr>
        <w:t>/202</w:t>
      </w:r>
      <w:r w:rsidRPr="00F3389E">
        <w:rPr>
          <w:rFonts w:ascii="Times New Roman" w:eastAsia="Times New Roman" w:hAnsi="Times New Roman" w:cs="Times New Roman"/>
          <w:b/>
          <w:i/>
          <w:sz w:val="32"/>
          <w:szCs w:val="32"/>
          <w:lang w:val="uk-UA" w:eastAsia="ru-RU"/>
        </w:rPr>
        <w:t>6</w:t>
      </w:r>
      <w:r w:rsidRPr="00F3389E">
        <w:rPr>
          <w:rFonts w:ascii="Times New Roman" w:eastAsia="Times New Roman" w:hAnsi="Times New Roman" w:cs="Times New Roman"/>
          <w:b/>
          <w:i/>
          <w:sz w:val="32"/>
          <w:szCs w:val="32"/>
          <w:lang w:eastAsia="ru-RU"/>
        </w:rPr>
        <w:t xml:space="preserve"> </w:t>
      </w:r>
      <w:r w:rsidRPr="00F3389E">
        <w:rPr>
          <w:rFonts w:ascii="Times New Roman" w:eastAsia="Times New Roman" w:hAnsi="Times New Roman" w:cs="Times New Roman"/>
          <w:b/>
          <w:i/>
          <w:sz w:val="32"/>
          <w:szCs w:val="32"/>
          <w:lang w:val="uk-UA" w:eastAsia="ru-RU"/>
        </w:rPr>
        <w:t>н.р.</w:t>
      </w:r>
    </w:p>
    <w:p w:rsidR="006D702D" w:rsidRPr="00F3389E" w:rsidRDefault="006D702D" w:rsidP="00F3389E">
      <w:pPr>
        <w:widowControl w:val="0"/>
        <w:spacing w:after="0" w:line="240" w:lineRule="auto"/>
        <w:rPr>
          <w:rFonts w:ascii="Times New Roman" w:eastAsia="Times New Roman" w:hAnsi="Times New Roman" w:cs="Times New Roman"/>
          <w:b/>
          <w:i/>
          <w:iCs/>
          <w:noProof/>
          <w:sz w:val="48"/>
          <w:szCs w:val="48"/>
          <w:lang w:val="uk-UA" w:eastAsia="ru-RU"/>
        </w:rPr>
      </w:pPr>
    </w:p>
    <w:p w:rsidR="006D702D" w:rsidRPr="00F3389E" w:rsidRDefault="006D702D" w:rsidP="00F3389E">
      <w:pPr>
        <w:widowControl w:val="0"/>
        <w:spacing w:after="0" w:line="240" w:lineRule="auto"/>
        <w:ind w:firstLine="709"/>
        <w:jc w:val="center"/>
        <w:rPr>
          <w:rFonts w:ascii="Times New Roman" w:eastAsia="Times New Roman" w:hAnsi="Times New Roman" w:cs="Times New Roman"/>
          <w:b/>
          <w:i/>
          <w:iCs/>
          <w:noProof/>
          <w:sz w:val="48"/>
          <w:szCs w:val="48"/>
          <w:lang w:val="uk-UA" w:eastAsia="ru-RU"/>
        </w:rPr>
      </w:pPr>
    </w:p>
    <w:p w:rsidR="006D702D" w:rsidRPr="00F3389E" w:rsidRDefault="006D702D" w:rsidP="00F3389E">
      <w:pPr>
        <w:widowControl w:val="0"/>
        <w:spacing w:after="0" w:line="240" w:lineRule="auto"/>
        <w:ind w:firstLine="709"/>
        <w:jc w:val="center"/>
        <w:rPr>
          <w:rFonts w:ascii="Times New Roman" w:eastAsia="Times New Roman" w:hAnsi="Times New Roman" w:cs="Times New Roman"/>
          <w:b/>
          <w:i/>
          <w:iCs/>
          <w:noProof/>
          <w:sz w:val="28"/>
          <w:szCs w:val="28"/>
          <w:lang w:val="uk-UA" w:eastAsia="ru-RU"/>
        </w:rPr>
      </w:pPr>
    </w:p>
    <w:p w:rsidR="006D702D" w:rsidRPr="00F3389E" w:rsidRDefault="006D702D" w:rsidP="00F3389E">
      <w:pPr>
        <w:widowControl w:val="0"/>
        <w:spacing w:after="0" w:line="240" w:lineRule="auto"/>
        <w:ind w:firstLine="709"/>
        <w:jc w:val="center"/>
        <w:rPr>
          <w:rFonts w:ascii="Times New Roman" w:eastAsia="Times New Roman" w:hAnsi="Times New Roman" w:cs="Times New Roman"/>
          <w:b/>
          <w:i/>
          <w:iCs/>
          <w:noProof/>
          <w:sz w:val="28"/>
          <w:szCs w:val="28"/>
          <w:lang w:val="uk-UA" w:eastAsia="ru-RU"/>
        </w:rPr>
      </w:pPr>
    </w:p>
    <w:p w:rsidR="006D702D" w:rsidRPr="00F3389E" w:rsidRDefault="006D702D" w:rsidP="00F3389E">
      <w:pPr>
        <w:widowControl w:val="0"/>
        <w:spacing w:after="0" w:line="240" w:lineRule="auto"/>
        <w:ind w:firstLine="709"/>
        <w:jc w:val="center"/>
        <w:rPr>
          <w:rFonts w:ascii="Times New Roman" w:eastAsia="Times New Roman" w:hAnsi="Times New Roman" w:cs="Times New Roman"/>
          <w:b/>
          <w:i/>
          <w:iCs/>
          <w:noProof/>
          <w:sz w:val="28"/>
          <w:szCs w:val="28"/>
          <w:lang w:val="uk-UA" w:eastAsia="ru-RU"/>
        </w:rPr>
      </w:pPr>
    </w:p>
    <w:p w:rsidR="006D702D" w:rsidRPr="00F3389E" w:rsidRDefault="006D702D" w:rsidP="00F3389E">
      <w:pPr>
        <w:widowControl w:val="0"/>
        <w:spacing w:after="0" w:line="240" w:lineRule="auto"/>
        <w:ind w:firstLine="709"/>
        <w:jc w:val="center"/>
        <w:rPr>
          <w:rFonts w:ascii="Times New Roman" w:eastAsia="Times New Roman" w:hAnsi="Times New Roman" w:cs="Times New Roman"/>
          <w:b/>
          <w:i/>
          <w:iCs/>
          <w:noProof/>
          <w:sz w:val="28"/>
          <w:szCs w:val="28"/>
          <w:lang w:val="uk-UA" w:eastAsia="ru-RU"/>
        </w:rPr>
      </w:pPr>
    </w:p>
    <w:p w:rsidR="006D702D" w:rsidRPr="00F3389E" w:rsidRDefault="006D702D" w:rsidP="00F3389E">
      <w:pPr>
        <w:widowControl w:val="0"/>
        <w:spacing w:after="0" w:line="240" w:lineRule="auto"/>
        <w:ind w:firstLine="709"/>
        <w:jc w:val="center"/>
        <w:rPr>
          <w:rFonts w:ascii="Times New Roman" w:eastAsia="Times New Roman" w:hAnsi="Times New Roman" w:cs="Times New Roman"/>
          <w:b/>
          <w:i/>
          <w:iCs/>
          <w:noProof/>
          <w:sz w:val="28"/>
          <w:szCs w:val="28"/>
          <w:lang w:val="uk-UA" w:eastAsia="ru-RU"/>
        </w:rPr>
      </w:pPr>
    </w:p>
    <w:p w:rsidR="006D702D" w:rsidRPr="00F3389E" w:rsidRDefault="006D702D" w:rsidP="00F3389E">
      <w:pPr>
        <w:widowControl w:val="0"/>
        <w:spacing w:after="0" w:line="240" w:lineRule="auto"/>
        <w:ind w:firstLine="709"/>
        <w:jc w:val="center"/>
        <w:rPr>
          <w:rFonts w:ascii="Times New Roman" w:eastAsia="Times New Roman" w:hAnsi="Times New Roman" w:cs="Times New Roman"/>
          <w:b/>
          <w:i/>
          <w:iCs/>
          <w:noProof/>
          <w:sz w:val="28"/>
          <w:szCs w:val="28"/>
          <w:lang w:val="uk-UA" w:eastAsia="ru-RU"/>
        </w:rPr>
      </w:pPr>
    </w:p>
    <w:p w:rsidR="006D702D" w:rsidRPr="00F3389E" w:rsidRDefault="006D702D" w:rsidP="00F3389E">
      <w:pPr>
        <w:widowControl w:val="0"/>
        <w:spacing w:after="0" w:line="240" w:lineRule="auto"/>
        <w:ind w:firstLine="709"/>
        <w:jc w:val="center"/>
        <w:rPr>
          <w:rFonts w:ascii="Times New Roman" w:eastAsia="Times New Roman" w:hAnsi="Times New Roman" w:cs="Times New Roman"/>
          <w:b/>
          <w:i/>
          <w:iCs/>
          <w:noProof/>
          <w:sz w:val="28"/>
          <w:szCs w:val="28"/>
          <w:lang w:val="uk-UA" w:eastAsia="ru-RU"/>
        </w:rPr>
      </w:pPr>
    </w:p>
    <w:p w:rsidR="006D702D" w:rsidRPr="00F3389E" w:rsidRDefault="006D702D" w:rsidP="00F3389E">
      <w:pPr>
        <w:widowControl w:val="0"/>
        <w:spacing w:after="0" w:line="240" w:lineRule="auto"/>
        <w:ind w:firstLine="709"/>
        <w:jc w:val="center"/>
        <w:rPr>
          <w:rFonts w:ascii="Times New Roman" w:eastAsia="Times New Roman" w:hAnsi="Times New Roman" w:cs="Times New Roman"/>
          <w:b/>
          <w:i/>
          <w:iCs/>
          <w:noProof/>
          <w:sz w:val="28"/>
          <w:szCs w:val="28"/>
          <w:lang w:val="uk-UA" w:eastAsia="ru-RU"/>
        </w:rPr>
      </w:pPr>
    </w:p>
    <w:p w:rsidR="006D702D" w:rsidRPr="00F3389E" w:rsidRDefault="006D702D" w:rsidP="00F3389E">
      <w:pPr>
        <w:widowControl w:val="0"/>
        <w:spacing w:after="0" w:line="240" w:lineRule="auto"/>
        <w:ind w:firstLine="709"/>
        <w:jc w:val="center"/>
        <w:rPr>
          <w:rFonts w:ascii="Times New Roman" w:eastAsia="Times New Roman" w:hAnsi="Times New Roman" w:cs="Times New Roman"/>
          <w:b/>
          <w:i/>
          <w:iCs/>
          <w:noProof/>
          <w:sz w:val="28"/>
          <w:szCs w:val="28"/>
          <w:lang w:val="uk-UA" w:eastAsia="ru-RU"/>
        </w:rPr>
      </w:pPr>
    </w:p>
    <w:p w:rsidR="006D702D" w:rsidRPr="00F3389E" w:rsidRDefault="006D702D" w:rsidP="00F3389E">
      <w:pPr>
        <w:tabs>
          <w:tab w:val="left" w:pos="3555"/>
        </w:tabs>
        <w:spacing w:after="0" w:line="240" w:lineRule="auto"/>
        <w:rPr>
          <w:rFonts w:ascii="Times New Roman" w:eastAsia="Times New Roman" w:hAnsi="Times New Roman" w:cs="Times New Roman"/>
          <w:b/>
          <w:i/>
          <w:iCs/>
          <w:noProof/>
          <w:sz w:val="28"/>
          <w:szCs w:val="28"/>
          <w:lang w:val="uk-UA" w:eastAsia="ru-RU"/>
        </w:rPr>
      </w:pPr>
    </w:p>
    <w:p w:rsidR="006D702D" w:rsidRPr="00F3389E" w:rsidRDefault="006D702D" w:rsidP="00F3389E">
      <w:pPr>
        <w:tabs>
          <w:tab w:val="left" w:pos="3555"/>
        </w:tabs>
        <w:spacing w:after="0" w:line="240" w:lineRule="auto"/>
        <w:ind w:firstLine="709"/>
        <w:jc w:val="center"/>
        <w:rPr>
          <w:rFonts w:ascii="Times New Roman" w:eastAsia="Times New Roman" w:hAnsi="Times New Roman" w:cs="Times New Roman"/>
          <w:b/>
          <w:i/>
          <w:iCs/>
          <w:noProof/>
          <w:sz w:val="28"/>
          <w:szCs w:val="28"/>
          <w:lang w:val="uk-UA" w:eastAsia="ru-RU"/>
        </w:rPr>
      </w:pPr>
    </w:p>
    <w:p w:rsidR="006D702D" w:rsidRPr="00F3389E" w:rsidRDefault="006D702D" w:rsidP="00F3389E">
      <w:pPr>
        <w:tabs>
          <w:tab w:val="left" w:pos="3555"/>
        </w:tabs>
        <w:spacing w:after="0" w:line="240" w:lineRule="auto"/>
        <w:rPr>
          <w:rFonts w:ascii="Times New Roman" w:eastAsia="Times New Roman" w:hAnsi="Times New Roman" w:cs="Times New Roman"/>
          <w:b/>
          <w:i/>
          <w:iCs/>
          <w:noProof/>
          <w:sz w:val="28"/>
          <w:szCs w:val="28"/>
          <w:lang w:val="uk-UA" w:eastAsia="ru-RU"/>
        </w:rPr>
      </w:pPr>
    </w:p>
    <w:p w:rsidR="006D702D" w:rsidRPr="00F3389E" w:rsidRDefault="006D702D" w:rsidP="00F3389E">
      <w:pPr>
        <w:tabs>
          <w:tab w:val="left" w:pos="3555"/>
        </w:tabs>
        <w:spacing w:after="0" w:line="240" w:lineRule="auto"/>
        <w:ind w:firstLine="709"/>
        <w:jc w:val="center"/>
        <w:rPr>
          <w:rFonts w:ascii="Times New Roman" w:eastAsia="Times New Roman" w:hAnsi="Times New Roman" w:cs="Times New Roman"/>
          <w:b/>
          <w:i/>
          <w:iCs/>
          <w:noProof/>
          <w:sz w:val="28"/>
          <w:szCs w:val="28"/>
          <w:lang w:val="uk-UA" w:eastAsia="ru-RU"/>
        </w:rPr>
      </w:pPr>
    </w:p>
    <w:p w:rsidR="006D702D" w:rsidRPr="00F3389E" w:rsidRDefault="006D702D" w:rsidP="00F3389E">
      <w:pPr>
        <w:tabs>
          <w:tab w:val="left" w:pos="3555"/>
        </w:tabs>
        <w:spacing w:after="0" w:line="240" w:lineRule="auto"/>
        <w:ind w:firstLine="709"/>
        <w:jc w:val="center"/>
        <w:rPr>
          <w:rFonts w:ascii="Times New Roman" w:eastAsia="Times New Roman" w:hAnsi="Times New Roman" w:cs="Times New Roman"/>
          <w:b/>
          <w:i/>
          <w:iCs/>
          <w:noProof/>
          <w:sz w:val="28"/>
          <w:szCs w:val="28"/>
          <w:lang w:val="uk-UA" w:eastAsia="ru-RU"/>
        </w:rPr>
      </w:pPr>
    </w:p>
    <w:p w:rsidR="006D702D" w:rsidRPr="00F3389E" w:rsidRDefault="006D702D" w:rsidP="00F3389E">
      <w:pPr>
        <w:tabs>
          <w:tab w:val="left" w:pos="3555"/>
        </w:tabs>
        <w:spacing w:after="0" w:line="240" w:lineRule="auto"/>
        <w:ind w:firstLine="709"/>
        <w:jc w:val="center"/>
        <w:rPr>
          <w:rFonts w:ascii="Times New Roman" w:eastAsia="Times New Roman" w:hAnsi="Times New Roman" w:cs="Times New Roman"/>
          <w:b/>
          <w:i/>
          <w:iCs/>
          <w:noProof/>
          <w:sz w:val="28"/>
          <w:szCs w:val="28"/>
          <w:lang w:val="uk-UA" w:eastAsia="ru-RU"/>
        </w:rPr>
      </w:pPr>
    </w:p>
    <w:p w:rsidR="006D702D" w:rsidRPr="00F3389E" w:rsidRDefault="006D702D" w:rsidP="00F3389E">
      <w:pPr>
        <w:tabs>
          <w:tab w:val="left" w:pos="3555"/>
        </w:tabs>
        <w:spacing w:after="0" w:line="240" w:lineRule="auto"/>
        <w:ind w:firstLine="709"/>
        <w:jc w:val="center"/>
        <w:rPr>
          <w:rFonts w:ascii="Times New Roman" w:eastAsia="Times New Roman" w:hAnsi="Times New Roman" w:cs="Times New Roman"/>
          <w:b/>
          <w:i/>
          <w:iCs/>
          <w:noProof/>
          <w:sz w:val="28"/>
          <w:szCs w:val="28"/>
          <w:lang w:val="uk-UA" w:eastAsia="ru-RU"/>
        </w:rPr>
      </w:pPr>
    </w:p>
    <w:p w:rsidR="006D702D" w:rsidRPr="00F3389E" w:rsidRDefault="006D702D" w:rsidP="00F3389E">
      <w:pPr>
        <w:tabs>
          <w:tab w:val="left" w:pos="3555"/>
        </w:tabs>
        <w:spacing w:after="0" w:line="240" w:lineRule="auto"/>
        <w:ind w:firstLine="709"/>
        <w:jc w:val="center"/>
        <w:rPr>
          <w:rFonts w:ascii="Times New Roman" w:eastAsia="Times New Roman" w:hAnsi="Times New Roman" w:cs="Times New Roman"/>
          <w:b/>
          <w:i/>
          <w:iCs/>
          <w:noProof/>
          <w:sz w:val="28"/>
          <w:szCs w:val="28"/>
          <w:lang w:val="uk-UA" w:eastAsia="ru-RU"/>
        </w:rPr>
      </w:pPr>
    </w:p>
    <w:p w:rsidR="006D702D" w:rsidRPr="00F3389E" w:rsidRDefault="006D702D" w:rsidP="00F3389E">
      <w:pPr>
        <w:tabs>
          <w:tab w:val="left" w:pos="3555"/>
        </w:tabs>
        <w:spacing w:after="0" w:line="240" w:lineRule="auto"/>
        <w:rPr>
          <w:rFonts w:ascii="Times New Roman" w:hAnsi="Times New Roman" w:cs="Times New Roman"/>
          <w:b/>
          <w:sz w:val="28"/>
          <w:szCs w:val="28"/>
          <w:lang w:val="uk-UA"/>
        </w:rPr>
      </w:pPr>
    </w:p>
    <w:p w:rsidR="006D702D" w:rsidRPr="00F3389E" w:rsidRDefault="006D702D" w:rsidP="00F3389E">
      <w:pPr>
        <w:tabs>
          <w:tab w:val="left" w:pos="3555"/>
        </w:tabs>
        <w:spacing w:after="0" w:line="240" w:lineRule="auto"/>
        <w:ind w:firstLine="709"/>
        <w:jc w:val="center"/>
        <w:rPr>
          <w:rFonts w:ascii="Times New Roman" w:hAnsi="Times New Roman" w:cs="Times New Roman"/>
          <w:b/>
          <w:sz w:val="28"/>
          <w:szCs w:val="28"/>
          <w:lang w:val="uk-UA"/>
        </w:rPr>
      </w:pPr>
      <w:r w:rsidRPr="00F3389E">
        <w:rPr>
          <w:rFonts w:ascii="Times New Roman" w:hAnsi="Times New Roman" w:cs="Times New Roman"/>
          <w:b/>
          <w:sz w:val="28"/>
          <w:szCs w:val="28"/>
          <w:lang w:val="uk-UA"/>
        </w:rPr>
        <w:t>м. Нетішин, 2026</w:t>
      </w:r>
    </w:p>
    <w:p w:rsidR="006D702D" w:rsidRPr="00F3389E" w:rsidRDefault="006D702D" w:rsidP="00F3389E">
      <w:pPr>
        <w:pStyle w:val="Default"/>
        <w:spacing w:line="360" w:lineRule="auto"/>
        <w:ind w:firstLine="567"/>
        <w:jc w:val="both"/>
        <w:rPr>
          <w:sz w:val="28"/>
          <w:szCs w:val="28"/>
          <w:lang w:val="uk-UA"/>
        </w:rPr>
      </w:pPr>
      <w:r w:rsidRPr="00F3389E">
        <w:rPr>
          <w:rFonts w:eastAsia="Times New Roman"/>
          <w:sz w:val="28"/>
          <w:szCs w:val="28"/>
          <w:lang w:val="uk-UA"/>
        </w:rPr>
        <w:lastRenderedPageBreak/>
        <w:t>З метою подальшого утвердження відкритої і демократичної державно-громадської системи управління навчального закладу, поєднання державного та громадського контролю за прозорістю прийняття і виконання управлінських рішень, запровадження колегіальної етики управлінської діяльності в Нетішинському професійному ліцеї  сьогодні проводиться звіт</w:t>
      </w:r>
      <w:r w:rsidRPr="00F3389E">
        <w:rPr>
          <w:sz w:val="28"/>
          <w:szCs w:val="28"/>
          <w:lang w:val="uk-UA"/>
        </w:rPr>
        <w:t xml:space="preserve">  для того, щоб зробити певні підсумки роботи колективу ліцею протягом навчального року і намітити перспективи розвитку закладу професійної (професійно-технічної) освіти на наступний навчальний рік.</w:t>
      </w:r>
    </w:p>
    <w:p w:rsidR="006D702D" w:rsidRPr="00F3389E" w:rsidRDefault="006D702D" w:rsidP="00F3389E">
      <w:pPr>
        <w:pStyle w:val="Style4"/>
        <w:widowControl/>
        <w:spacing w:line="360" w:lineRule="auto"/>
        <w:ind w:firstLine="567"/>
        <w:jc w:val="both"/>
        <w:rPr>
          <w:rFonts w:ascii="Times New Roman" w:hAnsi="Times New Roman"/>
          <w:sz w:val="28"/>
          <w:szCs w:val="28"/>
          <w:lang w:val="uk-UA"/>
        </w:rPr>
      </w:pPr>
      <w:r w:rsidRPr="00F3389E">
        <w:rPr>
          <w:rFonts w:ascii="Times New Roman" w:hAnsi="Times New Roman"/>
          <w:sz w:val="28"/>
          <w:szCs w:val="28"/>
          <w:lang w:val="uk-UA"/>
        </w:rPr>
        <w:t>Нетішинський професійний ліцей розташований: 30100, м. Нетішин, вул. пр. Незалежності, 2, тел./факс:</w:t>
      </w:r>
      <w:r w:rsidRPr="00F3389E">
        <w:rPr>
          <w:rFonts w:ascii="Times New Roman" w:hAnsi="Times New Roman"/>
          <w:spacing w:val="3"/>
          <w:sz w:val="28"/>
          <w:szCs w:val="28"/>
          <w:lang w:val="uk-UA"/>
        </w:rPr>
        <w:t xml:space="preserve"> (03842) 9-05-15,  </w:t>
      </w:r>
      <w:r w:rsidRPr="00F3389E">
        <w:rPr>
          <w:rFonts w:ascii="Times New Roman" w:hAnsi="Times New Roman"/>
          <w:sz w:val="28"/>
          <w:szCs w:val="28"/>
          <w:lang w:val="uk-UA"/>
        </w:rPr>
        <w:t xml:space="preserve">e-mail: </w:t>
      </w:r>
      <w:hyperlink r:id="rId8" w:history="1">
        <w:r w:rsidRPr="00F3389E">
          <w:rPr>
            <w:rStyle w:val="a7"/>
            <w:rFonts w:ascii="Times New Roman" w:hAnsi="Times New Roman"/>
            <w:sz w:val="28"/>
            <w:szCs w:val="28"/>
            <w:lang w:val="uk-UA"/>
          </w:rPr>
          <w:t>netishynpl23@gmail.com</w:t>
        </w:r>
      </w:hyperlink>
      <w:r w:rsidRPr="00F3389E">
        <w:rPr>
          <w:rFonts w:ascii="Times New Roman" w:hAnsi="Times New Roman"/>
          <w:sz w:val="28"/>
          <w:szCs w:val="28"/>
          <w:lang w:val="uk-UA"/>
        </w:rPr>
        <w:t xml:space="preserve">. </w:t>
      </w:r>
    </w:p>
    <w:p w:rsidR="00F3389E" w:rsidRPr="00F3389E" w:rsidRDefault="00F3389E" w:rsidP="00F3389E">
      <w:pPr>
        <w:tabs>
          <w:tab w:val="left" w:pos="1134"/>
        </w:tabs>
        <w:spacing w:after="0" w:line="360" w:lineRule="auto"/>
        <w:ind w:firstLine="567"/>
        <w:jc w:val="both"/>
        <w:rPr>
          <w:rFonts w:ascii="Times New Roman" w:hAnsi="Times New Roman" w:cs="Times New Roman"/>
          <w:sz w:val="28"/>
          <w:szCs w:val="28"/>
          <w:lang w:val="uk-UA"/>
        </w:rPr>
      </w:pPr>
      <w:r w:rsidRPr="0059725D">
        <w:rPr>
          <w:rFonts w:ascii="Times New Roman" w:hAnsi="Times New Roman" w:cs="Times New Roman"/>
          <w:sz w:val="28"/>
          <w:szCs w:val="28"/>
          <w:lang w:val="uk-UA"/>
        </w:rPr>
        <w:t xml:space="preserve">Нетішинський професійний ліцей керується у своїй діяльності чинною нормативно-правовою базою: Законом України «Про освіту», Законом України «Про професійну освіту», Положенням про заклади професійної освіти, Державними стандартами професійної освіти, Правилами внутрішнього розпорядку, </w:t>
      </w:r>
      <w:r w:rsidRPr="00F3389E">
        <w:rPr>
          <w:rFonts w:ascii="Times New Roman" w:hAnsi="Times New Roman" w:cs="Times New Roman"/>
          <w:sz w:val="28"/>
          <w:szCs w:val="28"/>
          <w:lang w:val="uk-UA"/>
        </w:rPr>
        <w:t>п</w:t>
      </w:r>
      <w:r w:rsidRPr="0059725D">
        <w:rPr>
          <w:rFonts w:ascii="Times New Roman" w:hAnsi="Times New Roman" w:cs="Times New Roman"/>
          <w:sz w:val="28"/>
          <w:szCs w:val="28"/>
          <w:lang w:val="uk-UA"/>
        </w:rPr>
        <w:t xml:space="preserve">ланом роботи ліцею на 2025–2026 навчальний рік, наказами і рекомендаціями Департаменту освіти і науки Хмельницької обласної військової адміністрації, Статутом ліцею, </w:t>
      </w:r>
      <w:r w:rsidRPr="00F3389E">
        <w:rPr>
          <w:rFonts w:ascii="Times New Roman" w:hAnsi="Times New Roman" w:cs="Times New Roman"/>
          <w:sz w:val="28"/>
          <w:szCs w:val="28"/>
          <w:lang w:val="uk-UA"/>
        </w:rPr>
        <w:t>а також договорами про спільну роботу з підприємствами-замовниками кадрів.</w:t>
      </w:r>
    </w:p>
    <w:p w:rsidR="006D702D" w:rsidRPr="00F3389E" w:rsidRDefault="006D702D" w:rsidP="00F3389E">
      <w:pPr>
        <w:tabs>
          <w:tab w:val="left" w:pos="1134"/>
        </w:tabs>
        <w:spacing w:after="0" w:line="360" w:lineRule="auto"/>
        <w:ind w:firstLine="567"/>
        <w:jc w:val="both"/>
        <w:rPr>
          <w:rFonts w:ascii="Times New Roman" w:hAnsi="Times New Roman" w:cs="Times New Roman"/>
          <w:b/>
          <w:sz w:val="28"/>
          <w:szCs w:val="28"/>
          <w:lang w:val="uk-UA"/>
        </w:rPr>
      </w:pPr>
      <w:r w:rsidRPr="00F3389E">
        <w:rPr>
          <w:rFonts w:ascii="Times New Roman" w:hAnsi="Times New Roman" w:cs="Times New Roman"/>
          <w:sz w:val="28"/>
          <w:szCs w:val="28"/>
          <w:lang w:val="uk-UA"/>
        </w:rPr>
        <w:t>Відповідно до регіонального замовлення роботодавців</w:t>
      </w:r>
      <w:r w:rsidRPr="00F3389E">
        <w:rPr>
          <w:rFonts w:ascii="Times New Roman" w:hAnsi="Times New Roman" w:cs="Times New Roman"/>
          <w:b/>
          <w:sz w:val="28"/>
          <w:szCs w:val="28"/>
          <w:lang w:val="uk-UA"/>
        </w:rPr>
        <w:t xml:space="preserve"> </w:t>
      </w:r>
      <w:r w:rsidRPr="00F3389E">
        <w:rPr>
          <w:rFonts w:ascii="Times New Roman" w:hAnsi="Times New Roman" w:cs="Times New Roman"/>
          <w:sz w:val="28"/>
          <w:szCs w:val="28"/>
          <w:lang w:val="uk-UA"/>
        </w:rPr>
        <w:t>заклад професійної освіти здійснював підготовку кваліфікованих робітників</w:t>
      </w:r>
      <w:r w:rsidRPr="00F3389E">
        <w:rPr>
          <w:rFonts w:ascii="Times New Roman" w:hAnsi="Times New Roman" w:cs="Times New Roman"/>
          <w:b/>
          <w:sz w:val="28"/>
          <w:szCs w:val="28"/>
          <w:lang w:val="uk-UA"/>
        </w:rPr>
        <w:t xml:space="preserve"> </w:t>
      </w:r>
      <w:r w:rsidRPr="00F3389E">
        <w:rPr>
          <w:rFonts w:ascii="Times New Roman" w:hAnsi="Times New Roman" w:cs="Times New Roman"/>
          <w:sz w:val="28"/>
          <w:szCs w:val="28"/>
          <w:lang w:val="uk-UA"/>
        </w:rPr>
        <w:t xml:space="preserve">з таких професій, на базі 9-ти класів з терміном навчання – 3 роки: </w:t>
      </w:r>
    </w:p>
    <w:p w:rsidR="006D702D" w:rsidRPr="00F3389E" w:rsidRDefault="006D702D" w:rsidP="00F3389E">
      <w:pPr>
        <w:pStyle w:val="11"/>
        <w:numPr>
          <w:ilvl w:val="0"/>
          <w:numId w:val="1"/>
        </w:numPr>
        <w:spacing w:after="0" w:line="360" w:lineRule="auto"/>
        <w:ind w:left="0" w:firstLine="567"/>
        <w:contextualSpacing w:val="0"/>
        <w:jc w:val="both"/>
        <w:rPr>
          <w:rFonts w:ascii="Times New Roman" w:hAnsi="Times New Roman"/>
          <w:sz w:val="28"/>
          <w:szCs w:val="28"/>
          <w:lang w:val="uk-UA"/>
        </w:rPr>
      </w:pPr>
      <w:r w:rsidRPr="00F3389E">
        <w:rPr>
          <w:rFonts w:ascii="Times New Roman" w:hAnsi="Times New Roman"/>
          <w:sz w:val="28"/>
          <w:szCs w:val="28"/>
          <w:lang w:val="uk-UA"/>
        </w:rPr>
        <w:t>«Електромонтер з ремонту та обслуговування електроустаткування»;</w:t>
      </w:r>
    </w:p>
    <w:p w:rsidR="006D702D" w:rsidRPr="00F3389E" w:rsidRDefault="006D702D" w:rsidP="00F3389E">
      <w:pPr>
        <w:pStyle w:val="11"/>
        <w:numPr>
          <w:ilvl w:val="0"/>
          <w:numId w:val="1"/>
        </w:numPr>
        <w:spacing w:after="0" w:line="360" w:lineRule="auto"/>
        <w:ind w:left="0" w:firstLine="567"/>
        <w:contextualSpacing w:val="0"/>
        <w:jc w:val="both"/>
        <w:rPr>
          <w:rFonts w:ascii="Times New Roman" w:hAnsi="Times New Roman"/>
          <w:sz w:val="28"/>
          <w:szCs w:val="28"/>
          <w:lang w:val="uk-UA"/>
        </w:rPr>
      </w:pPr>
      <w:r w:rsidRPr="00F3389E">
        <w:rPr>
          <w:rFonts w:ascii="Times New Roman" w:hAnsi="Times New Roman"/>
          <w:sz w:val="28"/>
          <w:szCs w:val="28"/>
          <w:lang w:val="uk-UA"/>
        </w:rPr>
        <w:t>«Слюсар з ремонту колісних транспортних засобів. Електрогазозварник. Водій автотранспортних засобів категорії «С»;</w:t>
      </w:r>
    </w:p>
    <w:p w:rsidR="006D702D" w:rsidRPr="00F3389E" w:rsidRDefault="006D702D" w:rsidP="00F3389E">
      <w:pPr>
        <w:pStyle w:val="11"/>
        <w:numPr>
          <w:ilvl w:val="0"/>
          <w:numId w:val="1"/>
        </w:numPr>
        <w:spacing w:after="0" w:line="360" w:lineRule="auto"/>
        <w:ind w:left="0" w:firstLine="567"/>
        <w:contextualSpacing w:val="0"/>
        <w:jc w:val="both"/>
        <w:rPr>
          <w:rFonts w:ascii="Times New Roman" w:hAnsi="Times New Roman"/>
          <w:sz w:val="28"/>
          <w:szCs w:val="28"/>
          <w:lang w:val="uk-UA"/>
        </w:rPr>
      </w:pPr>
      <w:r w:rsidRPr="00F3389E">
        <w:rPr>
          <w:rFonts w:ascii="Times New Roman" w:hAnsi="Times New Roman"/>
          <w:sz w:val="28"/>
          <w:szCs w:val="28"/>
          <w:lang w:val="uk-UA"/>
        </w:rPr>
        <w:t xml:space="preserve">«Електрогазозварник. Електрозварник на автоматичних та напівавтоматичних машинах»; </w:t>
      </w:r>
    </w:p>
    <w:p w:rsidR="006D702D" w:rsidRPr="00F3389E" w:rsidRDefault="006D702D" w:rsidP="00F3389E">
      <w:pPr>
        <w:pStyle w:val="11"/>
        <w:numPr>
          <w:ilvl w:val="0"/>
          <w:numId w:val="1"/>
        </w:numPr>
        <w:spacing w:after="0" w:line="360" w:lineRule="auto"/>
        <w:ind w:left="0" w:firstLine="567"/>
        <w:contextualSpacing w:val="0"/>
        <w:jc w:val="both"/>
        <w:rPr>
          <w:rFonts w:ascii="Times New Roman" w:hAnsi="Times New Roman"/>
          <w:sz w:val="28"/>
          <w:szCs w:val="28"/>
          <w:lang w:val="uk-UA"/>
        </w:rPr>
      </w:pPr>
      <w:r w:rsidRPr="00F3389E">
        <w:rPr>
          <w:rFonts w:ascii="Times New Roman" w:hAnsi="Times New Roman"/>
          <w:sz w:val="28"/>
          <w:szCs w:val="28"/>
          <w:lang w:val="uk-UA"/>
        </w:rPr>
        <w:t>«Швачка. Кравець»;</w:t>
      </w:r>
    </w:p>
    <w:p w:rsidR="006D702D" w:rsidRPr="00F3389E" w:rsidRDefault="006D702D" w:rsidP="00F3389E">
      <w:pPr>
        <w:pStyle w:val="11"/>
        <w:spacing w:after="0" w:line="360" w:lineRule="auto"/>
        <w:ind w:left="0"/>
        <w:contextualSpacing w:val="0"/>
        <w:jc w:val="both"/>
        <w:rPr>
          <w:rFonts w:ascii="Times New Roman" w:hAnsi="Times New Roman"/>
          <w:sz w:val="28"/>
          <w:szCs w:val="28"/>
          <w:lang w:val="uk-UA"/>
        </w:rPr>
      </w:pPr>
      <w:r w:rsidRPr="00F3389E">
        <w:rPr>
          <w:rFonts w:ascii="Times New Roman" w:hAnsi="Times New Roman"/>
          <w:sz w:val="28"/>
          <w:szCs w:val="28"/>
          <w:lang w:val="uk-UA"/>
        </w:rPr>
        <w:t xml:space="preserve">На базі 11 класу: </w:t>
      </w:r>
    </w:p>
    <w:p w:rsidR="006D702D" w:rsidRPr="00F3389E" w:rsidRDefault="006D702D" w:rsidP="00F3389E">
      <w:pPr>
        <w:pStyle w:val="11"/>
        <w:numPr>
          <w:ilvl w:val="0"/>
          <w:numId w:val="1"/>
        </w:numPr>
        <w:spacing w:after="0" w:line="360" w:lineRule="auto"/>
        <w:ind w:left="0" w:firstLine="567"/>
        <w:contextualSpacing w:val="0"/>
        <w:jc w:val="both"/>
        <w:rPr>
          <w:rFonts w:ascii="Times New Roman" w:hAnsi="Times New Roman"/>
          <w:sz w:val="28"/>
          <w:szCs w:val="28"/>
          <w:lang w:val="uk-UA"/>
        </w:rPr>
      </w:pPr>
      <w:r w:rsidRPr="00F3389E">
        <w:rPr>
          <w:rFonts w:ascii="Times New Roman" w:hAnsi="Times New Roman"/>
          <w:sz w:val="28"/>
          <w:szCs w:val="28"/>
          <w:lang w:val="uk-UA"/>
        </w:rPr>
        <w:t>«Електрогазозварник» - 1 р.;</w:t>
      </w:r>
    </w:p>
    <w:p w:rsidR="006D702D" w:rsidRPr="00F3389E" w:rsidRDefault="006D702D" w:rsidP="00F3389E">
      <w:pPr>
        <w:pStyle w:val="11"/>
        <w:numPr>
          <w:ilvl w:val="0"/>
          <w:numId w:val="1"/>
        </w:numPr>
        <w:spacing w:after="0" w:line="360" w:lineRule="auto"/>
        <w:ind w:left="0" w:firstLine="567"/>
        <w:contextualSpacing w:val="0"/>
        <w:jc w:val="both"/>
        <w:rPr>
          <w:rFonts w:ascii="Times New Roman" w:hAnsi="Times New Roman"/>
          <w:sz w:val="28"/>
          <w:szCs w:val="28"/>
          <w:lang w:val="uk-UA"/>
        </w:rPr>
      </w:pPr>
      <w:r w:rsidRPr="00F3389E">
        <w:rPr>
          <w:rFonts w:ascii="Times New Roman" w:hAnsi="Times New Roman"/>
          <w:sz w:val="28"/>
          <w:szCs w:val="28"/>
          <w:lang w:val="uk-UA"/>
        </w:rPr>
        <w:lastRenderedPageBreak/>
        <w:t>«Кухар. Офіціант» -1.5 р.</w:t>
      </w:r>
    </w:p>
    <w:p w:rsidR="006D702D" w:rsidRPr="00F3389E" w:rsidRDefault="006D702D" w:rsidP="00F3389E">
      <w:pPr>
        <w:pStyle w:val="11"/>
        <w:spacing w:after="0" w:line="360" w:lineRule="auto"/>
        <w:ind w:left="0" w:firstLine="567"/>
        <w:contextualSpacing w:val="0"/>
        <w:jc w:val="both"/>
        <w:rPr>
          <w:rFonts w:ascii="Times New Roman" w:hAnsi="Times New Roman"/>
          <w:sz w:val="28"/>
          <w:szCs w:val="28"/>
          <w:lang w:val="uk-UA"/>
        </w:rPr>
      </w:pPr>
      <w:r w:rsidRPr="00F3389E">
        <w:rPr>
          <w:rFonts w:ascii="Times New Roman" w:hAnsi="Times New Roman"/>
          <w:sz w:val="28"/>
          <w:szCs w:val="28"/>
          <w:lang w:val="uk-UA"/>
        </w:rPr>
        <w:t xml:space="preserve"> У 2025/2026 навчальному році фактичний контингент здобувачів </w:t>
      </w:r>
      <w:r w:rsidR="00F3389E" w:rsidRPr="00F3389E">
        <w:rPr>
          <w:rFonts w:ascii="Times New Roman" w:hAnsi="Times New Roman"/>
          <w:sz w:val="28"/>
          <w:szCs w:val="28"/>
          <w:lang w:val="uk-UA"/>
        </w:rPr>
        <w:t>освіти нашого ліцею складав  428</w:t>
      </w:r>
      <w:r w:rsidRPr="00F3389E">
        <w:rPr>
          <w:rFonts w:ascii="Times New Roman" w:hAnsi="Times New Roman"/>
          <w:sz w:val="28"/>
          <w:szCs w:val="28"/>
          <w:lang w:val="uk-UA"/>
        </w:rPr>
        <w:t xml:space="preserve">  осіб, що не перевищує ліцензований обсяг професій та проєктно</w:t>
      </w:r>
      <w:r w:rsidR="00F3389E" w:rsidRPr="00F3389E">
        <w:rPr>
          <w:rFonts w:ascii="Times New Roman" w:hAnsi="Times New Roman"/>
          <w:sz w:val="28"/>
          <w:szCs w:val="28"/>
          <w:lang w:val="uk-UA"/>
        </w:rPr>
        <w:t>ї потужності закладу освіти. 154</w:t>
      </w:r>
      <w:r w:rsidRPr="00F3389E">
        <w:rPr>
          <w:rFonts w:ascii="Times New Roman" w:hAnsi="Times New Roman"/>
          <w:sz w:val="28"/>
          <w:szCs w:val="28"/>
          <w:lang w:val="uk-UA"/>
        </w:rPr>
        <w:t xml:space="preserve"> </w:t>
      </w:r>
      <w:r w:rsidR="00F3389E" w:rsidRPr="00F3389E">
        <w:rPr>
          <w:rFonts w:ascii="Times New Roman" w:hAnsi="Times New Roman"/>
          <w:sz w:val="28"/>
          <w:szCs w:val="28"/>
          <w:lang w:val="uk-UA"/>
        </w:rPr>
        <w:t>студенти</w:t>
      </w:r>
      <w:r w:rsidRPr="00F3389E">
        <w:rPr>
          <w:rFonts w:ascii="Times New Roman" w:hAnsi="Times New Roman"/>
          <w:sz w:val="28"/>
          <w:szCs w:val="28"/>
          <w:lang w:val="uk-UA"/>
        </w:rPr>
        <w:t xml:space="preserve"> ліцею проживають у гуртожитку навчального закладу.</w:t>
      </w:r>
    </w:p>
    <w:p w:rsidR="00F4310F" w:rsidRPr="00F3389E" w:rsidRDefault="002D794F" w:rsidP="00F3389E">
      <w:pPr>
        <w:pStyle w:val="1"/>
        <w:spacing w:before="0" w:line="360" w:lineRule="auto"/>
        <w:ind w:firstLine="567"/>
        <w:jc w:val="both"/>
        <w:rPr>
          <w:rFonts w:ascii="Times New Roman" w:hAnsi="Times New Roman" w:cs="Times New Roman"/>
          <w:b w:val="0"/>
          <w:color w:val="auto"/>
          <w:lang w:val="ru-RU"/>
        </w:rPr>
      </w:pPr>
      <w:r>
        <w:rPr>
          <w:rFonts w:ascii="Times New Roman" w:hAnsi="Times New Roman" w:cs="Times New Roman"/>
          <w:b w:val="0"/>
          <w:color w:val="auto"/>
          <w:lang w:val="ru-RU"/>
        </w:rPr>
        <w:t>Творчі перемоги у виробничій,</w:t>
      </w:r>
      <w:r w:rsidR="006D702D" w:rsidRPr="00F3389E">
        <w:rPr>
          <w:rFonts w:ascii="Times New Roman" w:hAnsi="Times New Roman" w:cs="Times New Roman"/>
          <w:b w:val="0"/>
          <w:color w:val="auto"/>
          <w:lang w:val="ru-RU"/>
        </w:rPr>
        <w:t xml:space="preserve"> навчальній, </w:t>
      </w:r>
      <w:r w:rsidRPr="00F3389E">
        <w:rPr>
          <w:rFonts w:ascii="Times New Roman" w:hAnsi="Times New Roman" w:cs="Times New Roman"/>
          <w:b w:val="0"/>
          <w:color w:val="auto"/>
          <w:lang w:val="ru-RU"/>
        </w:rPr>
        <w:t xml:space="preserve">виховній </w:t>
      </w:r>
      <w:r>
        <w:rPr>
          <w:rFonts w:ascii="Times New Roman" w:hAnsi="Times New Roman" w:cs="Times New Roman"/>
          <w:b w:val="0"/>
          <w:color w:val="auto"/>
          <w:lang w:val="ru-RU"/>
        </w:rPr>
        <w:t xml:space="preserve">та методичній </w:t>
      </w:r>
      <w:r w:rsidR="006D702D" w:rsidRPr="00F3389E">
        <w:rPr>
          <w:rFonts w:ascii="Times New Roman" w:hAnsi="Times New Roman" w:cs="Times New Roman"/>
          <w:b w:val="0"/>
          <w:color w:val="auto"/>
          <w:lang w:val="ru-RU"/>
        </w:rPr>
        <w:t xml:space="preserve"> роботі відображені в наступних показниках: </w:t>
      </w:r>
    </w:p>
    <w:p w:rsidR="00F4310F" w:rsidRPr="00F3389E" w:rsidRDefault="00F4310F" w:rsidP="00F3389E">
      <w:pPr>
        <w:jc w:val="center"/>
        <w:rPr>
          <w:rFonts w:ascii="Times New Roman" w:hAnsi="Times New Roman" w:cs="Times New Roman"/>
          <w:b/>
          <w:sz w:val="28"/>
          <w:szCs w:val="28"/>
        </w:rPr>
      </w:pPr>
      <w:r w:rsidRPr="00F3389E">
        <w:rPr>
          <w:rFonts w:ascii="Times New Roman" w:hAnsi="Times New Roman" w:cs="Times New Roman"/>
          <w:b/>
          <w:sz w:val="28"/>
          <w:szCs w:val="28"/>
        </w:rPr>
        <w:t xml:space="preserve">Участь </w:t>
      </w:r>
      <w:r w:rsidR="00164BEC">
        <w:rPr>
          <w:rFonts w:ascii="Times New Roman" w:hAnsi="Times New Roman" w:cs="Times New Roman"/>
          <w:b/>
          <w:sz w:val="28"/>
          <w:szCs w:val="28"/>
          <w:lang w:val="uk-UA"/>
        </w:rPr>
        <w:t>студентів</w:t>
      </w:r>
      <w:r w:rsidRPr="00F3389E">
        <w:rPr>
          <w:rFonts w:ascii="Times New Roman" w:hAnsi="Times New Roman" w:cs="Times New Roman"/>
          <w:b/>
          <w:sz w:val="28"/>
          <w:szCs w:val="28"/>
        </w:rPr>
        <w:t xml:space="preserve">  у масових заходах у 2025-2026 н. р. </w:t>
      </w:r>
    </w:p>
    <w:tbl>
      <w:tblPr>
        <w:tblStyle w:val="a8"/>
        <w:tblW w:w="9856" w:type="dxa"/>
        <w:tblLayout w:type="fixed"/>
        <w:tblLook w:val="04A0" w:firstRow="1" w:lastRow="0" w:firstColumn="1" w:lastColumn="0" w:noHBand="0" w:noVBand="1"/>
      </w:tblPr>
      <w:tblGrid>
        <w:gridCol w:w="675"/>
        <w:gridCol w:w="65"/>
        <w:gridCol w:w="834"/>
        <w:gridCol w:w="94"/>
        <w:gridCol w:w="2976"/>
        <w:gridCol w:w="12"/>
        <w:gridCol w:w="1831"/>
        <w:gridCol w:w="1701"/>
        <w:gridCol w:w="170"/>
        <w:gridCol w:w="1498"/>
      </w:tblGrid>
      <w:tr w:rsidR="00F4310F" w:rsidRPr="00F3389E" w:rsidTr="00E148D9">
        <w:trPr>
          <w:trHeight w:val="734"/>
        </w:trPr>
        <w:tc>
          <w:tcPr>
            <w:tcW w:w="9856" w:type="dxa"/>
            <w:gridSpan w:val="10"/>
          </w:tcPr>
          <w:p w:rsidR="00F4310F" w:rsidRPr="00E148D9" w:rsidRDefault="00E148D9" w:rsidP="00E148D9">
            <w:pPr>
              <w:jc w:val="center"/>
              <w:rPr>
                <w:rFonts w:ascii="Times New Roman" w:hAnsi="Times New Roman" w:cs="Times New Roman"/>
                <w:b/>
                <w:sz w:val="28"/>
                <w:szCs w:val="28"/>
                <w:lang w:val="uk-UA"/>
              </w:rPr>
            </w:pPr>
            <w:r>
              <w:rPr>
                <w:rFonts w:ascii="Times New Roman" w:hAnsi="Times New Roman" w:cs="Times New Roman"/>
                <w:b/>
                <w:sz w:val="28"/>
                <w:szCs w:val="28"/>
                <w:lang w:val="uk-UA"/>
              </w:rPr>
              <w:t>Виробнича робота</w:t>
            </w:r>
          </w:p>
        </w:tc>
      </w:tr>
      <w:tr w:rsidR="00E148D9" w:rsidRPr="00F3389E" w:rsidTr="00E148D9">
        <w:trPr>
          <w:trHeight w:val="678"/>
        </w:trPr>
        <w:tc>
          <w:tcPr>
            <w:tcW w:w="740" w:type="dxa"/>
            <w:gridSpan w:val="2"/>
          </w:tcPr>
          <w:p w:rsidR="00E148D9" w:rsidRPr="00F3389E" w:rsidRDefault="00E148D9" w:rsidP="00E148D9">
            <w:pPr>
              <w:jc w:val="center"/>
              <w:rPr>
                <w:rFonts w:ascii="Times New Roman" w:hAnsi="Times New Roman" w:cs="Times New Roman"/>
                <w:b/>
                <w:sz w:val="28"/>
                <w:szCs w:val="28"/>
              </w:rPr>
            </w:pPr>
            <w:r w:rsidRPr="00F3389E">
              <w:rPr>
                <w:rFonts w:ascii="Times New Roman" w:hAnsi="Times New Roman" w:cs="Times New Roman"/>
                <w:b/>
                <w:sz w:val="28"/>
                <w:szCs w:val="28"/>
              </w:rPr>
              <w:t>№ зп</w:t>
            </w:r>
          </w:p>
        </w:tc>
        <w:tc>
          <w:tcPr>
            <w:tcW w:w="834" w:type="dxa"/>
          </w:tcPr>
          <w:p w:rsidR="00E148D9" w:rsidRPr="00F3389E" w:rsidRDefault="00E148D9" w:rsidP="00E148D9">
            <w:pPr>
              <w:jc w:val="center"/>
              <w:rPr>
                <w:rFonts w:ascii="Times New Roman" w:hAnsi="Times New Roman" w:cs="Times New Roman"/>
                <w:b/>
                <w:sz w:val="28"/>
                <w:szCs w:val="28"/>
              </w:rPr>
            </w:pPr>
            <w:r w:rsidRPr="00F3389E">
              <w:rPr>
                <w:rFonts w:ascii="Times New Roman" w:hAnsi="Times New Roman" w:cs="Times New Roman"/>
                <w:b/>
                <w:sz w:val="28"/>
                <w:szCs w:val="28"/>
              </w:rPr>
              <w:t>Рік</w:t>
            </w:r>
          </w:p>
        </w:tc>
        <w:tc>
          <w:tcPr>
            <w:tcW w:w="3082" w:type="dxa"/>
            <w:gridSpan w:val="3"/>
          </w:tcPr>
          <w:p w:rsidR="00E148D9" w:rsidRPr="00F3389E" w:rsidRDefault="00E148D9" w:rsidP="00E148D9">
            <w:pPr>
              <w:jc w:val="center"/>
              <w:rPr>
                <w:rFonts w:ascii="Times New Roman" w:hAnsi="Times New Roman" w:cs="Times New Roman"/>
                <w:b/>
                <w:sz w:val="28"/>
                <w:szCs w:val="28"/>
              </w:rPr>
            </w:pPr>
            <w:r w:rsidRPr="00F3389E">
              <w:rPr>
                <w:rFonts w:ascii="Times New Roman" w:hAnsi="Times New Roman" w:cs="Times New Roman"/>
                <w:b/>
                <w:sz w:val="28"/>
                <w:szCs w:val="28"/>
              </w:rPr>
              <w:t>Назва заходу</w:t>
            </w:r>
          </w:p>
        </w:tc>
        <w:tc>
          <w:tcPr>
            <w:tcW w:w="1831" w:type="dxa"/>
          </w:tcPr>
          <w:p w:rsidR="00E148D9" w:rsidRPr="00F3389E" w:rsidRDefault="00E148D9" w:rsidP="00E148D9">
            <w:pPr>
              <w:jc w:val="center"/>
              <w:rPr>
                <w:rFonts w:ascii="Times New Roman" w:hAnsi="Times New Roman" w:cs="Times New Roman"/>
                <w:b/>
                <w:sz w:val="28"/>
                <w:szCs w:val="28"/>
                <w:lang w:val="uk-UA"/>
              </w:rPr>
            </w:pPr>
            <w:r w:rsidRPr="00F3389E">
              <w:rPr>
                <w:rFonts w:ascii="Times New Roman" w:hAnsi="Times New Roman" w:cs="Times New Roman"/>
                <w:b/>
                <w:sz w:val="28"/>
                <w:szCs w:val="28"/>
              </w:rPr>
              <w:t>Учасники</w:t>
            </w:r>
            <w:r w:rsidRPr="00F3389E">
              <w:rPr>
                <w:rFonts w:ascii="Times New Roman" w:hAnsi="Times New Roman" w:cs="Times New Roman"/>
                <w:b/>
                <w:sz w:val="28"/>
                <w:szCs w:val="28"/>
                <w:lang w:val="en-US"/>
              </w:rPr>
              <w:t>/</w:t>
            </w:r>
          </w:p>
          <w:p w:rsidR="00E148D9" w:rsidRPr="00F3389E" w:rsidRDefault="00E148D9" w:rsidP="00E148D9">
            <w:pPr>
              <w:jc w:val="center"/>
              <w:rPr>
                <w:rFonts w:ascii="Times New Roman" w:hAnsi="Times New Roman" w:cs="Times New Roman"/>
                <w:b/>
                <w:sz w:val="28"/>
                <w:szCs w:val="28"/>
              </w:rPr>
            </w:pPr>
            <w:r w:rsidRPr="00F3389E">
              <w:rPr>
                <w:rFonts w:ascii="Times New Roman" w:hAnsi="Times New Roman" w:cs="Times New Roman"/>
                <w:b/>
                <w:sz w:val="28"/>
                <w:szCs w:val="28"/>
              </w:rPr>
              <w:t>команда</w:t>
            </w:r>
          </w:p>
        </w:tc>
        <w:tc>
          <w:tcPr>
            <w:tcW w:w="1871" w:type="dxa"/>
            <w:gridSpan w:val="2"/>
          </w:tcPr>
          <w:p w:rsidR="00E148D9" w:rsidRPr="00F3389E" w:rsidRDefault="00E148D9" w:rsidP="00E148D9">
            <w:pPr>
              <w:jc w:val="center"/>
              <w:rPr>
                <w:rFonts w:ascii="Times New Roman" w:hAnsi="Times New Roman" w:cs="Times New Roman"/>
                <w:b/>
                <w:sz w:val="28"/>
                <w:szCs w:val="28"/>
              </w:rPr>
            </w:pPr>
            <w:r w:rsidRPr="00F3389E">
              <w:rPr>
                <w:rFonts w:ascii="Times New Roman" w:hAnsi="Times New Roman" w:cs="Times New Roman"/>
                <w:b/>
                <w:sz w:val="28"/>
                <w:szCs w:val="28"/>
              </w:rPr>
              <w:t>Керівник</w:t>
            </w:r>
          </w:p>
        </w:tc>
        <w:tc>
          <w:tcPr>
            <w:tcW w:w="1498" w:type="dxa"/>
          </w:tcPr>
          <w:p w:rsidR="00E148D9" w:rsidRPr="00F3389E" w:rsidRDefault="00E148D9" w:rsidP="00E148D9">
            <w:pPr>
              <w:jc w:val="center"/>
              <w:rPr>
                <w:rFonts w:ascii="Times New Roman" w:hAnsi="Times New Roman" w:cs="Times New Roman"/>
                <w:b/>
                <w:sz w:val="28"/>
                <w:szCs w:val="28"/>
              </w:rPr>
            </w:pPr>
            <w:r w:rsidRPr="00F3389E">
              <w:rPr>
                <w:rFonts w:ascii="Times New Roman" w:hAnsi="Times New Roman" w:cs="Times New Roman"/>
                <w:b/>
                <w:sz w:val="28"/>
                <w:szCs w:val="28"/>
              </w:rPr>
              <w:t>Результат</w:t>
            </w:r>
          </w:p>
        </w:tc>
      </w:tr>
      <w:tr w:rsidR="00E148D9" w:rsidRPr="00F3389E" w:rsidTr="00E148D9">
        <w:trPr>
          <w:trHeight w:val="678"/>
        </w:trPr>
        <w:tc>
          <w:tcPr>
            <w:tcW w:w="740" w:type="dxa"/>
            <w:gridSpan w:val="2"/>
          </w:tcPr>
          <w:p w:rsidR="00E148D9" w:rsidRPr="002C0BAB" w:rsidRDefault="00E148D9" w:rsidP="00E148D9">
            <w:pPr>
              <w:jc w:val="center"/>
              <w:rPr>
                <w:rFonts w:ascii="Times New Roman" w:hAnsi="Times New Roman" w:cs="Times New Roman"/>
                <w:sz w:val="28"/>
                <w:szCs w:val="28"/>
                <w:lang w:val="uk-UA"/>
              </w:rPr>
            </w:pPr>
            <w:r w:rsidRPr="002C0BAB">
              <w:rPr>
                <w:rFonts w:ascii="Times New Roman" w:hAnsi="Times New Roman" w:cs="Times New Roman"/>
                <w:sz w:val="28"/>
                <w:szCs w:val="28"/>
                <w:lang w:val="uk-UA"/>
              </w:rPr>
              <w:t xml:space="preserve">1. </w:t>
            </w:r>
          </w:p>
        </w:tc>
        <w:tc>
          <w:tcPr>
            <w:tcW w:w="834" w:type="dxa"/>
          </w:tcPr>
          <w:p w:rsidR="00E148D9" w:rsidRPr="002C0BAB" w:rsidRDefault="00DD097C" w:rsidP="00E148D9">
            <w:pPr>
              <w:jc w:val="center"/>
              <w:rPr>
                <w:rFonts w:ascii="Times New Roman" w:hAnsi="Times New Roman" w:cs="Times New Roman"/>
                <w:sz w:val="28"/>
                <w:szCs w:val="28"/>
                <w:lang w:val="uk-UA"/>
              </w:rPr>
            </w:pPr>
            <w:r w:rsidRPr="002C0BAB">
              <w:rPr>
                <w:rFonts w:ascii="Times New Roman" w:hAnsi="Times New Roman" w:cs="Times New Roman"/>
                <w:sz w:val="28"/>
                <w:szCs w:val="28"/>
                <w:lang w:val="uk-UA"/>
              </w:rPr>
              <w:t>2026</w:t>
            </w:r>
          </w:p>
        </w:tc>
        <w:tc>
          <w:tcPr>
            <w:tcW w:w="3082" w:type="dxa"/>
            <w:gridSpan w:val="3"/>
          </w:tcPr>
          <w:p w:rsidR="00E148D9" w:rsidRPr="002C0BAB" w:rsidRDefault="00DD097C" w:rsidP="00E148D9">
            <w:pPr>
              <w:rPr>
                <w:rFonts w:ascii="Times New Roman" w:hAnsi="Times New Roman" w:cs="Times New Roman"/>
                <w:sz w:val="28"/>
                <w:szCs w:val="28"/>
                <w:lang w:val="uk-UA"/>
              </w:rPr>
            </w:pPr>
            <w:r w:rsidRPr="002C0BAB">
              <w:rPr>
                <w:rFonts w:ascii="Times New Roman" w:hAnsi="Times New Roman" w:cs="Times New Roman"/>
                <w:sz w:val="28"/>
                <w:szCs w:val="28"/>
                <w:lang w:val="uk-UA"/>
              </w:rPr>
              <w:t>Обласна виставка-конкурс «</w:t>
            </w:r>
            <w:r w:rsidR="001114FC">
              <w:rPr>
                <w:rFonts w:ascii="Times New Roman" w:hAnsi="Times New Roman" w:cs="Times New Roman"/>
                <w:sz w:val="28"/>
                <w:szCs w:val="28"/>
                <w:lang w:val="uk-UA"/>
              </w:rPr>
              <w:t>Р</w:t>
            </w:r>
            <w:r w:rsidRPr="002C0BAB">
              <w:rPr>
                <w:rFonts w:ascii="Times New Roman" w:hAnsi="Times New Roman" w:cs="Times New Roman"/>
                <w:sz w:val="28"/>
                <w:szCs w:val="28"/>
                <w:lang w:val="uk-UA"/>
              </w:rPr>
              <w:t>ечовий дизайн»</w:t>
            </w:r>
          </w:p>
        </w:tc>
        <w:tc>
          <w:tcPr>
            <w:tcW w:w="1831" w:type="dxa"/>
          </w:tcPr>
          <w:p w:rsidR="00E148D9" w:rsidRPr="002C0BAB" w:rsidRDefault="00DD097C" w:rsidP="00E148D9">
            <w:pPr>
              <w:jc w:val="center"/>
              <w:rPr>
                <w:rFonts w:ascii="Times New Roman" w:hAnsi="Times New Roman" w:cs="Times New Roman"/>
                <w:sz w:val="28"/>
                <w:szCs w:val="28"/>
                <w:lang w:val="uk-UA"/>
              </w:rPr>
            </w:pPr>
            <w:r w:rsidRPr="002C0BAB">
              <w:rPr>
                <w:rFonts w:ascii="Times New Roman" w:hAnsi="Times New Roman" w:cs="Times New Roman"/>
                <w:sz w:val="28"/>
                <w:szCs w:val="28"/>
                <w:lang w:val="uk-UA"/>
              </w:rPr>
              <w:t xml:space="preserve">Васкевич Ярослав, Свінціцький Ярослав </w:t>
            </w:r>
          </w:p>
        </w:tc>
        <w:tc>
          <w:tcPr>
            <w:tcW w:w="1871" w:type="dxa"/>
            <w:gridSpan w:val="2"/>
          </w:tcPr>
          <w:p w:rsidR="00E148D9" w:rsidRPr="002C0BAB" w:rsidRDefault="00DD097C" w:rsidP="001114FC">
            <w:pPr>
              <w:jc w:val="center"/>
              <w:rPr>
                <w:rFonts w:ascii="Times New Roman" w:hAnsi="Times New Roman" w:cs="Times New Roman"/>
                <w:sz w:val="28"/>
                <w:szCs w:val="28"/>
                <w:lang w:val="uk-UA"/>
              </w:rPr>
            </w:pPr>
            <w:r w:rsidRPr="002C0BAB">
              <w:rPr>
                <w:rFonts w:ascii="Times New Roman" w:hAnsi="Times New Roman" w:cs="Times New Roman"/>
                <w:sz w:val="28"/>
                <w:szCs w:val="28"/>
                <w:lang w:val="uk-UA"/>
              </w:rPr>
              <w:t xml:space="preserve">Свінціцький </w:t>
            </w:r>
            <w:r w:rsidR="001114FC">
              <w:rPr>
                <w:rFonts w:ascii="Times New Roman" w:hAnsi="Times New Roman" w:cs="Times New Roman"/>
                <w:sz w:val="28"/>
                <w:szCs w:val="28"/>
                <w:lang w:val="uk-UA"/>
              </w:rPr>
              <w:t xml:space="preserve">Олександр </w:t>
            </w:r>
          </w:p>
        </w:tc>
        <w:tc>
          <w:tcPr>
            <w:tcW w:w="1498" w:type="dxa"/>
          </w:tcPr>
          <w:p w:rsidR="00E148D9" w:rsidRPr="002C0BAB" w:rsidRDefault="002C0BAB" w:rsidP="00E148D9">
            <w:pPr>
              <w:jc w:val="center"/>
              <w:rPr>
                <w:rFonts w:ascii="Times New Roman" w:hAnsi="Times New Roman" w:cs="Times New Roman"/>
                <w:sz w:val="28"/>
                <w:szCs w:val="28"/>
                <w:lang w:val="uk-UA"/>
              </w:rPr>
            </w:pPr>
            <w:r w:rsidRPr="002C0BAB">
              <w:rPr>
                <w:rFonts w:ascii="Times New Roman" w:hAnsi="Times New Roman" w:cs="Times New Roman"/>
                <w:sz w:val="28"/>
                <w:szCs w:val="28"/>
                <w:lang w:val="uk-UA"/>
              </w:rPr>
              <w:t xml:space="preserve">Диплом </w:t>
            </w:r>
            <w:r w:rsidRPr="002C0BAB">
              <w:rPr>
                <w:rFonts w:ascii="Times New Roman" w:hAnsi="Times New Roman" w:cs="Times New Roman"/>
                <w:sz w:val="28"/>
                <w:szCs w:val="28"/>
                <w:lang w:val="en-US"/>
              </w:rPr>
              <w:t>II</w:t>
            </w:r>
            <w:r w:rsidRPr="0059725D">
              <w:rPr>
                <w:rFonts w:ascii="Times New Roman" w:hAnsi="Times New Roman" w:cs="Times New Roman"/>
                <w:sz w:val="28"/>
                <w:szCs w:val="28"/>
              </w:rPr>
              <w:t xml:space="preserve"> </w:t>
            </w:r>
            <w:r w:rsidRPr="002C0BAB">
              <w:rPr>
                <w:rFonts w:ascii="Times New Roman" w:hAnsi="Times New Roman" w:cs="Times New Roman"/>
                <w:sz w:val="28"/>
                <w:szCs w:val="28"/>
                <w:lang w:val="uk-UA"/>
              </w:rPr>
              <w:t xml:space="preserve"> ступеня у номінації «Вироби з металу» робота «Незламний дух українського народу»</w:t>
            </w:r>
          </w:p>
        </w:tc>
      </w:tr>
      <w:tr w:rsidR="002C0BAB" w:rsidRPr="00F3389E" w:rsidTr="00E148D9">
        <w:trPr>
          <w:trHeight w:val="678"/>
        </w:trPr>
        <w:tc>
          <w:tcPr>
            <w:tcW w:w="740" w:type="dxa"/>
            <w:gridSpan w:val="2"/>
          </w:tcPr>
          <w:p w:rsidR="002C0BAB" w:rsidRPr="002C0BAB" w:rsidRDefault="002C0BAB" w:rsidP="00E148D9">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834" w:type="dxa"/>
          </w:tcPr>
          <w:p w:rsidR="002C0BAB" w:rsidRPr="002C0BAB" w:rsidRDefault="002C0BAB" w:rsidP="00E148D9">
            <w:pPr>
              <w:jc w:val="center"/>
              <w:rPr>
                <w:rFonts w:ascii="Times New Roman" w:hAnsi="Times New Roman" w:cs="Times New Roman"/>
                <w:sz w:val="28"/>
                <w:szCs w:val="28"/>
                <w:lang w:val="uk-UA"/>
              </w:rPr>
            </w:pPr>
            <w:r>
              <w:rPr>
                <w:rFonts w:ascii="Times New Roman" w:hAnsi="Times New Roman" w:cs="Times New Roman"/>
                <w:sz w:val="28"/>
                <w:szCs w:val="28"/>
                <w:lang w:val="uk-UA"/>
              </w:rPr>
              <w:t>2026</w:t>
            </w:r>
          </w:p>
        </w:tc>
        <w:tc>
          <w:tcPr>
            <w:tcW w:w="3082" w:type="dxa"/>
            <w:gridSpan w:val="3"/>
          </w:tcPr>
          <w:p w:rsidR="002C0BAB" w:rsidRPr="002C0BAB" w:rsidRDefault="001114FC" w:rsidP="00E148D9">
            <w:pPr>
              <w:rPr>
                <w:rFonts w:ascii="Times New Roman" w:hAnsi="Times New Roman" w:cs="Times New Roman"/>
                <w:sz w:val="28"/>
                <w:szCs w:val="28"/>
                <w:lang w:val="uk-UA"/>
              </w:rPr>
            </w:pPr>
            <w:r w:rsidRPr="002C0BAB">
              <w:rPr>
                <w:rFonts w:ascii="Times New Roman" w:hAnsi="Times New Roman" w:cs="Times New Roman"/>
                <w:sz w:val="28"/>
                <w:szCs w:val="28"/>
                <w:lang w:val="uk-UA"/>
              </w:rPr>
              <w:t>Обласна виставка-конкурс «</w:t>
            </w:r>
            <w:r>
              <w:rPr>
                <w:rFonts w:ascii="Times New Roman" w:hAnsi="Times New Roman" w:cs="Times New Roman"/>
                <w:sz w:val="28"/>
                <w:szCs w:val="28"/>
                <w:lang w:val="uk-UA"/>
              </w:rPr>
              <w:t>Р</w:t>
            </w:r>
            <w:r w:rsidRPr="002C0BAB">
              <w:rPr>
                <w:rFonts w:ascii="Times New Roman" w:hAnsi="Times New Roman" w:cs="Times New Roman"/>
                <w:sz w:val="28"/>
                <w:szCs w:val="28"/>
                <w:lang w:val="uk-UA"/>
              </w:rPr>
              <w:t>ечовий дизайн»</w:t>
            </w:r>
          </w:p>
        </w:tc>
        <w:tc>
          <w:tcPr>
            <w:tcW w:w="1831" w:type="dxa"/>
          </w:tcPr>
          <w:p w:rsidR="002C0BAB" w:rsidRPr="002C0BAB" w:rsidRDefault="001114FC" w:rsidP="00E148D9">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Надеждіна Богдана </w:t>
            </w:r>
          </w:p>
        </w:tc>
        <w:tc>
          <w:tcPr>
            <w:tcW w:w="1871" w:type="dxa"/>
            <w:gridSpan w:val="2"/>
          </w:tcPr>
          <w:p w:rsidR="002C0BAB" w:rsidRPr="002C0BAB" w:rsidRDefault="001114FC" w:rsidP="00E148D9">
            <w:pPr>
              <w:jc w:val="center"/>
              <w:rPr>
                <w:rFonts w:ascii="Times New Roman" w:hAnsi="Times New Roman" w:cs="Times New Roman"/>
                <w:sz w:val="28"/>
                <w:szCs w:val="28"/>
                <w:lang w:val="uk-UA"/>
              </w:rPr>
            </w:pPr>
            <w:r>
              <w:rPr>
                <w:rFonts w:ascii="Times New Roman" w:hAnsi="Times New Roman" w:cs="Times New Roman"/>
                <w:sz w:val="28"/>
                <w:szCs w:val="28"/>
                <w:lang w:val="uk-UA"/>
              </w:rPr>
              <w:t>Наталія Руцька</w:t>
            </w:r>
          </w:p>
        </w:tc>
        <w:tc>
          <w:tcPr>
            <w:tcW w:w="1498" w:type="dxa"/>
          </w:tcPr>
          <w:p w:rsidR="002C0BAB" w:rsidRPr="002C0BAB" w:rsidRDefault="001114FC" w:rsidP="00E148D9">
            <w:pPr>
              <w:jc w:val="center"/>
              <w:rPr>
                <w:rFonts w:ascii="Times New Roman" w:hAnsi="Times New Roman" w:cs="Times New Roman"/>
                <w:sz w:val="28"/>
                <w:szCs w:val="28"/>
                <w:lang w:val="uk-UA"/>
              </w:rPr>
            </w:pPr>
            <w:r>
              <w:rPr>
                <w:rFonts w:ascii="Times New Roman" w:hAnsi="Times New Roman" w:cs="Times New Roman"/>
                <w:sz w:val="28"/>
                <w:szCs w:val="28"/>
                <w:lang w:val="uk-UA"/>
              </w:rPr>
              <w:t>Участь</w:t>
            </w:r>
          </w:p>
        </w:tc>
      </w:tr>
      <w:tr w:rsidR="001114FC" w:rsidRPr="00F3389E" w:rsidTr="00E148D9">
        <w:trPr>
          <w:trHeight w:val="678"/>
        </w:trPr>
        <w:tc>
          <w:tcPr>
            <w:tcW w:w="740" w:type="dxa"/>
            <w:gridSpan w:val="2"/>
          </w:tcPr>
          <w:p w:rsidR="001114FC" w:rsidRDefault="001114FC" w:rsidP="00E148D9">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834" w:type="dxa"/>
          </w:tcPr>
          <w:p w:rsidR="001114FC" w:rsidRDefault="001114FC" w:rsidP="00E148D9">
            <w:pPr>
              <w:jc w:val="center"/>
              <w:rPr>
                <w:rFonts w:ascii="Times New Roman" w:hAnsi="Times New Roman" w:cs="Times New Roman"/>
                <w:sz w:val="28"/>
                <w:szCs w:val="28"/>
                <w:lang w:val="uk-UA"/>
              </w:rPr>
            </w:pPr>
            <w:r>
              <w:rPr>
                <w:rFonts w:ascii="Times New Roman" w:hAnsi="Times New Roman" w:cs="Times New Roman"/>
                <w:sz w:val="28"/>
                <w:szCs w:val="28"/>
                <w:lang w:val="uk-UA"/>
              </w:rPr>
              <w:t>2026</w:t>
            </w:r>
          </w:p>
        </w:tc>
        <w:tc>
          <w:tcPr>
            <w:tcW w:w="3082" w:type="dxa"/>
            <w:gridSpan w:val="3"/>
          </w:tcPr>
          <w:p w:rsidR="001114FC" w:rsidRPr="002C0BAB" w:rsidRDefault="001114FC" w:rsidP="001114FC">
            <w:pPr>
              <w:rPr>
                <w:rFonts w:ascii="Times New Roman" w:hAnsi="Times New Roman" w:cs="Times New Roman"/>
                <w:sz w:val="28"/>
                <w:szCs w:val="28"/>
                <w:lang w:val="uk-UA"/>
              </w:rPr>
            </w:pPr>
            <w:r w:rsidRPr="001114FC">
              <w:rPr>
                <w:rFonts w:ascii="Times New Roman" w:hAnsi="Times New Roman" w:cs="Times New Roman"/>
                <w:bCs/>
                <w:color w:val="050505"/>
                <w:sz w:val="28"/>
                <w:szCs w:val="28"/>
                <w:shd w:val="clear" w:color="auto" w:fill="FFFFFF"/>
                <w:lang w:val="uk-UA"/>
              </w:rPr>
              <w:t xml:space="preserve">Обласний  конкурс «Магія квітів» </w:t>
            </w:r>
          </w:p>
        </w:tc>
        <w:tc>
          <w:tcPr>
            <w:tcW w:w="1831" w:type="dxa"/>
          </w:tcPr>
          <w:p w:rsidR="001114FC" w:rsidRDefault="001114FC" w:rsidP="00E148D9">
            <w:pPr>
              <w:jc w:val="center"/>
              <w:rPr>
                <w:rFonts w:ascii="Times New Roman" w:hAnsi="Times New Roman" w:cs="Times New Roman"/>
                <w:sz w:val="28"/>
                <w:szCs w:val="28"/>
                <w:lang w:val="uk-UA"/>
              </w:rPr>
            </w:pPr>
            <w:r>
              <w:rPr>
                <w:rFonts w:ascii="Times New Roman" w:hAnsi="Times New Roman" w:cs="Times New Roman"/>
                <w:sz w:val="28"/>
                <w:szCs w:val="28"/>
                <w:lang w:val="uk-UA"/>
              </w:rPr>
              <w:t>Сєрой Поліна</w:t>
            </w:r>
          </w:p>
        </w:tc>
        <w:tc>
          <w:tcPr>
            <w:tcW w:w="1871" w:type="dxa"/>
            <w:gridSpan w:val="2"/>
          </w:tcPr>
          <w:p w:rsidR="001114FC" w:rsidRPr="001114FC" w:rsidRDefault="001114FC" w:rsidP="00E148D9">
            <w:pPr>
              <w:jc w:val="center"/>
              <w:rPr>
                <w:rFonts w:ascii="Times New Roman" w:hAnsi="Times New Roman" w:cs="Times New Roman"/>
                <w:b/>
                <w:sz w:val="28"/>
                <w:szCs w:val="28"/>
                <w:lang w:val="uk-UA"/>
              </w:rPr>
            </w:pPr>
            <w:r>
              <w:rPr>
                <w:rFonts w:ascii="Times New Roman" w:hAnsi="Times New Roman" w:cs="Times New Roman"/>
                <w:sz w:val="28"/>
                <w:szCs w:val="28"/>
                <w:lang w:val="uk-UA"/>
              </w:rPr>
              <w:t>Наталія Руцька, Світлана Кодацька</w:t>
            </w:r>
          </w:p>
        </w:tc>
        <w:tc>
          <w:tcPr>
            <w:tcW w:w="1498" w:type="dxa"/>
          </w:tcPr>
          <w:p w:rsidR="001114FC" w:rsidRDefault="001114FC" w:rsidP="00E148D9">
            <w:pPr>
              <w:jc w:val="center"/>
              <w:rPr>
                <w:rFonts w:ascii="Times New Roman" w:hAnsi="Times New Roman" w:cs="Times New Roman"/>
                <w:sz w:val="28"/>
                <w:szCs w:val="28"/>
                <w:lang w:val="uk-UA"/>
              </w:rPr>
            </w:pPr>
            <w:r w:rsidRPr="002C0BAB">
              <w:rPr>
                <w:rFonts w:ascii="Times New Roman" w:hAnsi="Times New Roman" w:cs="Times New Roman"/>
                <w:sz w:val="28"/>
                <w:szCs w:val="28"/>
                <w:lang w:val="uk-UA"/>
              </w:rPr>
              <w:t xml:space="preserve">Диплом </w:t>
            </w:r>
            <w:r w:rsidRPr="002C0BAB">
              <w:rPr>
                <w:rFonts w:ascii="Times New Roman" w:hAnsi="Times New Roman" w:cs="Times New Roman"/>
                <w:sz w:val="28"/>
                <w:szCs w:val="28"/>
                <w:lang w:val="en-US"/>
              </w:rPr>
              <w:t>II</w:t>
            </w:r>
            <w:r w:rsidRPr="0059725D">
              <w:rPr>
                <w:rFonts w:ascii="Times New Roman" w:hAnsi="Times New Roman" w:cs="Times New Roman"/>
                <w:sz w:val="28"/>
                <w:szCs w:val="28"/>
              </w:rPr>
              <w:t xml:space="preserve"> </w:t>
            </w:r>
            <w:r w:rsidRPr="002C0BAB">
              <w:rPr>
                <w:rFonts w:ascii="Times New Roman" w:hAnsi="Times New Roman" w:cs="Times New Roman"/>
                <w:sz w:val="28"/>
                <w:szCs w:val="28"/>
                <w:lang w:val="uk-UA"/>
              </w:rPr>
              <w:t xml:space="preserve"> ступеня</w:t>
            </w:r>
            <w:r>
              <w:rPr>
                <w:rFonts w:ascii="Times New Roman" w:hAnsi="Times New Roman" w:cs="Times New Roman"/>
                <w:sz w:val="28"/>
                <w:szCs w:val="28"/>
                <w:lang w:val="uk-UA"/>
              </w:rPr>
              <w:t xml:space="preserve"> </w:t>
            </w:r>
            <w:r w:rsidRPr="001114FC">
              <w:rPr>
                <w:rFonts w:ascii="Times New Roman" w:hAnsi="Times New Roman" w:cs="Times New Roman"/>
                <w:bCs/>
                <w:color w:val="050505"/>
                <w:sz w:val="28"/>
                <w:szCs w:val="28"/>
                <w:lang w:val="uk-UA"/>
              </w:rPr>
              <w:t>колекція «Подих неба»</w:t>
            </w:r>
          </w:p>
        </w:tc>
      </w:tr>
      <w:tr w:rsidR="00E148D9" w:rsidRPr="00F3389E" w:rsidTr="00E148D9">
        <w:trPr>
          <w:trHeight w:val="821"/>
        </w:trPr>
        <w:tc>
          <w:tcPr>
            <w:tcW w:w="9856" w:type="dxa"/>
            <w:gridSpan w:val="10"/>
          </w:tcPr>
          <w:p w:rsidR="00E148D9" w:rsidRPr="00F3389E" w:rsidRDefault="00E148D9" w:rsidP="00F3389E">
            <w:pPr>
              <w:jc w:val="center"/>
              <w:rPr>
                <w:rFonts w:ascii="Times New Roman" w:hAnsi="Times New Roman" w:cs="Times New Roman"/>
                <w:b/>
                <w:sz w:val="28"/>
                <w:szCs w:val="28"/>
              </w:rPr>
            </w:pPr>
            <w:r w:rsidRPr="00F3389E">
              <w:rPr>
                <w:rFonts w:ascii="Times New Roman" w:hAnsi="Times New Roman" w:cs="Times New Roman"/>
                <w:b/>
                <w:sz w:val="28"/>
                <w:szCs w:val="28"/>
              </w:rPr>
              <w:t>Навчальна робота</w:t>
            </w:r>
          </w:p>
          <w:p w:rsidR="00E148D9" w:rsidRDefault="00E148D9" w:rsidP="00F3389E">
            <w:pPr>
              <w:jc w:val="center"/>
              <w:rPr>
                <w:rFonts w:ascii="Times New Roman" w:hAnsi="Times New Roman" w:cs="Times New Roman"/>
                <w:b/>
                <w:sz w:val="28"/>
                <w:szCs w:val="28"/>
                <w:lang w:val="uk-UA"/>
              </w:rPr>
            </w:pPr>
          </w:p>
        </w:tc>
      </w:tr>
      <w:tr w:rsidR="00E148D9" w:rsidRPr="00F3389E" w:rsidTr="00164BEC">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t xml:space="preserve">1. </w:t>
            </w:r>
          </w:p>
        </w:tc>
        <w:tc>
          <w:tcPr>
            <w:tcW w:w="993" w:type="dxa"/>
            <w:gridSpan w:val="3"/>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 xml:space="preserve">2025 </w:t>
            </w:r>
          </w:p>
        </w:tc>
        <w:tc>
          <w:tcPr>
            <w:tcW w:w="2976" w:type="dxa"/>
          </w:tcPr>
          <w:p w:rsidR="00E148D9" w:rsidRPr="00164BEC" w:rsidRDefault="00E148D9" w:rsidP="00164BEC">
            <w:pPr>
              <w:jc w:val="both"/>
              <w:rPr>
                <w:rFonts w:ascii="Times New Roman" w:hAnsi="Times New Roman" w:cs="Times New Roman"/>
                <w:sz w:val="28"/>
                <w:szCs w:val="28"/>
                <w:lang w:val="uk-UA"/>
              </w:rPr>
            </w:pPr>
            <w:r w:rsidRPr="00F3389E">
              <w:rPr>
                <w:rFonts w:ascii="Times New Roman" w:hAnsi="Times New Roman" w:cs="Times New Roman"/>
                <w:bCs/>
                <w:sz w:val="28"/>
                <w:szCs w:val="28"/>
              </w:rPr>
              <w:t>Всеукраїнський конкурс творчих робіт серед молоді у номінації: «Активна молодь для сильної громади»</w:t>
            </w:r>
          </w:p>
        </w:tc>
        <w:tc>
          <w:tcPr>
            <w:tcW w:w="1843" w:type="dxa"/>
            <w:gridSpan w:val="2"/>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t>Дорощук Дмитро</w:t>
            </w:r>
          </w:p>
        </w:tc>
        <w:tc>
          <w:tcPr>
            <w:tcW w:w="1701" w:type="dxa"/>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Михайло Швець</w:t>
            </w:r>
          </w:p>
        </w:tc>
        <w:tc>
          <w:tcPr>
            <w:tcW w:w="1668" w:type="dxa"/>
            <w:gridSpan w:val="2"/>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t>Участь</w:t>
            </w:r>
          </w:p>
        </w:tc>
      </w:tr>
      <w:tr w:rsidR="00E148D9" w:rsidRPr="00F3389E" w:rsidTr="00164BEC">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lastRenderedPageBreak/>
              <w:t>2.</w:t>
            </w:r>
          </w:p>
        </w:tc>
        <w:tc>
          <w:tcPr>
            <w:tcW w:w="993" w:type="dxa"/>
            <w:gridSpan w:val="3"/>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2025</w:t>
            </w:r>
          </w:p>
        </w:tc>
        <w:tc>
          <w:tcPr>
            <w:tcW w:w="2976" w:type="dxa"/>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lang w:val="en-US"/>
              </w:rPr>
              <w:t>XVI</w:t>
            </w:r>
            <w:r w:rsidRPr="00F3389E">
              <w:rPr>
                <w:rFonts w:ascii="Times New Roman" w:hAnsi="Times New Roman" w:cs="Times New Roman"/>
                <w:sz w:val="28"/>
                <w:szCs w:val="28"/>
              </w:rPr>
              <w:t xml:space="preserve"> Міжнародний мовно-літературний конкурс учнівської та студентської молоді імені Тараса Шевченка</w:t>
            </w:r>
          </w:p>
        </w:tc>
        <w:tc>
          <w:tcPr>
            <w:tcW w:w="1843" w:type="dxa"/>
            <w:gridSpan w:val="2"/>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Дорощук Дмитро</w:t>
            </w:r>
          </w:p>
        </w:tc>
        <w:tc>
          <w:tcPr>
            <w:tcW w:w="1701" w:type="dxa"/>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Михайло Швець</w:t>
            </w:r>
          </w:p>
        </w:tc>
        <w:tc>
          <w:tcPr>
            <w:tcW w:w="1668" w:type="dxa"/>
            <w:gridSpan w:val="2"/>
          </w:tcPr>
          <w:p w:rsidR="00E148D9" w:rsidRPr="00F3389E" w:rsidRDefault="00E148D9" w:rsidP="00F3389E">
            <w:pPr>
              <w:rPr>
                <w:rFonts w:ascii="Times New Roman" w:hAnsi="Times New Roman" w:cs="Times New Roman"/>
                <w:sz w:val="28"/>
                <w:szCs w:val="28"/>
                <w:lang w:val="uk-UA"/>
              </w:rPr>
            </w:pPr>
            <w:r w:rsidRPr="00F3389E">
              <w:rPr>
                <w:rFonts w:ascii="Times New Roman" w:hAnsi="Times New Roman" w:cs="Times New Roman"/>
                <w:sz w:val="28"/>
                <w:szCs w:val="28"/>
                <w:lang w:val="uk-UA"/>
              </w:rPr>
              <w:t>11 місце</w:t>
            </w:r>
          </w:p>
        </w:tc>
      </w:tr>
      <w:tr w:rsidR="00E148D9" w:rsidRPr="00F3389E" w:rsidTr="00164BEC">
        <w:trPr>
          <w:trHeight w:val="1299"/>
        </w:trPr>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t>3.</w:t>
            </w:r>
          </w:p>
        </w:tc>
        <w:tc>
          <w:tcPr>
            <w:tcW w:w="993" w:type="dxa"/>
            <w:gridSpan w:val="3"/>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2025</w:t>
            </w:r>
          </w:p>
        </w:tc>
        <w:tc>
          <w:tcPr>
            <w:tcW w:w="2976" w:type="dxa"/>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lang w:val="en-US"/>
              </w:rPr>
              <w:t>XXVI</w:t>
            </w:r>
            <w:r w:rsidRPr="00F3389E">
              <w:rPr>
                <w:rFonts w:ascii="Times New Roman" w:hAnsi="Times New Roman" w:cs="Times New Roman"/>
                <w:sz w:val="28"/>
                <w:szCs w:val="28"/>
              </w:rPr>
              <w:t xml:space="preserve"> Міжнародний конкурс з української мови імені Петра Яцика </w:t>
            </w:r>
          </w:p>
        </w:tc>
        <w:tc>
          <w:tcPr>
            <w:tcW w:w="1843" w:type="dxa"/>
            <w:gridSpan w:val="2"/>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Свінціцький Ярослав</w:t>
            </w:r>
          </w:p>
        </w:tc>
        <w:tc>
          <w:tcPr>
            <w:tcW w:w="1701" w:type="dxa"/>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Михайло Швець</w:t>
            </w:r>
          </w:p>
        </w:tc>
        <w:tc>
          <w:tcPr>
            <w:tcW w:w="1668" w:type="dxa"/>
            <w:gridSpan w:val="2"/>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7 місце</w:t>
            </w:r>
          </w:p>
        </w:tc>
      </w:tr>
      <w:tr w:rsidR="00E148D9" w:rsidRPr="00F3389E" w:rsidTr="00164BEC">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t xml:space="preserve">4. </w:t>
            </w:r>
          </w:p>
        </w:tc>
        <w:tc>
          <w:tcPr>
            <w:tcW w:w="993" w:type="dxa"/>
            <w:gridSpan w:val="3"/>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 xml:space="preserve">2025 </w:t>
            </w:r>
          </w:p>
        </w:tc>
        <w:tc>
          <w:tcPr>
            <w:tcW w:w="2976" w:type="dxa"/>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 xml:space="preserve">Обласний конкурс учнівських </w:t>
            </w:r>
            <w:r w:rsidRPr="00F3389E">
              <w:rPr>
                <w:rFonts w:ascii="Times New Roman" w:hAnsi="Times New Roman" w:cs="Times New Roman"/>
                <w:sz w:val="28"/>
                <w:szCs w:val="28"/>
                <w:lang w:val="en-US"/>
              </w:rPr>
              <w:t>STEM</w:t>
            </w:r>
            <w:r w:rsidRPr="00F3389E">
              <w:rPr>
                <w:rFonts w:ascii="Times New Roman" w:hAnsi="Times New Roman" w:cs="Times New Roman"/>
                <w:sz w:val="28"/>
                <w:szCs w:val="28"/>
              </w:rPr>
              <w:t xml:space="preserve"> проєктів "Наука в моїх руках"</w:t>
            </w:r>
          </w:p>
        </w:tc>
        <w:tc>
          <w:tcPr>
            <w:tcW w:w="1843" w:type="dxa"/>
            <w:gridSpan w:val="2"/>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Кайс Максим</w:t>
            </w:r>
          </w:p>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Черказний Едуард</w:t>
            </w:r>
          </w:p>
        </w:tc>
        <w:tc>
          <w:tcPr>
            <w:tcW w:w="1701" w:type="dxa"/>
          </w:tcPr>
          <w:p w:rsidR="00E148D9" w:rsidRPr="0040767F" w:rsidRDefault="00E148D9" w:rsidP="00F3389E">
            <w:pPr>
              <w:rPr>
                <w:rFonts w:ascii="Times New Roman" w:hAnsi="Times New Roman" w:cs="Times New Roman"/>
                <w:sz w:val="28"/>
                <w:szCs w:val="28"/>
              </w:rPr>
            </w:pPr>
            <w:r w:rsidRPr="0040767F">
              <w:rPr>
                <w:rFonts w:ascii="Times New Roman" w:hAnsi="Times New Roman" w:cs="Times New Roman"/>
                <w:sz w:val="28"/>
                <w:szCs w:val="28"/>
              </w:rPr>
              <w:t xml:space="preserve">Галина Сорокіна </w:t>
            </w:r>
          </w:p>
        </w:tc>
        <w:tc>
          <w:tcPr>
            <w:tcW w:w="1668" w:type="dxa"/>
            <w:gridSpan w:val="2"/>
          </w:tcPr>
          <w:p w:rsidR="00E148D9" w:rsidRPr="00F3389E" w:rsidRDefault="00E148D9" w:rsidP="00F3389E">
            <w:pPr>
              <w:rPr>
                <w:rFonts w:ascii="Times New Roman" w:hAnsi="Times New Roman" w:cs="Times New Roman"/>
                <w:sz w:val="28"/>
                <w:szCs w:val="28"/>
              </w:rPr>
            </w:pPr>
            <w:r w:rsidRPr="00F3389E">
              <w:rPr>
                <w:rFonts w:ascii="Times New Roman" w:eastAsia="Calibri" w:hAnsi="Times New Roman" w:cs="Times New Roman"/>
                <w:sz w:val="28"/>
                <w:szCs w:val="28"/>
              </w:rPr>
              <w:t>Диплом ІІ ступеня</w:t>
            </w:r>
          </w:p>
        </w:tc>
      </w:tr>
      <w:tr w:rsidR="00E148D9" w:rsidRPr="00F3389E" w:rsidTr="00164BEC">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t>5.</w:t>
            </w:r>
          </w:p>
        </w:tc>
        <w:tc>
          <w:tcPr>
            <w:tcW w:w="993" w:type="dxa"/>
            <w:gridSpan w:val="3"/>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2025</w:t>
            </w:r>
          </w:p>
        </w:tc>
        <w:tc>
          <w:tcPr>
            <w:tcW w:w="2976" w:type="dxa"/>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 xml:space="preserve">Обласний конкурс учнівських </w:t>
            </w:r>
            <w:r w:rsidRPr="00F3389E">
              <w:rPr>
                <w:rFonts w:ascii="Times New Roman" w:hAnsi="Times New Roman" w:cs="Times New Roman"/>
                <w:sz w:val="28"/>
                <w:szCs w:val="28"/>
                <w:lang w:val="en-US"/>
              </w:rPr>
              <w:t>STEM</w:t>
            </w:r>
            <w:r w:rsidRPr="00F3389E">
              <w:rPr>
                <w:rFonts w:ascii="Times New Roman" w:hAnsi="Times New Roman" w:cs="Times New Roman"/>
                <w:sz w:val="28"/>
                <w:szCs w:val="28"/>
              </w:rPr>
              <w:t xml:space="preserve"> проєктів "Наука в моїх руках"</w:t>
            </w:r>
          </w:p>
        </w:tc>
        <w:tc>
          <w:tcPr>
            <w:tcW w:w="1843" w:type="dxa"/>
            <w:gridSpan w:val="2"/>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Олексюк Михайло</w:t>
            </w:r>
          </w:p>
        </w:tc>
        <w:tc>
          <w:tcPr>
            <w:tcW w:w="1701" w:type="dxa"/>
          </w:tcPr>
          <w:p w:rsidR="00E148D9" w:rsidRPr="0040767F" w:rsidRDefault="00E148D9" w:rsidP="00F3389E">
            <w:pPr>
              <w:rPr>
                <w:rFonts w:ascii="Times New Roman" w:hAnsi="Times New Roman" w:cs="Times New Roman"/>
                <w:sz w:val="28"/>
                <w:szCs w:val="28"/>
              </w:rPr>
            </w:pPr>
            <w:r w:rsidRPr="0040767F">
              <w:rPr>
                <w:rFonts w:ascii="Times New Roman" w:hAnsi="Times New Roman" w:cs="Times New Roman"/>
                <w:sz w:val="28"/>
                <w:szCs w:val="28"/>
              </w:rPr>
              <w:t xml:space="preserve">Діана Лавренчук </w:t>
            </w:r>
          </w:p>
        </w:tc>
        <w:tc>
          <w:tcPr>
            <w:tcW w:w="1668" w:type="dxa"/>
            <w:gridSpan w:val="2"/>
          </w:tcPr>
          <w:p w:rsidR="00E148D9" w:rsidRPr="00F3389E" w:rsidRDefault="00E148D9" w:rsidP="00F3389E">
            <w:pPr>
              <w:rPr>
                <w:rFonts w:ascii="Times New Roman" w:hAnsi="Times New Roman" w:cs="Times New Roman"/>
                <w:sz w:val="28"/>
                <w:szCs w:val="28"/>
              </w:rPr>
            </w:pPr>
            <w:r w:rsidRPr="00F3389E">
              <w:rPr>
                <w:rFonts w:ascii="Times New Roman" w:eastAsia="Calibri" w:hAnsi="Times New Roman" w:cs="Times New Roman"/>
                <w:sz w:val="28"/>
                <w:szCs w:val="28"/>
              </w:rPr>
              <w:t>Диплом ІІ ступеня</w:t>
            </w:r>
          </w:p>
        </w:tc>
      </w:tr>
      <w:tr w:rsidR="00E148D9" w:rsidRPr="00F3389E" w:rsidTr="00164BEC">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t>6.</w:t>
            </w:r>
          </w:p>
          <w:p w:rsidR="00E148D9" w:rsidRPr="00F3389E" w:rsidRDefault="00E148D9" w:rsidP="00F3389E">
            <w:pPr>
              <w:jc w:val="center"/>
              <w:rPr>
                <w:rFonts w:ascii="Times New Roman" w:hAnsi="Times New Roman" w:cs="Times New Roman"/>
                <w:sz w:val="28"/>
                <w:szCs w:val="28"/>
              </w:rPr>
            </w:pPr>
          </w:p>
        </w:tc>
        <w:tc>
          <w:tcPr>
            <w:tcW w:w="993" w:type="dxa"/>
            <w:gridSpan w:val="3"/>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2025</w:t>
            </w:r>
          </w:p>
        </w:tc>
        <w:tc>
          <w:tcPr>
            <w:tcW w:w="2976" w:type="dxa"/>
          </w:tcPr>
          <w:p w:rsidR="00E148D9" w:rsidRPr="0059725D" w:rsidRDefault="00E148D9" w:rsidP="00F3389E">
            <w:pPr>
              <w:rPr>
                <w:rFonts w:ascii="Times New Roman" w:hAnsi="Times New Roman" w:cs="Times New Roman"/>
                <w:sz w:val="28"/>
                <w:szCs w:val="28"/>
                <w:lang w:val="en-US"/>
              </w:rPr>
            </w:pPr>
            <w:r w:rsidRPr="00F3389E">
              <w:rPr>
                <w:rFonts w:ascii="Times New Roman" w:hAnsi="Times New Roman" w:cs="Times New Roman"/>
                <w:sz w:val="28"/>
                <w:szCs w:val="28"/>
              </w:rPr>
              <w:t>Табір</w:t>
            </w:r>
            <w:r w:rsidRPr="0059725D">
              <w:rPr>
                <w:rFonts w:ascii="Times New Roman" w:hAnsi="Times New Roman" w:cs="Times New Roman"/>
                <w:sz w:val="28"/>
                <w:szCs w:val="28"/>
                <w:lang w:val="en-US"/>
              </w:rPr>
              <w:t xml:space="preserve"> </w:t>
            </w:r>
            <w:r w:rsidRPr="00F3389E">
              <w:rPr>
                <w:rFonts w:ascii="Times New Roman" w:hAnsi="Times New Roman" w:cs="Times New Roman"/>
                <w:sz w:val="28"/>
                <w:szCs w:val="28"/>
              </w:rPr>
              <w:t>Підприємництва</w:t>
            </w:r>
            <w:r w:rsidRPr="0059725D">
              <w:rPr>
                <w:rFonts w:ascii="Times New Roman" w:hAnsi="Times New Roman" w:cs="Times New Roman"/>
                <w:sz w:val="28"/>
                <w:szCs w:val="28"/>
                <w:lang w:val="en-US"/>
              </w:rPr>
              <w:t xml:space="preserve"> </w:t>
            </w:r>
            <w:r w:rsidRPr="00F3389E">
              <w:rPr>
                <w:rFonts w:ascii="Times New Roman" w:hAnsi="Times New Roman" w:cs="Times New Roman"/>
                <w:sz w:val="28"/>
                <w:szCs w:val="28"/>
              </w:rPr>
              <w:t>від</w:t>
            </w:r>
            <w:r w:rsidRPr="0059725D">
              <w:rPr>
                <w:rFonts w:ascii="Times New Roman" w:hAnsi="Times New Roman" w:cs="Times New Roman"/>
                <w:sz w:val="28"/>
                <w:szCs w:val="28"/>
                <w:lang w:val="en-US"/>
              </w:rPr>
              <w:t xml:space="preserve"> </w:t>
            </w:r>
            <w:r w:rsidRPr="00F3389E">
              <w:rPr>
                <w:rFonts w:ascii="Times New Roman" w:hAnsi="Times New Roman" w:cs="Times New Roman"/>
                <w:sz w:val="28"/>
                <w:szCs w:val="28"/>
                <w:lang w:val="en-US"/>
              </w:rPr>
              <w:t>JUNIOR</w:t>
            </w:r>
            <w:r w:rsidRPr="0059725D">
              <w:rPr>
                <w:rFonts w:ascii="Times New Roman" w:hAnsi="Times New Roman" w:cs="Times New Roman"/>
                <w:sz w:val="28"/>
                <w:szCs w:val="28"/>
                <w:lang w:val="en-US"/>
              </w:rPr>
              <w:t xml:space="preserve">  </w:t>
            </w:r>
            <w:r w:rsidRPr="00F3389E">
              <w:rPr>
                <w:rFonts w:ascii="Times New Roman" w:hAnsi="Times New Roman" w:cs="Times New Roman"/>
                <w:sz w:val="28"/>
                <w:szCs w:val="28"/>
                <w:lang w:val="en-US"/>
              </w:rPr>
              <w:t>ACHIEVEMENT</w:t>
            </w:r>
            <w:r w:rsidRPr="0059725D">
              <w:rPr>
                <w:rFonts w:ascii="Times New Roman" w:hAnsi="Times New Roman" w:cs="Times New Roman"/>
                <w:sz w:val="28"/>
                <w:szCs w:val="28"/>
                <w:lang w:val="en-US"/>
              </w:rPr>
              <w:t xml:space="preserve"> </w:t>
            </w:r>
            <w:r w:rsidRPr="00F3389E">
              <w:rPr>
                <w:rFonts w:ascii="Times New Roman" w:hAnsi="Times New Roman" w:cs="Times New Roman"/>
                <w:sz w:val="28"/>
                <w:szCs w:val="28"/>
                <w:lang w:val="en-US"/>
              </w:rPr>
              <w:t>UKRAINE</w:t>
            </w:r>
          </w:p>
        </w:tc>
        <w:tc>
          <w:tcPr>
            <w:tcW w:w="1843" w:type="dxa"/>
            <w:gridSpan w:val="2"/>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 xml:space="preserve">Надєждіна Богдана, Зощук Дарина, Нуждак Марина  </w:t>
            </w:r>
          </w:p>
        </w:tc>
        <w:tc>
          <w:tcPr>
            <w:tcW w:w="1701" w:type="dxa"/>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Марина Бондарчук</w:t>
            </w:r>
          </w:p>
        </w:tc>
        <w:tc>
          <w:tcPr>
            <w:tcW w:w="1668" w:type="dxa"/>
            <w:gridSpan w:val="2"/>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Участь</w:t>
            </w:r>
          </w:p>
        </w:tc>
      </w:tr>
      <w:tr w:rsidR="00E148D9" w:rsidRPr="00F3389E" w:rsidTr="00164BEC">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t>7.</w:t>
            </w:r>
          </w:p>
        </w:tc>
        <w:tc>
          <w:tcPr>
            <w:tcW w:w="993" w:type="dxa"/>
            <w:gridSpan w:val="3"/>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2026</w:t>
            </w:r>
          </w:p>
        </w:tc>
        <w:tc>
          <w:tcPr>
            <w:tcW w:w="2976" w:type="dxa"/>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color w:val="080809"/>
                <w:sz w:val="28"/>
                <w:szCs w:val="28"/>
                <w:shd w:val="clear" w:color="auto" w:fill="FFFFFF"/>
              </w:rPr>
              <w:t>Міжнародна економічна олімпіада 2025–2026</w:t>
            </w:r>
          </w:p>
        </w:tc>
        <w:tc>
          <w:tcPr>
            <w:tcW w:w="1843" w:type="dxa"/>
            <w:gridSpan w:val="2"/>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 xml:space="preserve">Радзивілюк Катерина, Гребінь Марк, Клименко Любомир, Головачов Арсен, Бадалян Армен </w:t>
            </w:r>
          </w:p>
          <w:p w:rsidR="00E148D9" w:rsidRPr="00F3389E" w:rsidRDefault="00E148D9" w:rsidP="00F3389E">
            <w:pPr>
              <w:rPr>
                <w:rFonts w:ascii="Times New Roman" w:hAnsi="Times New Roman" w:cs="Times New Roman"/>
                <w:sz w:val="28"/>
                <w:szCs w:val="28"/>
              </w:rPr>
            </w:pPr>
          </w:p>
        </w:tc>
        <w:tc>
          <w:tcPr>
            <w:tcW w:w="1701" w:type="dxa"/>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 xml:space="preserve">Марина Бондарчук </w:t>
            </w:r>
          </w:p>
        </w:tc>
        <w:tc>
          <w:tcPr>
            <w:tcW w:w="1668" w:type="dxa"/>
            <w:gridSpan w:val="2"/>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Участь</w:t>
            </w:r>
          </w:p>
        </w:tc>
      </w:tr>
      <w:tr w:rsidR="00E148D9" w:rsidRPr="00F3389E" w:rsidTr="00164BEC">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t>8.</w:t>
            </w:r>
          </w:p>
        </w:tc>
        <w:tc>
          <w:tcPr>
            <w:tcW w:w="993" w:type="dxa"/>
            <w:gridSpan w:val="3"/>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2026</w:t>
            </w:r>
          </w:p>
        </w:tc>
        <w:tc>
          <w:tcPr>
            <w:tcW w:w="2976" w:type="dxa"/>
          </w:tcPr>
          <w:p w:rsidR="00E148D9" w:rsidRPr="00F3389E" w:rsidRDefault="00E148D9" w:rsidP="00F3389E">
            <w:pPr>
              <w:rPr>
                <w:rFonts w:ascii="Times New Roman" w:hAnsi="Times New Roman" w:cs="Times New Roman"/>
                <w:color w:val="080809"/>
                <w:sz w:val="28"/>
                <w:szCs w:val="28"/>
                <w:shd w:val="clear" w:color="auto" w:fill="FFFFFF"/>
              </w:rPr>
            </w:pPr>
            <w:r w:rsidRPr="00F3389E">
              <w:rPr>
                <w:rFonts w:ascii="Times New Roman" w:hAnsi="Times New Roman" w:cs="Times New Roman"/>
                <w:bCs/>
                <w:sz w:val="28"/>
                <w:szCs w:val="28"/>
              </w:rPr>
              <w:t>Всеукраїнський конкурс есе від Урбанрух "У міста є Я", "Якщо колись я стану мером..."</w:t>
            </w:r>
          </w:p>
        </w:tc>
        <w:tc>
          <w:tcPr>
            <w:tcW w:w="1843" w:type="dxa"/>
            <w:gridSpan w:val="2"/>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 xml:space="preserve">Олексюк Михайло </w:t>
            </w:r>
          </w:p>
        </w:tc>
        <w:tc>
          <w:tcPr>
            <w:tcW w:w="1701" w:type="dxa"/>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Михайло Швець</w:t>
            </w:r>
          </w:p>
        </w:tc>
        <w:tc>
          <w:tcPr>
            <w:tcW w:w="1668" w:type="dxa"/>
            <w:gridSpan w:val="2"/>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Участь</w:t>
            </w:r>
          </w:p>
        </w:tc>
      </w:tr>
      <w:tr w:rsidR="00E148D9" w:rsidRPr="00F3389E" w:rsidTr="00164BEC">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t>9.</w:t>
            </w:r>
          </w:p>
        </w:tc>
        <w:tc>
          <w:tcPr>
            <w:tcW w:w="993" w:type="dxa"/>
            <w:gridSpan w:val="3"/>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2026</w:t>
            </w:r>
          </w:p>
        </w:tc>
        <w:tc>
          <w:tcPr>
            <w:tcW w:w="2976" w:type="dxa"/>
          </w:tcPr>
          <w:p w:rsidR="00E148D9" w:rsidRPr="00F3389E" w:rsidRDefault="00E148D9" w:rsidP="00F3389E">
            <w:pPr>
              <w:rPr>
                <w:rFonts w:ascii="Times New Roman" w:hAnsi="Times New Roman" w:cs="Times New Roman"/>
                <w:bCs/>
                <w:sz w:val="28"/>
                <w:szCs w:val="28"/>
              </w:rPr>
            </w:pPr>
            <w:r w:rsidRPr="00F3389E">
              <w:rPr>
                <w:rFonts w:ascii="Times New Roman" w:hAnsi="Times New Roman" w:cs="Times New Roman"/>
                <w:bCs/>
                <w:sz w:val="28"/>
                <w:szCs w:val="28"/>
              </w:rPr>
              <w:t xml:space="preserve">ІІ Всеукраїнський учнівський мовно-літературний творчий конкурс «Шевченкова </w:t>
            </w:r>
            <w:r w:rsidRPr="00F3389E">
              <w:rPr>
                <w:rFonts w:ascii="Times New Roman" w:hAnsi="Times New Roman" w:cs="Times New Roman"/>
                <w:bCs/>
                <w:sz w:val="28"/>
                <w:szCs w:val="28"/>
              </w:rPr>
              <w:lastRenderedPageBreak/>
              <w:t>криниця»</w:t>
            </w:r>
          </w:p>
        </w:tc>
        <w:tc>
          <w:tcPr>
            <w:tcW w:w="1843" w:type="dxa"/>
            <w:gridSpan w:val="2"/>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lastRenderedPageBreak/>
              <w:t>Штемплюк Олександр</w:t>
            </w:r>
          </w:p>
        </w:tc>
        <w:tc>
          <w:tcPr>
            <w:tcW w:w="1701" w:type="dxa"/>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Михайло Швець</w:t>
            </w:r>
          </w:p>
        </w:tc>
        <w:tc>
          <w:tcPr>
            <w:tcW w:w="1668" w:type="dxa"/>
            <w:gridSpan w:val="2"/>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 xml:space="preserve">Диплом  </w:t>
            </w:r>
            <w:r w:rsidRPr="00F3389E">
              <w:rPr>
                <w:rFonts w:ascii="Times New Roman" w:hAnsi="Times New Roman" w:cs="Times New Roman"/>
                <w:sz w:val="28"/>
                <w:szCs w:val="28"/>
                <w:lang w:val="en-US"/>
              </w:rPr>
              <w:t xml:space="preserve">I </w:t>
            </w:r>
            <w:r w:rsidRPr="00F3389E">
              <w:rPr>
                <w:rFonts w:ascii="Times New Roman" w:hAnsi="Times New Roman" w:cs="Times New Roman"/>
                <w:sz w:val="28"/>
                <w:szCs w:val="28"/>
              </w:rPr>
              <w:t xml:space="preserve">ступеня </w:t>
            </w:r>
          </w:p>
        </w:tc>
      </w:tr>
      <w:tr w:rsidR="00E148D9" w:rsidRPr="00F3389E" w:rsidTr="00164BEC">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lastRenderedPageBreak/>
              <w:t>10.</w:t>
            </w:r>
          </w:p>
        </w:tc>
        <w:tc>
          <w:tcPr>
            <w:tcW w:w="993" w:type="dxa"/>
            <w:gridSpan w:val="3"/>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2026</w:t>
            </w:r>
          </w:p>
        </w:tc>
        <w:tc>
          <w:tcPr>
            <w:tcW w:w="2976" w:type="dxa"/>
          </w:tcPr>
          <w:p w:rsidR="00E148D9" w:rsidRPr="00F3389E" w:rsidRDefault="00E148D9" w:rsidP="00F3389E">
            <w:pPr>
              <w:rPr>
                <w:rFonts w:ascii="Times New Roman" w:hAnsi="Times New Roman" w:cs="Times New Roman"/>
                <w:bCs/>
                <w:sz w:val="28"/>
                <w:szCs w:val="28"/>
              </w:rPr>
            </w:pPr>
            <w:r w:rsidRPr="00F3389E">
              <w:rPr>
                <w:rFonts w:ascii="Times New Roman" w:hAnsi="Times New Roman" w:cs="Times New Roman"/>
                <w:bCs/>
                <w:sz w:val="28"/>
                <w:szCs w:val="28"/>
              </w:rPr>
              <w:t>ІІІ щорічний всеукраїнський краєзнавчий конкурс «От де, люде, наша слава, слава України!»</w:t>
            </w:r>
          </w:p>
        </w:tc>
        <w:tc>
          <w:tcPr>
            <w:tcW w:w="1843" w:type="dxa"/>
            <w:gridSpan w:val="2"/>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Почекета Олександра</w:t>
            </w:r>
          </w:p>
        </w:tc>
        <w:tc>
          <w:tcPr>
            <w:tcW w:w="1701" w:type="dxa"/>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Михайло Швець</w:t>
            </w:r>
          </w:p>
        </w:tc>
        <w:tc>
          <w:tcPr>
            <w:tcW w:w="1668" w:type="dxa"/>
            <w:gridSpan w:val="2"/>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 xml:space="preserve">Диплом  </w:t>
            </w:r>
            <w:r w:rsidRPr="00F3389E">
              <w:rPr>
                <w:rFonts w:ascii="Times New Roman" w:hAnsi="Times New Roman" w:cs="Times New Roman"/>
                <w:sz w:val="28"/>
                <w:szCs w:val="28"/>
                <w:lang w:val="en-US"/>
              </w:rPr>
              <w:t xml:space="preserve">I </w:t>
            </w:r>
            <w:r w:rsidRPr="00F3389E">
              <w:rPr>
                <w:rFonts w:ascii="Times New Roman" w:hAnsi="Times New Roman" w:cs="Times New Roman"/>
                <w:sz w:val="28"/>
                <w:szCs w:val="28"/>
              </w:rPr>
              <w:t>ступеня</w:t>
            </w:r>
          </w:p>
        </w:tc>
      </w:tr>
      <w:tr w:rsidR="00E148D9" w:rsidRPr="00F3389E" w:rsidTr="00164BEC">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t>11.</w:t>
            </w:r>
          </w:p>
        </w:tc>
        <w:tc>
          <w:tcPr>
            <w:tcW w:w="993" w:type="dxa"/>
            <w:gridSpan w:val="3"/>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2026</w:t>
            </w:r>
          </w:p>
        </w:tc>
        <w:tc>
          <w:tcPr>
            <w:tcW w:w="2976" w:type="dxa"/>
          </w:tcPr>
          <w:p w:rsidR="00E148D9" w:rsidRPr="00F3389E" w:rsidRDefault="00E148D9" w:rsidP="00F3389E">
            <w:pPr>
              <w:rPr>
                <w:rFonts w:ascii="Times New Roman" w:hAnsi="Times New Roman" w:cs="Times New Roman"/>
                <w:bCs/>
                <w:sz w:val="28"/>
                <w:szCs w:val="28"/>
              </w:rPr>
            </w:pPr>
            <w:r w:rsidRPr="00F3389E">
              <w:rPr>
                <w:rFonts w:ascii="Times New Roman" w:hAnsi="Times New Roman" w:cs="Times New Roman"/>
                <w:bCs/>
                <w:sz w:val="28"/>
                <w:szCs w:val="28"/>
              </w:rPr>
              <w:t>Всеукраїнський конкурс творчих робіт «Я — журналіст</w:t>
            </w:r>
            <w:r w:rsidRPr="00F3389E">
              <w:rPr>
                <w:rFonts w:ascii="Times New Roman" w:hAnsi="Times New Roman" w:cs="Times New Roman"/>
                <w:sz w:val="28"/>
                <w:szCs w:val="28"/>
              </w:rPr>
              <w:t>!»</w:t>
            </w:r>
          </w:p>
        </w:tc>
        <w:tc>
          <w:tcPr>
            <w:tcW w:w="1843" w:type="dxa"/>
            <w:gridSpan w:val="2"/>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Клименко Любомир</w:t>
            </w:r>
          </w:p>
        </w:tc>
        <w:tc>
          <w:tcPr>
            <w:tcW w:w="1701" w:type="dxa"/>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Михайло Швець</w:t>
            </w:r>
          </w:p>
        </w:tc>
        <w:tc>
          <w:tcPr>
            <w:tcW w:w="1668" w:type="dxa"/>
            <w:gridSpan w:val="2"/>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Участь</w:t>
            </w:r>
          </w:p>
        </w:tc>
      </w:tr>
      <w:tr w:rsidR="00E148D9" w:rsidRPr="00F3389E" w:rsidTr="00164BEC">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t>12.</w:t>
            </w:r>
          </w:p>
        </w:tc>
        <w:tc>
          <w:tcPr>
            <w:tcW w:w="993" w:type="dxa"/>
            <w:gridSpan w:val="3"/>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2026</w:t>
            </w:r>
          </w:p>
        </w:tc>
        <w:tc>
          <w:tcPr>
            <w:tcW w:w="2976" w:type="dxa"/>
          </w:tcPr>
          <w:p w:rsidR="00E148D9" w:rsidRPr="00F3389E" w:rsidRDefault="00E148D9" w:rsidP="00F3389E">
            <w:pPr>
              <w:rPr>
                <w:rFonts w:ascii="Times New Roman" w:hAnsi="Times New Roman" w:cs="Times New Roman"/>
                <w:b/>
                <w:bCs/>
                <w:sz w:val="28"/>
                <w:szCs w:val="28"/>
              </w:rPr>
            </w:pPr>
            <w:r w:rsidRPr="00F3389E">
              <w:rPr>
                <w:rFonts w:ascii="Times New Roman" w:hAnsi="Times New Roman" w:cs="Times New Roman"/>
                <w:color w:val="080809"/>
                <w:sz w:val="28"/>
                <w:szCs w:val="28"/>
                <w:shd w:val="clear" w:color="auto" w:fill="FFFFFF"/>
              </w:rPr>
              <w:t>Всеукраїнський англомовний онлайн-захід «Подорож у світ професій»</w:t>
            </w:r>
          </w:p>
        </w:tc>
        <w:tc>
          <w:tcPr>
            <w:tcW w:w="1843" w:type="dxa"/>
            <w:gridSpan w:val="2"/>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Мосніцький Ілля</w:t>
            </w:r>
          </w:p>
        </w:tc>
        <w:tc>
          <w:tcPr>
            <w:tcW w:w="1701" w:type="dxa"/>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Тетяна Шпак</w:t>
            </w:r>
          </w:p>
        </w:tc>
        <w:tc>
          <w:tcPr>
            <w:tcW w:w="1668" w:type="dxa"/>
            <w:gridSpan w:val="2"/>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Участь</w:t>
            </w:r>
          </w:p>
        </w:tc>
      </w:tr>
      <w:tr w:rsidR="00E148D9" w:rsidRPr="00F3389E" w:rsidTr="00164BEC">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t>13.</w:t>
            </w:r>
          </w:p>
          <w:p w:rsidR="00E148D9" w:rsidRPr="00F3389E" w:rsidRDefault="00E148D9" w:rsidP="00F3389E">
            <w:pPr>
              <w:jc w:val="center"/>
              <w:rPr>
                <w:rFonts w:ascii="Times New Roman" w:hAnsi="Times New Roman" w:cs="Times New Roman"/>
                <w:sz w:val="28"/>
                <w:szCs w:val="28"/>
              </w:rPr>
            </w:pPr>
          </w:p>
        </w:tc>
        <w:tc>
          <w:tcPr>
            <w:tcW w:w="993" w:type="dxa"/>
            <w:gridSpan w:val="3"/>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2026</w:t>
            </w:r>
          </w:p>
        </w:tc>
        <w:tc>
          <w:tcPr>
            <w:tcW w:w="2976" w:type="dxa"/>
          </w:tcPr>
          <w:p w:rsidR="00E148D9" w:rsidRPr="00F3389E" w:rsidRDefault="00E148D9" w:rsidP="00F3389E">
            <w:pPr>
              <w:jc w:val="both"/>
              <w:rPr>
                <w:rFonts w:ascii="Times New Roman" w:hAnsi="Times New Roman" w:cs="Times New Roman"/>
                <w:bCs/>
                <w:sz w:val="28"/>
                <w:szCs w:val="28"/>
              </w:rPr>
            </w:pPr>
            <w:r w:rsidRPr="00F3389E">
              <w:rPr>
                <w:rFonts w:ascii="Times New Roman" w:hAnsi="Times New Roman" w:cs="Times New Roman"/>
                <w:bCs/>
                <w:sz w:val="28"/>
                <w:szCs w:val="28"/>
              </w:rPr>
              <w:t xml:space="preserve">Обласний конкурс «Охорона праці на захисті життя» </w:t>
            </w:r>
          </w:p>
        </w:tc>
        <w:tc>
          <w:tcPr>
            <w:tcW w:w="1843" w:type="dxa"/>
            <w:gridSpan w:val="2"/>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 xml:space="preserve">Кайс Максим, Гармель Роман </w:t>
            </w:r>
          </w:p>
        </w:tc>
        <w:tc>
          <w:tcPr>
            <w:tcW w:w="1701" w:type="dxa"/>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Ірина Пашко</w:t>
            </w:r>
          </w:p>
        </w:tc>
        <w:tc>
          <w:tcPr>
            <w:tcW w:w="1668" w:type="dxa"/>
            <w:gridSpan w:val="2"/>
          </w:tcPr>
          <w:p w:rsidR="00227FD4" w:rsidRPr="00F3389E" w:rsidRDefault="00E148D9" w:rsidP="00227FD4">
            <w:pPr>
              <w:jc w:val="both"/>
              <w:rPr>
                <w:rFonts w:ascii="Times New Roman" w:hAnsi="Times New Roman" w:cs="Times New Roman"/>
                <w:bCs/>
                <w:sz w:val="28"/>
                <w:szCs w:val="28"/>
                <w:lang w:val="uk-UA"/>
              </w:rPr>
            </w:pPr>
            <w:r w:rsidRPr="00F3389E">
              <w:rPr>
                <w:rFonts w:ascii="Times New Roman" w:hAnsi="Times New Roman" w:cs="Times New Roman"/>
                <w:sz w:val="28"/>
                <w:szCs w:val="28"/>
              </w:rPr>
              <w:t xml:space="preserve">Диплом </w:t>
            </w:r>
            <w:r w:rsidRPr="00F3389E">
              <w:rPr>
                <w:rFonts w:ascii="Times New Roman" w:hAnsi="Times New Roman" w:cs="Times New Roman"/>
                <w:sz w:val="28"/>
                <w:szCs w:val="28"/>
                <w:lang w:val="en-US"/>
              </w:rPr>
              <w:t>III</w:t>
            </w:r>
            <w:r w:rsidRPr="00F3389E">
              <w:rPr>
                <w:rFonts w:ascii="Times New Roman" w:hAnsi="Times New Roman" w:cs="Times New Roman"/>
                <w:sz w:val="28"/>
                <w:szCs w:val="28"/>
              </w:rPr>
              <w:t xml:space="preserve"> ступеня</w:t>
            </w:r>
            <w:r w:rsidR="00227FD4">
              <w:rPr>
                <w:rFonts w:ascii="Times New Roman" w:hAnsi="Times New Roman" w:cs="Times New Roman"/>
                <w:sz w:val="28"/>
                <w:szCs w:val="28"/>
                <w:lang w:val="uk-UA"/>
              </w:rPr>
              <w:t xml:space="preserve"> </w:t>
            </w:r>
            <w:r w:rsidR="00227FD4" w:rsidRPr="00F3389E">
              <w:rPr>
                <w:rFonts w:ascii="Times New Roman" w:hAnsi="Times New Roman" w:cs="Times New Roman"/>
                <w:sz w:val="28"/>
                <w:szCs w:val="28"/>
                <w:lang w:val="uk-UA"/>
              </w:rPr>
              <w:t>у напрямі «Безпека праці в професії, поведінкова безпека» в категорії «Відеоролик», назва проєкту «Кухня без правил</w:t>
            </w:r>
            <w:r w:rsidR="00227FD4">
              <w:rPr>
                <w:rFonts w:ascii="Times New Roman" w:hAnsi="Times New Roman" w:cs="Times New Roman"/>
                <w:sz w:val="28"/>
                <w:szCs w:val="28"/>
                <w:lang w:val="uk-UA"/>
              </w:rPr>
              <w:t xml:space="preserve"> </w:t>
            </w:r>
            <w:r w:rsidR="00227FD4" w:rsidRPr="00F3389E">
              <w:rPr>
                <w:rFonts w:ascii="Times New Roman" w:hAnsi="Times New Roman" w:cs="Times New Roman"/>
                <w:sz w:val="28"/>
                <w:szCs w:val="28"/>
                <w:lang w:val="uk-UA"/>
              </w:rPr>
              <w:t>-</w:t>
            </w:r>
            <w:r w:rsidR="00227FD4">
              <w:rPr>
                <w:rFonts w:ascii="Times New Roman" w:hAnsi="Times New Roman" w:cs="Times New Roman"/>
                <w:sz w:val="28"/>
                <w:szCs w:val="28"/>
                <w:lang w:val="uk-UA"/>
              </w:rPr>
              <w:t xml:space="preserve"> </w:t>
            </w:r>
            <w:r w:rsidR="00227FD4" w:rsidRPr="00F3389E">
              <w:rPr>
                <w:rFonts w:ascii="Times New Roman" w:hAnsi="Times New Roman" w:cs="Times New Roman"/>
                <w:sz w:val="28"/>
                <w:szCs w:val="28"/>
                <w:lang w:val="uk-UA"/>
              </w:rPr>
              <w:t>шлях до травм»</w:t>
            </w:r>
          </w:p>
          <w:p w:rsidR="00E148D9" w:rsidRPr="00F3389E" w:rsidRDefault="00E148D9" w:rsidP="00F3389E">
            <w:pPr>
              <w:rPr>
                <w:rFonts w:ascii="Times New Roman" w:hAnsi="Times New Roman" w:cs="Times New Roman"/>
                <w:sz w:val="28"/>
                <w:szCs w:val="28"/>
              </w:rPr>
            </w:pPr>
          </w:p>
        </w:tc>
      </w:tr>
      <w:tr w:rsidR="00164BEC" w:rsidRPr="00F3389E" w:rsidTr="00164BEC">
        <w:tc>
          <w:tcPr>
            <w:tcW w:w="675" w:type="dxa"/>
          </w:tcPr>
          <w:p w:rsidR="00164BEC" w:rsidRPr="00164BEC" w:rsidRDefault="00164BEC" w:rsidP="00F3389E">
            <w:pPr>
              <w:jc w:val="cente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993" w:type="dxa"/>
            <w:gridSpan w:val="3"/>
          </w:tcPr>
          <w:p w:rsidR="00164BEC" w:rsidRPr="00164BEC" w:rsidRDefault="00164BEC" w:rsidP="00F3389E">
            <w:pPr>
              <w:rPr>
                <w:rFonts w:ascii="Times New Roman" w:hAnsi="Times New Roman" w:cs="Times New Roman"/>
                <w:sz w:val="28"/>
                <w:szCs w:val="28"/>
                <w:lang w:val="uk-UA"/>
              </w:rPr>
            </w:pPr>
            <w:r>
              <w:rPr>
                <w:rFonts w:ascii="Times New Roman" w:hAnsi="Times New Roman" w:cs="Times New Roman"/>
                <w:sz w:val="28"/>
                <w:szCs w:val="28"/>
                <w:lang w:val="uk-UA"/>
              </w:rPr>
              <w:t>2026</w:t>
            </w:r>
          </w:p>
        </w:tc>
        <w:tc>
          <w:tcPr>
            <w:tcW w:w="2976" w:type="dxa"/>
          </w:tcPr>
          <w:p w:rsidR="00164BEC" w:rsidRPr="00164BEC" w:rsidRDefault="00164BEC" w:rsidP="00164BEC">
            <w:pPr>
              <w:rPr>
                <w:rFonts w:ascii="Times New Roman" w:eastAsia="Times New Roman" w:hAnsi="Times New Roman" w:cs="Times New Roman"/>
                <w:sz w:val="28"/>
                <w:szCs w:val="24"/>
                <w:lang w:val="uk-UA" w:eastAsia="uk-UA"/>
              </w:rPr>
            </w:pPr>
            <w:r w:rsidRPr="00164BEC">
              <w:rPr>
                <w:rFonts w:ascii="Times New Roman" w:eastAsia="Times New Roman" w:hAnsi="Times New Roman" w:cs="Times New Roman"/>
                <w:sz w:val="28"/>
                <w:szCs w:val="24"/>
                <w:lang w:val="uk-UA" w:eastAsia="uk-UA"/>
              </w:rPr>
              <w:t>ІІІ Всеукраїнський  конкурсу есе та малюнків «Я маю ПРАВО на життя», організований Українським державним університетом імені Михайла Драгоманова за підтримки Міністерства освіти і науки України та Міністерства молоді та спорту України.</w:t>
            </w:r>
          </w:p>
        </w:tc>
        <w:tc>
          <w:tcPr>
            <w:tcW w:w="1843" w:type="dxa"/>
            <w:gridSpan w:val="2"/>
          </w:tcPr>
          <w:p w:rsidR="00164BEC" w:rsidRPr="00164BEC" w:rsidRDefault="00164BEC" w:rsidP="00F3389E">
            <w:pPr>
              <w:rPr>
                <w:rFonts w:ascii="Times New Roman" w:hAnsi="Times New Roman" w:cs="Times New Roman"/>
                <w:sz w:val="28"/>
                <w:szCs w:val="28"/>
                <w:lang w:val="uk-UA"/>
              </w:rPr>
            </w:pPr>
            <w:r>
              <w:rPr>
                <w:rFonts w:ascii="Times New Roman" w:hAnsi="Times New Roman" w:cs="Times New Roman"/>
                <w:sz w:val="28"/>
                <w:szCs w:val="28"/>
                <w:lang w:val="uk-UA"/>
              </w:rPr>
              <w:t>Сєрой Поліна</w:t>
            </w:r>
          </w:p>
        </w:tc>
        <w:tc>
          <w:tcPr>
            <w:tcW w:w="1701" w:type="dxa"/>
          </w:tcPr>
          <w:p w:rsidR="00164BEC" w:rsidRPr="00164BEC" w:rsidRDefault="00164BEC" w:rsidP="00F3389E">
            <w:pPr>
              <w:rPr>
                <w:rFonts w:ascii="Times New Roman" w:hAnsi="Times New Roman" w:cs="Times New Roman"/>
                <w:sz w:val="28"/>
                <w:szCs w:val="28"/>
                <w:lang w:val="uk-UA"/>
              </w:rPr>
            </w:pPr>
            <w:r>
              <w:rPr>
                <w:rFonts w:ascii="Times New Roman" w:hAnsi="Times New Roman" w:cs="Times New Roman"/>
                <w:sz w:val="28"/>
                <w:szCs w:val="28"/>
                <w:lang w:val="uk-UA"/>
              </w:rPr>
              <w:t>Михайло Швець</w:t>
            </w:r>
          </w:p>
        </w:tc>
        <w:tc>
          <w:tcPr>
            <w:tcW w:w="1668" w:type="dxa"/>
            <w:gridSpan w:val="2"/>
          </w:tcPr>
          <w:p w:rsidR="00164BEC" w:rsidRPr="00164BEC" w:rsidRDefault="00164BEC" w:rsidP="00164BEC">
            <w:pPr>
              <w:jc w:val="both"/>
              <w:rPr>
                <w:rFonts w:ascii="Times New Roman" w:hAnsi="Times New Roman" w:cs="Times New Roman"/>
                <w:sz w:val="28"/>
                <w:szCs w:val="28"/>
                <w:lang w:val="uk-UA"/>
              </w:rPr>
            </w:pPr>
            <w:r>
              <w:rPr>
                <w:rFonts w:ascii="Times New Roman" w:hAnsi="Times New Roman" w:cs="Times New Roman"/>
                <w:sz w:val="28"/>
                <w:szCs w:val="28"/>
                <w:lang w:val="uk-UA"/>
              </w:rPr>
              <w:t>1 місце</w:t>
            </w:r>
          </w:p>
        </w:tc>
      </w:tr>
      <w:tr w:rsidR="00E148D9" w:rsidRPr="00F3389E" w:rsidTr="00E148D9">
        <w:tc>
          <w:tcPr>
            <w:tcW w:w="9856" w:type="dxa"/>
            <w:gridSpan w:val="10"/>
          </w:tcPr>
          <w:p w:rsidR="00E148D9" w:rsidRPr="00F3389E" w:rsidRDefault="00E148D9" w:rsidP="00F3389E">
            <w:pPr>
              <w:jc w:val="center"/>
              <w:rPr>
                <w:rFonts w:ascii="Times New Roman" w:hAnsi="Times New Roman" w:cs="Times New Roman"/>
                <w:b/>
                <w:sz w:val="28"/>
                <w:szCs w:val="28"/>
              </w:rPr>
            </w:pPr>
            <w:r w:rsidRPr="00F3389E">
              <w:rPr>
                <w:rFonts w:ascii="Times New Roman" w:hAnsi="Times New Roman" w:cs="Times New Roman"/>
                <w:b/>
                <w:sz w:val="28"/>
                <w:szCs w:val="28"/>
              </w:rPr>
              <w:lastRenderedPageBreak/>
              <w:t>Виховна робота</w:t>
            </w:r>
          </w:p>
          <w:p w:rsidR="00E148D9" w:rsidRPr="00F3389E" w:rsidRDefault="00E148D9" w:rsidP="00F3389E">
            <w:pPr>
              <w:rPr>
                <w:rFonts w:ascii="Times New Roman" w:hAnsi="Times New Roman" w:cs="Times New Roman"/>
                <w:sz w:val="28"/>
                <w:szCs w:val="28"/>
              </w:rPr>
            </w:pPr>
          </w:p>
        </w:tc>
      </w:tr>
      <w:tr w:rsidR="00E148D9" w:rsidRPr="00F3389E" w:rsidTr="00E148D9">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t>1.</w:t>
            </w:r>
          </w:p>
        </w:tc>
        <w:tc>
          <w:tcPr>
            <w:tcW w:w="993" w:type="dxa"/>
            <w:gridSpan w:val="3"/>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2025</w:t>
            </w:r>
          </w:p>
        </w:tc>
        <w:tc>
          <w:tcPr>
            <w:tcW w:w="2976" w:type="dxa"/>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Обласний заочний конкурс «Омріяна юність» серед здобувачів закладів професійної освіти</w:t>
            </w:r>
          </w:p>
        </w:tc>
        <w:tc>
          <w:tcPr>
            <w:tcW w:w="1843" w:type="dxa"/>
            <w:gridSpan w:val="2"/>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Почекета Олександра</w:t>
            </w:r>
          </w:p>
        </w:tc>
        <w:tc>
          <w:tcPr>
            <w:tcW w:w="1701" w:type="dxa"/>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 xml:space="preserve">Віталіна Стрижавчук </w:t>
            </w:r>
          </w:p>
        </w:tc>
        <w:tc>
          <w:tcPr>
            <w:tcW w:w="1668" w:type="dxa"/>
            <w:gridSpan w:val="2"/>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Диплом ІІІ ступеня</w:t>
            </w:r>
          </w:p>
        </w:tc>
      </w:tr>
      <w:tr w:rsidR="00E148D9" w:rsidRPr="00F3389E" w:rsidTr="00E148D9">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t xml:space="preserve">2. </w:t>
            </w:r>
          </w:p>
        </w:tc>
        <w:tc>
          <w:tcPr>
            <w:tcW w:w="993" w:type="dxa"/>
            <w:gridSpan w:val="3"/>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2025</w:t>
            </w:r>
          </w:p>
        </w:tc>
        <w:tc>
          <w:tcPr>
            <w:tcW w:w="2976" w:type="dxa"/>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 xml:space="preserve">Обласний конкурс естрадної пісні серед здобувачів освіти </w:t>
            </w:r>
          </w:p>
        </w:tc>
        <w:tc>
          <w:tcPr>
            <w:tcW w:w="1843" w:type="dxa"/>
            <w:gridSpan w:val="2"/>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Захарчук Дмитрій</w:t>
            </w:r>
          </w:p>
        </w:tc>
        <w:tc>
          <w:tcPr>
            <w:tcW w:w="1701" w:type="dxa"/>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 xml:space="preserve">Анастасія Мальчик </w:t>
            </w:r>
          </w:p>
        </w:tc>
        <w:tc>
          <w:tcPr>
            <w:tcW w:w="1668" w:type="dxa"/>
            <w:gridSpan w:val="2"/>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Гран-прі</w:t>
            </w:r>
          </w:p>
        </w:tc>
      </w:tr>
      <w:tr w:rsidR="00E148D9" w:rsidRPr="00F3389E" w:rsidTr="00E148D9">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t xml:space="preserve">3. </w:t>
            </w:r>
          </w:p>
        </w:tc>
        <w:tc>
          <w:tcPr>
            <w:tcW w:w="993" w:type="dxa"/>
            <w:gridSpan w:val="3"/>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2025</w:t>
            </w:r>
          </w:p>
        </w:tc>
        <w:tc>
          <w:tcPr>
            <w:tcW w:w="2976" w:type="dxa"/>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Обласний конкурс «Різдвяний передзвін»</w:t>
            </w:r>
          </w:p>
        </w:tc>
        <w:tc>
          <w:tcPr>
            <w:tcW w:w="1843" w:type="dxa"/>
            <w:gridSpan w:val="2"/>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Свінціцький Ярослав, Дзюба Антон, Клименко Любомир,</w:t>
            </w:r>
          </w:p>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Захарчук Дмитрій</w:t>
            </w:r>
          </w:p>
        </w:tc>
        <w:tc>
          <w:tcPr>
            <w:tcW w:w="1701" w:type="dxa"/>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 xml:space="preserve">Анастасія Мальчик </w:t>
            </w:r>
          </w:p>
        </w:tc>
        <w:tc>
          <w:tcPr>
            <w:tcW w:w="1668" w:type="dxa"/>
            <w:gridSpan w:val="2"/>
          </w:tcPr>
          <w:p w:rsidR="00E148D9" w:rsidRPr="00F3389E" w:rsidRDefault="00E148D9" w:rsidP="00F3389E">
            <w:pPr>
              <w:rPr>
                <w:rFonts w:ascii="Times New Roman" w:hAnsi="Times New Roman" w:cs="Times New Roman"/>
                <w:sz w:val="28"/>
                <w:szCs w:val="28"/>
              </w:rPr>
            </w:pPr>
            <w:r w:rsidRPr="00F3389E">
              <w:rPr>
                <w:rFonts w:ascii="Times New Roman" w:hAnsi="Times New Roman" w:cs="Times New Roman"/>
                <w:sz w:val="28"/>
                <w:szCs w:val="28"/>
              </w:rPr>
              <w:t>Диплом І ступеня</w:t>
            </w:r>
          </w:p>
        </w:tc>
      </w:tr>
      <w:tr w:rsidR="00E148D9" w:rsidRPr="00F3389E" w:rsidTr="00E148D9">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t>4.</w:t>
            </w:r>
          </w:p>
        </w:tc>
        <w:tc>
          <w:tcPr>
            <w:tcW w:w="993" w:type="dxa"/>
            <w:gridSpan w:val="3"/>
          </w:tcPr>
          <w:p w:rsidR="00E148D9" w:rsidRPr="00F3389E" w:rsidRDefault="00E148D9" w:rsidP="00F3389E">
            <w:pPr>
              <w:jc w:val="both"/>
              <w:rPr>
                <w:rFonts w:ascii="Times New Roman" w:hAnsi="Times New Roman" w:cs="Times New Roman"/>
                <w:sz w:val="28"/>
                <w:szCs w:val="28"/>
              </w:rPr>
            </w:pPr>
            <w:r w:rsidRPr="00F3389E">
              <w:rPr>
                <w:rFonts w:ascii="Times New Roman" w:hAnsi="Times New Roman" w:cs="Times New Roman"/>
                <w:sz w:val="28"/>
                <w:szCs w:val="28"/>
              </w:rPr>
              <w:t>2025</w:t>
            </w:r>
          </w:p>
        </w:tc>
        <w:tc>
          <w:tcPr>
            <w:tcW w:w="2976" w:type="dxa"/>
          </w:tcPr>
          <w:p w:rsidR="00E148D9" w:rsidRPr="00F3389E" w:rsidRDefault="00E148D9" w:rsidP="00F3389E">
            <w:pPr>
              <w:jc w:val="both"/>
              <w:rPr>
                <w:rFonts w:ascii="Times New Roman" w:hAnsi="Times New Roman" w:cs="Times New Roman"/>
                <w:sz w:val="28"/>
                <w:szCs w:val="28"/>
              </w:rPr>
            </w:pPr>
            <w:r w:rsidRPr="00F3389E">
              <w:rPr>
                <w:rFonts w:ascii="Times New Roman" w:hAnsi="Times New Roman" w:cs="Times New Roman"/>
                <w:color w:val="080809"/>
                <w:sz w:val="28"/>
                <w:szCs w:val="28"/>
                <w:shd w:val="clear" w:color="auto" w:fill="FFFFFF"/>
              </w:rPr>
              <w:t>Обласний заочний конкурс молодіжних медіа</w:t>
            </w:r>
          </w:p>
        </w:tc>
        <w:tc>
          <w:tcPr>
            <w:tcW w:w="1843" w:type="dxa"/>
            <w:gridSpan w:val="2"/>
          </w:tcPr>
          <w:p w:rsidR="00E148D9" w:rsidRPr="00F3389E" w:rsidRDefault="00E148D9" w:rsidP="00F3389E">
            <w:pPr>
              <w:jc w:val="both"/>
              <w:rPr>
                <w:rFonts w:ascii="Times New Roman" w:hAnsi="Times New Roman" w:cs="Times New Roman"/>
                <w:sz w:val="28"/>
                <w:szCs w:val="28"/>
              </w:rPr>
            </w:pPr>
          </w:p>
        </w:tc>
        <w:tc>
          <w:tcPr>
            <w:tcW w:w="1701" w:type="dxa"/>
          </w:tcPr>
          <w:p w:rsidR="00E148D9" w:rsidRPr="00F3389E" w:rsidRDefault="00E148D9" w:rsidP="00F3389E">
            <w:pPr>
              <w:jc w:val="both"/>
              <w:rPr>
                <w:rFonts w:ascii="Times New Roman" w:hAnsi="Times New Roman" w:cs="Times New Roman"/>
                <w:sz w:val="28"/>
                <w:szCs w:val="28"/>
              </w:rPr>
            </w:pPr>
            <w:r w:rsidRPr="00F3389E">
              <w:rPr>
                <w:rFonts w:ascii="Times New Roman" w:hAnsi="Times New Roman" w:cs="Times New Roman"/>
                <w:color w:val="080809"/>
                <w:sz w:val="28"/>
                <w:szCs w:val="28"/>
                <w:shd w:val="clear" w:color="auto" w:fill="FFFFFF"/>
              </w:rPr>
              <w:t>Мальчик Анастасія, Стрижавчук Віталіна</w:t>
            </w:r>
          </w:p>
        </w:tc>
        <w:tc>
          <w:tcPr>
            <w:tcW w:w="1668" w:type="dxa"/>
            <w:gridSpan w:val="2"/>
          </w:tcPr>
          <w:p w:rsidR="00E148D9" w:rsidRPr="00F3389E" w:rsidRDefault="00E148D9" w:rsidP="00F3389E">
            <w:pPr>
              <w:jc w:val="both"/>
              <w:rPr>
                <w:rFonts w:ascii="Times New Roman" w:hAnsi="Times New Roman" w:cs="Times New Roman"/>
                <w:sz w:val="28"/>
                <w:szCs w:val="28"/>
              </w:rPr>
            </w:pPr>
            <w:r w:rsidRPr="00F3389E">
              <w:rPr>
                <w:rFonts w:ascii="Times New Roman" w:hAnsi="Times New Roman" w:cs="Times New Roman"/>
                <w:sz w:val="28"/>
                <w:szCs w:val="28"/>
              </w:rPr>
              <w:t>Диплом І ступеня</w:t>
            </w:r>
          </w:p>
        </w:tc>
      </w:tr>
      <w:tr w:rsidR="00E148D9" w:rsidRPr="00F3389E" w:rsidTr="00E148D9">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t xml:space="preserve">5. </w:t>
            </w:r>
          </w:p>
        </w:tc>
        <w:tc>
          <w:tcPr>
            <w:tcW w:w="993" w:type="dxa"/>
            <w:gridSpan w:val="3"/>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2025</w:t>
            </w:r>
          </w:p>
        </w:tc>
        <w:tc>
          <w:tcPr>
            <w:tcW w:w="2976" w:type="dxa"/>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Обласний заочний конкурс «Омріяна юність»- Диплом ІІІ ступеня.</w:t>
            </w:r>
          </w:p>
        </w:tc>
        <w:tc>
          <w:tcPr>
            <w:tcW w:w="1843" w:type="dxa"/>
            <w:gridSpan w:val="2"/>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Почекета Олександра</w:t>
            </w:r>
          </w:p>
        </w:tc>
        <w:tc>
          <w:tcPr>
            <w:tcW w:w="1701" w:type="dxa"/>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 xml:space="preserve">Віталіна Стрижавчук </w:t>
            </w:r>
          </w:p>
        </w:tc>
        <w:tc>
          <w:tcPr>
            <w:tcW w:w="1668" w:type="dxa"/>
            <w:gridSpan w:val="2"/>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Диплом IІІ ступеня</w:t>
            </w:r>
          </w:p>
        </w:tc>
      </w:tr>
      <w:tr w:rsidR="00E148D9" w:rsidRPr="00F3389E" w:rsidTr="00E148D9">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t>6.</w:t>
            </w:r>
          </w:p>
        </w:tc>
        <w:tc>
          <w:tcPr>
            <w:tcW w:w="993" w:type="dxa"/>
            <w:gridSpan w:val="3"/>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2025</w:t>
            </w:r>
          </w:p>
        </w:tc>
        <w:tc>
          <w:tcPr>
            <w:tcW w:w="2976" w:type="dxa"/>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Обласний конкурс естрадної пісні</w:t>
            </w:r>
          </w:p>
        </w:tc>
        <w:tc>
          <w:tcPr>
            <w:tcW w:w="1843" w:type="dxa"/>
            <w:gridSpan w:val="2"/>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Захарчук Дмитрій</w:t>
            </w:r>
          </w:p>
        </w:tc>
        <w:tc>
          <w:tcPr>
            <w:tcW w:w="1701" w:type="dxa"/>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 xml:space="preserve">Анастасія Мальчик, Людмила Нікітчук </w:t>
            </w:r>
          </w:p>
        </w:tc>
        <w:tc>
          <w:tcPr>
            <w:tcW w:w="1668" w:type="dxa"/>
            <w:gridSpan w:val="2"/>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Диплом Гран-прі</w:t>
            </w:r>
          </w:p>
        </w:tc>
      </w:tr>
      <w:tr w:rsidR="00E148D9" w:rsidRPr="00F3389E" w:rsidTr="00E148D9">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t>7.</w:t>
            </w:r>
          </w:p>
        </w:tc>
        <w:tc>
          <w:tcPr>
            <w:tcW w:w="993" w:type="dxa"/>
            <w:gridSpan w:val="3"/>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2025</w:t>
            </w:r>
          </w:p>
        </w:tc>
        <w:tc>
          <w:tcPr>
            <w:tcW w:w="2976" w:type="dxa"/>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Обласний заочний конкурс "Різдвяний передзвін".</w:t>
            </w:r>
          </w:p>
        </w:tc>
        <w:tc>
          <w:tcPr>
            <w:tcW w:w="1843" w:type="dxa"/>
            <w:gridSpan w:val="2"/>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Вокально-інструментальний гурт «</w:t>
            </w:r>
            <w:r w:rsidRPr="00F3389E">
              <w:rPr>
                <w:rFonts w:ascii="Times New Roman" w:eastAsia="Calibri" w:hAnsi="Times New Roman" w:cs="Times New Roman"/>
                <w:sz w:val="28"/>
                <w:szCs w:val="28"/>
                <w:lang w:val="en-US"/>
              </w:rPr>
              <w:t>VARTA</w:t>
            </w:r>
            <w:r w:rsidRPr="00F3389E">
              <w:rPr>
                <w:rFonts w:ascii="Times New Roman" w:eastAsia="Calibri" w:hAnsi="Times New Roman" w:cs="Times New Roman"/>
                <w:sz w:val="28"/>
                <w:szCs w:val="28"/>
              </w:rPr>
              <w:t>»</w:t>
            </w:r>
          </w:p>
        </w:tc>
        <w:tc>
          <w:tcPr>
            <w:tcW w:w="1701" w:type="dxa"/>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Анастасія Мальчик, Людмила Нікітчук</w:t>
            </w:r>
          </w:p>
        </w:tc>
        <w:tc>
          <w:tcPr>
            <w:tcW w:w="1668" w:type="dxa"/>
            <w:gridSpan w:val="2"/>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Диплом I ступеня</w:t>
            </w:r>
          </w:p>
        </w:tc>
      </w:tr>
      <w:tr w:rsidR="00E148D9" w:rsidRPr="00F3389E" w:rsidTr="00E148D9">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t>8.</w:t>
            </w:r>
          </w:p>
        </w:tc>
        <w:tc>
          <w:tcPr>
            <w:tcW w:w="993" w:type="dxa"/>
            <w:gridSpan w:val="3"/>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2026</w:t>
            </w:r>
          </w:p>
        </w:tc>
        <w:tc>
          <w:tcPr>
            <w:tcW w:w="2976" w:type="dxa"/>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Обласний заочний конкурс «Team up Простір</w:t>
            </w:r>
          </w:p>
        </w:tc>
        <w:tc>
          <w:tcPr>
            <w:tcW w:w="1843" w:type="dxa"/>
            <w:gridSpan w:val="2"/>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Лідери учнівського самоврядування</w:t>
            </w:r>
          </w:p>
        </w:tc>
        <w:tc>
          <w:tcPr>
            <w:tcW w:w="1701" w:type="dxa"/>
          </w:tcPr>
          <w:p w:rsidR="00E148D9" w:rsidRPr="00F3389E" w:rsidRDefault="00E148D9" w:rsidP="00F3389E">
            <w:pPr>
              <w:rPr>
                <w:rFonts w:ascii="Times New Roman" w:eastAsia="Calibri" w:hAnsi="Times New Roman" w:cs="Times New Roman"/>
                <w:sz w:val="28"/>
                <w:szCs w:val="28"/>
              </w:rPr>
            </w:pPr>
            <w:r w:rsidRPr="00F3389E">
              <w:rPr>
                <w:rFonts w:ascii="Times New Roman" w:hAnsi="Times New Roman" w:cs="Times New Roman"/>
                <w:color w:val="080809"/>
                <w:sz w:val="28"/>
                <w:szCs w:val="28"/>
                <w:shd w:val="clear" w:color="auto" w:fill="FFFFFF"/>
              </w:rPr>
              <w:t>Мальчик Анастасія, Стрижавчук Віталіна</w:t>
            </w:r>
          </w:p>
        </w:tc>
        <w:tc>
          <w:tcPr>
            <w:tcW w:w="1668" w:type="dxa"/>
            <w:gridSpan w:val="2"/>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Диплом IІІ ступеня</w:t>
            </w:r>
          </w:p>
        </w:tc>
      </w:tr>
      <w:tr w:rsidR="00E148D9" w:rsidRPr="00F3389E" w:rsidTr="00E148D9">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t>9.</w:t>
            </w:r>
          </w:p>
          <w:p w:rsidR="00E148D9" w:rsidRPr="00F3389E" w:rsidRDefault="00E148D9" w:rsidP="00F3389E">
            <w:pPr>
              <w:jc w:val="center"/>
              <w:rPr>
                <w:rFonts w:ascii="Times New Roman" w:hAnsi="Times New Roman" w:cs="Times New Roman"/>
                <w:sz w:val="28"/>
                <w:szCs w:val="28"/>
              </w:rPr>
            </w:pPr>
          </w:p>
        </w:tc>
        <w:tc>
          <w:tcPr>
            <w:tcW w:w="993" w:type="dxa"/>
            <w:gridSpan w:val="3"/>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2026</w:t>
            </w:r>
          </w:p>
        </w:tc>
        <w:tc>
          <w:tcPr>
            <w:tcW w:w="2976" w:type="dxa"/>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Обласний заочний конкурс молодіжних медіа!</w:t>
            </w:r>
          </w:p>
        </w:tc>
        <w:tc>
          <w:tcPr>
            <w:tcW w:w="1843" w:type="dxa"/>
            <w:gridSpan w:val="2"/>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Дмитрій Захарчук</w:t>
            </w:r>
          </w:p>
        </w:tc>
        <w:tc>
          <w:tcPr>
            <w:tcW w:w="1701" w:type="dxa"/>
          </w:tcPr>
          <w:p w:rsidR="00E148D9" w:rsidRPr="00F3389E" w:rsidRDefault="00E148D9" w:rsidP="00F3389E">
            <w:pPr>
              <w:rPr>
                <w:rFonts w:ascii="Times New Roman" w:eastAsia="Calibri" w:hAnsi="Times New Roman" w:cs="Times New Roman"/>
                <w:sz w:val="28"/>
                <w:szCs w:val="28"/>
              </w:rPr>
            </w:pPr>
            <w:r w:rsidRPr="00F3389E">
              <w:rPr>
                <w:rFonts w:ascii="Times New Roman" w:hAnsi="Times New Roman" w:cs="Times New Roman"/>
                <w:color w:val="080809"/>
                <w:sz w:val="28"/>
                <w:szCs w:val="28"/>
                <w:shd w:val="clear" w:color="auto" w:fill="FFFFFF"/>
              </w:rPr>
              <w:t>Мальчик Анастасія, Стрижавчук Віталіна</w:t>
            </w:r>
          </w:p>
        </w:tc>
        <w:tc>
          <w:tcPr>
            <w:tcW w:w="1668" w:type="dxa"/>
            <w:gridSpan w:val="2"/>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Номінація «Фоторобота» Диплом І ступеня</w:t>
            </w:r>
          </w:p>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Номінація «Відеоконт</w:t>
            </w:r>
            <w:r w:rsidRPr="00F3389E">
              <w:rPr>
                <w:rFonts w:ascii="Times New Roman" w:eastAsia="Calibri" w:hAnsi="Times New Roman" w:cs="Times New Roman"/>
                <w:sz w:val="28"/>
                <w:szCs w:val="28"/>
              </w:rPr>
              <w:lastRenderedPageBreak/>
              <w:t xml:space="preserve">ент» </w:t>
            </w:r>
          </w:p>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Диплом І ступеня</w:t>
            </w:r>
          </w:p>
        </w:tc>
      </w:tr>
      <w:tr w:rsidR="00E148D9" w:rsidRPr="00F3389E" w:rsidTr="00E148D9">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lastRenderedPageBreak/>
              <w:t>10.</w:t>
            </w:r>
          </w:p>
        </w:tc>
        <w:tc>
          <w:tcPr>
            <w:tcW w:w="993" w:type="dxa"/>
            <w:gridSpan w:val="3"/>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2026</w:t>
            </w:r>
          </w:p>
        </w:tc>
        <w:tc>
          <w:tcPr>
            <w:tcW w:w="2976" w:type="dxa"/>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 xml:space="preserve">Арт-проєкт «Святковий Великдень» </w:t>
            </w:r>
          </w:p>
        </w:tc>
        <w:tc>
          <w:tcPr>
            <w:tcW w:w="1843" w:type="dxa"/>
            <w:gridSpan w:val="2"/>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Студенти гуртожитку</w:t>
            </w:r>
          </w:p>
        </w:tc>
        <w:tc>
          <w:tcPr>
            <w:tcW w:w="1701" w:type="dxa"/>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Виховалі гуртожитку</w:t>
            </w:r>
          </w:p>
        </w:tc>
        <w:tc>
          <w:tcPr>
            <w:tcW w:w="1668" w:type="dxa"/>
            <w:gridSpan w:val="2"/>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Диплом І ступеня</w:t>
            </w:r>
          </w:p>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Диплом III ступеня</w:t>
            </w:r>
          </w:p>
        </w:tc>
      </w:tr>
      <w:tr w:rsidR="00E148D9" w:rsidRPr="00F3389E" w:rsidTr="00E148D9">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t>11.</w:t>
            </w:r>
          </w:p>
        </w:tc>
        <w:tc>
          <w:tcPr>
            <w:tcW w:w="993" w:type="dxa"/>
            <w:gridSpan w:val="3"/>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2026</w:t>
            </w:r>
          </w:p>
        </w:tc>
        <w:tc>
          <w:tcPr>
            <w:tcW w:w="2976" w:type="dxa"/>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Обласний конкурс PROМолодість</w:t>
            </w:r>
          </w:p>
        </w:tc>
        <w:tc>
          <w:tcPr>
            <w:tcW w:w="1843" w:type="dxa"/>
            <w:gridSpan w:val="2"/>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Ніконенко Мілєна</w:t>
            </w:r>
          </w:p>
        </w:tc>
        <w:tc>
          <w:tcPr>
            <w:tcW w:w="1701" w:type="dxa"/>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 xml:space="preserve">Віталіна Стрижавчук </w:t>
            </w:r>
          </w:p>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 xml:space="preserve">Михайло Швець </w:t>
            </w:r>
          </w:p>
        </w:tc>
        <w:tc>
          <w:tcPr>
            <w:tcW w:w="1668" w:type="dxa"/>
            <w:gridSpan w:val="2"/>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Номінація «Я у кадрі» — Диплом І ступеня</w:t>
            </w:r>
          </w:p>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Номінація «Моя історія» — Диплом ІІ ступеня Номінація «Професія в об’єктиві» — Диплом ІІІ ступеня</w:t>
            </w:r>
          </w:p>
        </w:tc>
      </w:tr>
      <w:tr w:rsidR="00E148D9" w:rsidRPr="00F3389E" w:rsidTr="00E148D9">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t>12.</w:t>
            </w:r>
          </w:p>
        </w:tc>
        <w:tc>
          <w:tcPr>
            <w:tcW w:w="993" w:type="dxa"/>
            <w:gridSpan w:val="3"/>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2026</w:t>
            </w:r>
          </w:p>
        </w:tc>
        <w:tc>
          <w:tcPr>
            <w:tcW w:w="2976" w:type="dxa"/>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Обласний конкурс «Магія слова»</w:t>
            </w:r>
          </w:p>
        </w:tc>
        <w:tc>
          <w:tcPr>
            <w:tcW w:w="1843" w:type="dxa"/>
            <w:gridSpan w:val="2"/>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Дзюба Антон</w:t>
            </w:r>
          </w:p>
        </w:tc>
        <w:tc>
          <w:tcPr>
            <w:tcW w:w="1701" w:type="dxa"/>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Анастасія</w:t>
            </w:r>
            <w:r>
              <w:rPr>
                <w:rFonts w:ascii="Times New Roman" w:eastAsia="Calibri" w:hAnsi="Times New Roman" w:cs="Times New Roman"/>
                <w:sz w:val="28"/>
                <w:szCs w:val="28"/>
                <w:lang w:val="uk-UA"/>
              </w:rPr>
              <w:t xml:space="preserve"> </w:t>
            </w:r>
            <w:r w:rsidRPr="00F3389E">
              <w:rPr>
                <w:rFonts w:ascii="Times New Roman" w:eastAsia="Calibri" w:hAnsi="Times New Roman" w:cs="Times New Roman"/>
                <w:sz w:val="28"/>
                <w:szCs w:val="28"/>
              </w:rPr>
              <w:t xml:space="preserve">Мальчик </w:t>
            </w:r>
          </w:p>
        </w:tc>
        <w:tc>
          <w:tcPr>
            <w:tcW w:w="1668" w:type="dxa"/>
            <w:gridSpan w:val="2"/>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Диплом ІІ ступеня</w:t>
            </w:r>
          </w:p>
        </w:tc>
      </w:tr>
      <w:tr w:rsidR="00E148D9" w:rsidRPr="00F3389E" w:rsidTr="00E148D9">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t>13.</w:t>
            </w:r>
          </w:p>
        </w:tc>
        <w:tc>
          <w:tcPr>
            <w:tcW w:w="993" w:type="dxa"/>
            <w:gridSpan w:val="3"/>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2026</w:t>
            </w:r>
          </w:p>
        </w:tc>
        <w:tc>
          <w:tcPr>
            <w:tcW w:w="2976" w:type="dxa"/>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Всеукраїнський конкурс «Читаємо серцем»</w:t>
            </w:r>
          </w:p>
        </w:tc>
        <w:tc>
          <w:tcPr>
            <w:tcW w:w="1843" w:type="dxa"/>
            <w:gridSpan w:val="2"/>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Олександр Штемплюк</w:t>
            </w:r>
          </w:p>
        </w:tc>
        <w:tc>
          <w:tcPr>
            <w:tcW w:w="1701" w:type="dxa"/>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 xml:space="preserve">Михайло Швець </w:t>
            </w:r>
          </w:p>
        </w:tc>
        <w:tc>
          <w:tcPr>
            <w:tcW w:w="1668" w:type="dxa"/>
            <w:gridSpan w:val="2"/>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Сертифікат I ступеня</w:t>
            </w:r>
          </w:p>
        </w:tc>
      </w:tr>
      <w:tr w:rsidR="00E148D9" w:rsidRPr="00F3389E" w:rsidTr="00E148D9">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t>14.</w:t>
            </w:r>
          </w:p>
        </w:tc>
        <w:tc>
          <w:tcPr>
            <w:tcW w:w="993" w:type="dxa"/>
            <w:gridSpan w:val="3"/>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 xml:space="preserve">2026 </w:t>
            </w:r>
          </w:p>
        </w:tc>
        <w:tc>
          <w:tcPr>
            <w:tcW w:w="2976" w:type="dxa"/>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 xml:space="preserve">Обласний конкурс « На хвилях гармонії»  </w:t>
            </w:r>
          </w:p>
        </w:tc>
        <w:tc>
          <w:tcPr>
            <w:tcW w:w="1843" w:type="dxa"/>
            <w:gridSpan w:val="2"/>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Вокально-інструментальний ансамбль «</w:t>
            </w:r>
            <w:r w:rsidRPr="00F3389E">
              <w:rPr>
                <w:rFonts w:ascii="Times New Roman" w:eastAsia="Calibri" w:hAnsi="Times New Roman" w:cs="Times New Roman"/>
                <w:sz w:val="28"/>
                <w:szCs w:val="28"/>
                <w:lang w:val="en-US"/>
              </w:rPr>
              <w:t>VARTA</w:t>
            </w:r>
            <w:r w:rsidRPr="00F3389E">
              <w:rPr>
                <w:rFonts w:ascii="Times New Roman" w:eastAsia="Calibri" w:hAnsi="Times New Roman" w:cs="Times New Roman"/>
                <w:sz w:val="28"/>
                <w:szCs w:val="28"/>
              </w:rPr>
              <w:t xml:space="preserve">» </w:t>
            </w:r>
          </w:p>
        </w:tc>
        <w:tc>
          <w:tcPr>
            <w:tcW w:w="1701" w:type="dxa"/>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 xml:space="preserve">Людмила Нікітчук, Анастасія  </w:t>
            </w:r>
          </w:p>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 xml:space="preserve">Мальчик </w:t>
            </w:r>
          </w:p>
        </w:tc>
        <w:tc>
          <w:tcPr>
            <w:tcW w:w="1668" w:type="dxa"/>
            <w:gridSpan w:val="2"/>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Диплом Гран-прі</w:t>
            </w:r>
          </w:p>
          <w:p w:rsidR="00E148D9" w:rsidRPr="00F3389E" w:rsidRDefault="00E148D9" w:rsidP="00F3389E">
            <w:pPr>
              <w:rPr>
                <w:rFonts w:ascii="Times New Roman" w:eastAsia="Calibri" w:hAnsi="Times New Roman" w:cs="Times New Roman"/>
                <w:sz w:val="28"/>
                <w:szCs w:val="28"/>
              </w:rPr>
            </w:pPr>
          </w:p>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 xml:space="preserve">Диплом </w:t>
            </w:r>
            <w:r w:rsidRPr="00F3389E">
              <w:rPr>
                <w:rFonts w:ascii="Times New Roman" w:eastAsia="Calibri" w:hAnsi="Times New Roman" w:cs="Times New Roman"/>
                <w:sz w:val="28"/>
                <w:szCs w:val="28"/>
                <w:lang w:val="en-US"/>
              </w:rPr>
              <w:t>I</w:t>
            </w:r>
            <w:r w:rsidRPr="00F3389E">
              <w:rPr>
                <w:rFonts w:ascii="Times New Roman" w:eastAsia="Calibri" w:hAnsi="Times New Roman" w:cs="Times New Roman"/>
                <w:sz w:val="28"/>
                <w:szCs w:val="28"/>
              </w:rPr>
              <w:t>І ступеня</w:t>
            </w:r>
          </w:p>
        </w:tc>
      </w:tr>
      <w:tr w:rsidR="00E148D9" w:rsidRPr="00F3389E" w:rsidTr="00E148D9">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t>15.</w:t>
            </w:r>
          </w:p>
        </w:tc>
        <w:tc>
          <w:tcPr>
            <w:tcW w:w="993" w:type="dxa"/>
            <w:gridSpan w:val="3"/>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 xml:space="preserve">2026 </w:t>
            </w:r>
          </w:p>
        </w:tc>
        <w:tc>
          <w:tcPr>
            <w:tcW w:w="2976" w:type="dxa"/>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Обласний молодіжний літературний конкурс імені Юрія Клена</w:t>
            </w:r>
          </w:p>
        </w:tc>
        <w:tc>
          <w:tcPr>
            <w:tcW w:w="1843" w:type="dxa"/>
            <w:gridSpan w:val="2"/>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Почекета Олександра</w:t>
            </w:r>
          </w:p>
        </w:tc>
        <w:tc>
          <w:tcPr>
            <w:tcW w:w="1701" w:type="dxa"/>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 xml:space="preserve">Михайло Швець </w:t>
            </w:r>
          </w:p>
        </w:tc>
        <w:tc>
          <w:tcPr>
            <w:tcW w:w="1668" w:type="dxa"/>
            <w:gridSpan w:val="2"/>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Диплом III ступеня</w:t>
            </w:r>
          </w:p>
        </w:tc>
      </w:tr>
      <w:tr w:rsidR="00E148D9" w:rsidRPr="00F3389E" w:rsidTr="00E148D9">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t>16.</w:t>
            </w:r>
          </w:p>
        </w:tc>
        <w:tc>
          <w:tcPr>
            <w:tcW w:w="993" w:type="dxa"/>
            <w:gridSpan w:val="3"/>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2026</w:t>
            </w:r>
          </w:p>
        </w:tc>
        <w:tc>
          <w:tcPr>
            <w:tcW w:w="2976" w:type="dxa"/>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Міжнародний конкурсі «Змагаємося за нове життя», присвячений творчості Лесі Українки</w:t>
            </w:r>
          </w:p>
        </w:tc>
        <w:tc>
          <w:tcPr>
            <w:tcW w:w="1843" w:type="dxa"/>
            <w:gridSpan w:val="2"/>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Дзюба Антон, Захарчук Дмитрій, Гармель Роман</w:t>
            </w:r>
          </w:p>
        </w:tc>
        <w:tc>
          <w:tcPr>
            <w:tcW w:w="1701" w:type="dxa"/>
          </w:tcPr>
          <w:p w:rsidR="00E148D9" w:rsidRPr="00F3389E" w:rsidRDefault="00E148D9" w:rsidP="00F3389E">
            <w:pPr>
              <w:rPr>
                <w:rFonts w:ascii="Times New Roman" w:eastAsia="Calibri" w:hAnsi="Times New Roman" w:cs="Times New Roman"/>
                <w:sz w:val="28"/>
                <w:szCs w:val="28"/>
              </w:rPr>
            </w:pPr>
            <w:r w:rsidRPr="00F3389E">
              <w:rPr>
                <w:rFonts w:ascii="Times New Roman" w:hAnsi="Times New Roman" w:cs="Times New Roman"/>
                <w:color w:val="080809"/>
                <w:sz w:val="28"/>
                <w:szCs w:val="28"/>
                <w:shd w:val="clear" w:color="auto" w:fill="FFFFFF"/>
              </w:rPr>
              <w:t>Мальчик Анастасія, Стрижавчук Віталіна</w:t>
            </w:r>
            <w:r w:rsidRPr="00F3389E">
              <w:rPr>
                <w:rFonts w:ascii="Times New Roman" w:eastAsia="Calibri" w:hAnsi="Times New Roman" w:cs="Times New Roman"/>
                <w:sz w:val="28"/>
                <w:szCs w:val="28"/>
              </w:rPr>
              <w:t>, Юлія Лисуха</w:t>
            </w:r>
          </w:p>
        </w:tc>
        <w:tc>
          <w:tcPr>
            <w:tcW w:w="1668" w:type="dxa"/>
            <w:gridSpan w:val="2"/>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 xml:space="preserve">Диплом </w:t>
            </w:r>
            <w:r w:rsidRPr="00F3389E">
              <w:rPr>
                <w:rFonts w:ascii="Times New Roman" w:eastAsia="Calibri" w:hAnsi="Times New Roman" w:cs="Times New Roman"/>
                <w:sz w:val="28"/>
                <w:szCs w:val="28"/>
                <w:lang w:val="en-US"/>
              </w:rPr>
              <w:t>I</w:t>
            </w:r>
            <w:r w:rsidRPr="00F3389E">
              <w:rPr>
                <w:rFonts w:ascii="Times New Roman" w:eastAsia="Calibri" w:hAnsi="Times New Roman" w:cs="Times New Roman"/>
                <w:sz w:val="28"/>
                <w:szCs w:val="28"/>
              </w:rPr>
              <w:t xml:space="preserve">ІІ ступеня </w:t>
            </w:r>
          </w:p>
        </w:tc>
      </w:tr>
      <w:tr w:rsidR="00E148D9" w:rsidRPr="00F3389E" w:rsidTr="00E148D9">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t>17.</w:t>
            </w:r>
          </w:p>
        </w:tc>
        <w:tc>
          <w:tcPr>
            <w:tcW w:w="993" w:type="dxa"/>
            <w:gridSpan w:val="3"/>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2026</w:t>
            </w:r>
          </w:p>
        </w:tc>
        <w:tc>
          <w:tcPr>
            <w:tcW w:w="2976" w:type="dxa"/>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Конкурс відеороликів про академічну доброчесність</w:t>
            </w:r>
          </w:p>
        </w:tc>
        <w:tc>
          <w:tcPr>
            <w:tcW w:w="1843" w:type="dxa"/>
            <w:gridSpan w:val="2"/>
          </w:tcPr>
          <w:p w:rsidR="00E148D9" w:rsidRPr="00F3389E" w:rsidRDefault="00E148D9" w:rsidP="00F3389E">
            <w:pPr>
              <w:rPr>
                <w:rFonts w:ascii="Times New Roman" w:eastAsia="Calibri" w:hAnsi="Times New Roman" w:cs="Times New Roman"/>
                <w:sz w:val="28"/>
                <w:szCs w:val="28"/>
              </w:rPr>
            </w:pPr>
          </w:p>
        </w:tc>
        <w:tc>
          <w:tcPr>
            <w:tcW w:w="1701" w:type="dxa"/>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 xml:space="preserve">Віталіна Стрижавчук </w:t>
            </w:r>
          </w:p>
        </w:tc>
        <w:tc>
          <w:tcPr>
            <w:tcW w:w="1668" w:type="dxa"/>
            <w:gridSpan w:val="2"/>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Диплом учасника</w:t>
            </w:r>
          </w:p>
        </w:tc>
      </w:tr>
      <w:tr w:rsidR="00E148D9" w:rsidRPr="00F3389E" w:rsidTr="00E148D9">
        <w:tc>
          <w:tcPr>
            <w:tcW w:w="675" w:type="dxa"/>
          </w:tcPr>
          <w:p w:rsidR="00E148D9" w:rsidRPr="00F3389E" w:rsidRDefault="00E148D9" w:rsidP="00F3389E">
            <w:pPr>
              <w:jc w:val="center"/>
              <w:rPr>
                <w:rFonts w:ascii="Times New Roman" w:hAnsi="Times New Roman" w:cs="Times New Roman"/>
                <w:sz w:val="28"/>
                <w:szCs w:val="28"/>
              </w:rPr>
            </w:pPr>
            <w:r w:rsidRPr="00F3389E">
              <w:rPr>
                <w:rFonts w:ascii="Times New Roman" w:hAnsi="Times New Roman" w:cs="Times New Roman"/>
                <w:sz w:val="28"/>
                <w:szCs w:val="28"/>
              </w:rPr>
              <w:lastRenderedPageBreak/>
              <w:t>18.</w:t>
            </w:r>
          </w:p>
        </w:tc>
        <w:tc>
          <w:tcPr>
            <w:tcW w:w="993" w:type="dxa"/>
            <w:gridSpan w:val="3"/>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2026</w:t>
            </w:r>
          </w:p>
        </w:tc>
        <w:tc>
          <w:tcPr>
            <w:tcW w:w="2976" w:type="dxa"/>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Обласний заочний конкурс мультимедійних проєктів «КраїнаUA»</w:t>
            </w:r>
          </w:p>
        </w:tc>
        <w:tc>
          <w:tcPr>
            <w:tcW w:w="1843" w:type="dxa"/>
            <w:gridSpan w:val="2"/>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Ніконенко Мілєна, Дзюба Антон</w:t>
            </w:r>
          </w:p>
        </w:tc>
        <w:tc>
          <w:tcPr>
            <w:tcW w:w="1701" w:type="dxa"/>
          </w:tcPr>
          <w:p w:rsidR="00E148D9" w:rsidRPr="00F3389E" w:rsidRDefault="00E148D9" w:rsidP="00F3389E">
            <w:pPr>
              <w:rPr>
                <w:rFonts w:ascii="Times New Roman" w:eastAsia="Calibri" w:hAnsi="Times New Roman" w:cs="Times New Roman"/>
                <w:sz w:val="28"/>
                <w:szCs w:val="28"/>
              </w:rPr>
            </w:pPr>
            <w:r w:rsidRPr="00F3389E">
              <w:rPr>
                <w:rFonts w:ascii="Times New Roman" w:hAnsi="Times New Roman" w:cs="Times New Roman"/>
                <w:color w:val="080809"/>
                <w:sz w:val="28"/>
                <w:szCs w:val="28"/>
                <w:shd w:val="clear" w:color="auto" w:fill="FFFFFF"/>
              </w:rPr>
              <w:t>Мальчик Анастасія, Стрижавчук Віталіна</w:t>
            </w:r>
          </w:p>
        </w:tc>
        <w:tc>
          <w:tcPr>
            <w:tcW w:w="1668" w:type="dxa"/>
            <w:gridSpan w:val="2"/>
          </w:tcPr>
          <w:p w:rsidR="00E148D9" w:rsidRPr="00F3389E" w:rsidRDefault="00E148D9" w:rsidP="00F3389E">
            <w:pPr>
              <w:rPr>
                <w:rFonts w:ascii="Times New Roman" w:eastAsia="Calibri" w:hAnsi="Times New Roman" w:cs="Times New Roman"/>
                <w:sz w:val="28"/>
                <w:szCs w:val="28"/>
              </w:rPr>
            </w:pPr>
            <w:r w:rsidRPr="00F3389E">
              <w:rPr>
                <w:rFonts w:ascii="Times New Roman" w:eastAsia="Calibri" w:hAnsi="Times New Roman" w:cs="Times New Roman"/>
                <w:sz w:val="28"/>
                <w:szCs w:val="28"/>
              </w:rPr>
              <w:t>Номінація «Цифрова історія» - Диплом IІ ступеня</w:t>
            </w:r>
          </w:p>
        </w:tc>
      </w:tr>
    </w:tbl>
    <w:p w:rsidR="0040767F" w:rsidRPr="0035009A" w:rsidRDefault="0040767F" w:rsidP="0035009A">
      <w:pPr>
        <w:tabs>
          <w:tab w:val="left" w:pos="9072"/>
        </w:tabs>
        <w:spacing w:after="0" w:line="360" w:lineRule="auto"/>
        <w:rPr>
          <w:rFonts w:ascii="Times New Roman" w:eastAsia="Times New Roman" w:hAnsi="Times New Roman" w:cs="Times New Roman"/>
          <w:b/>
          <w:i/>
          <w:sz w:val="28"/>
          <w:szCs w:val="28"/>
          <w:lang w:val="uk-UA" w:eastAsia="ru-RU"/>
        </w:rPr>
      </w:pPr>
    </w:p>
    <w:p w:rsidR="00932AD6" w:rsidRPr="00932AD6" w:rsidRDefault="00932AD6" w:rsidP="00932AD6">
      <w:pPr>
        <w:jc w:val="center"/>
        <w:rPr>
          <w:rFonts w:ascii="Times New Roman" w:hAnsi="Times New Roman" w:cs="Times New Roman"/>
          <w:b/>
          <w:sz w:val="28"/>
          <w:szCs w:val="28"/>
          <w:lang w:val="uk-UA"/>
        </w:rPr>
      </w:pPr>
      <w:r w:rsidRPr="00F3389E">
        <w:rPr>
          <w:rFonts w:ascii="Times New Roman" w:hAnsi="Times New Roman" w:cs="Times New Roman"/>
          <w:b/>
          <w:sz w:val="28"/>
          <w:szCs w:val="28"/>
        </w:rPr>
        <w:t>Участь педагогів у професійних конкурсах у</w:t>
      </w:r>
      <w:r w:rsidRPr="00F3389E">
        <w:rPr>
          <w:rFonts w:ascii="Times New Roman" w:hAnsi="Times New Roman" w:cs="Times New Roman"/>
          <w:b/>
          <w:sz w:val="28"/>
          <w:szCs w:val="28"/>
          <w:lang w:val="uk-UA"/>
        </w:rPr>
        <w:t xml:space="preserve"> </w:t>
      </w:r>
      <w:r w:rsidRPr="00F3389E">
        <w:rPr>
          <w:rFonts w:ascii="Times New Roman" w:hAnsi="Times New Roman" w:cs="Times New Roman"/>
          <w:b/>
          <w:sz w:val="28"/>
          <w:szCs w:val="28"/>
        </w:rPr>
        <w:t>2025-2026 н. р.</w:t>
      </w:r>
    </w:p>
    <w:tbl>
      <w:tblPr>
        <w:tblStyle w:val="a8"/>
        <w:tblpPr w:leftFromText="180" w:rightFromText="180" w:vertAnchor="text" w:horzAnchor="margin" w:tblpY="70"/>
        <w:tblW w:w="9776" w:type="dxa"/>
        <w:tblLayout w:type="fixed"/>
        <w:tblLook w:val="04A0" w:firstRow="1" w:lastRow="0" w:firstColumn="1" w:lastColumn="0" w:noHBand="0" w:noVBand="1"/>
      </w:tblPr>
      <w:tblGrid>
        <w:gridCol w:w="2802"/>
        <w:gridCol w:w="2126"/>
        <w:gridCol w:w="2268"/>
        <w:gridCol w:w="2580"/>
      </w:tblGrid>
      <w:tr w:rsidR="00932AD6" w:rsidRPr="00F3389E" w:rsidTr="002C7242">
        <w:tc>
          <w:tcPr>
            <w:tcW w:w="2802" w:type="dxa"/>
          </w:tcPr>
          <w:p w:rsidR="00932AD6" w:rsidRPr="00F3389E" w:rsidRDefault="00932AD6" w:rsidP="002C7242">
            <w:pPr>
              <w:ind w:left="454" w:hanging="454"/>
              <w:rPr>
                <w:rFonts w:ascii="Times New Roman" w:hAnsi="Times New Roman" w:cs="Times New Roman"/>
                <w:b/>
                <w:sz w:val="28"/>
                <w:szCs w:val="28"/>
              </w:rPr>
            </w:pPr>
            <w:r w:rsidRPr="00F3389E">
              <w:rPr>
                <w:rFonts w:ascii="Times New Roman" w:hAnsi="Times New Roman" w:cs="Times New Roman"/>
                <w:b/>
                <w:sz w:val="28"/>
                <w:szCs w:val="28"/>
              </w:rPr>
              <w:t xml:space="preserve">      Назва конкурсу</w:t>
            </w:r>
          </w:p>
        </w:tc>
        <w:tc>
          <w:tcPr>
            <w:tcW w:w="2126" w:type="dxa"/>
          </w:tcPr>
          <w:p w:rsidR="00932AD6" w:rsidRDefault="00932AD6" w:rsidP="002C7242">
            <w:pPr>
              <w:rPr>
                <w:rFonts w:ascii="Times New Roman" w:hAnsi="Times New Roman" w:cs="Times New Roman"/>
                <w:b/>
                <w:sz w:val="28"/>
                <w:szCs w:val="28"/>
                <w:lang w:val="uk-UA"/>
              </w:rPr>
            </w:pPr>
            <w:r w:rsidRPr="00F3389E">
              <w:rPr>
                <w:rFonts w:ascii="Times New Roman" w:hAnsi="Times New Roman" w:cs="Times New Roman"/>
                <w:b/>
                <w:sz w:val="28"/>
                <w:szCs w:val="28"/>
              </w:rPr>
              <w:t>Рівень</w:t>
            </w:r>
          </w:p>
          <w:p w:rsidR="00932AD6" w:rsidRPr="002D794F" w:rsidRDefault="00932AD6" w:rsidP="002C7242">
            <w:pPr>
              <w:rPr>
                <w:rFonts w:ascii="Times New Roman" w:hAnsi="Times New Roman" w:cs="Times New Roman"/>
                <w:b/>
                <w:sz w:val="28"/>
                <w:szCs w:val="28"/>
                <w:lang w:val="uk-UA"/>
              </w:rPr>
            </w:pPr>
          </w:p>
        </w:tc>
        <w:tc>
          <w:tcPr>
            <w:tcW w:w="2268" w:type="dxa"/>
          </w:tcPr>
          <w:p w:rsidR="00932AD6" w:rsidRPr="00F3389E" w:rsidRDefault="00932AD6" w:rsidP="002C7242">
            <w:pPr>
              <w:rPr>
                <w:rFonts w:ascii="Times New Roman" w:hAnsi="Times New Roman" w:cs="Times New Roman"/>
                <w:b/>
                <w:sz w:val="28"/>
                <w:szCs w:val="28"/>
              </w:rPr>
            </w:pPr>
            <w:r w:rsidRPr="00F3389E">
              <w:rPr>
                <w:rFonts w:ascii="Times New Roman" w:hAnsi="Times New Roman" w:cs="Times New Roman"/>
                <w:b/>
                <w:sz w:val="28"/>
                <w:szCs w:val="28"/>
              </w:rPr>
              <w:t>ПІБ учасника</w:t>
            </w:r>
          </w:p>
        </w:tc>
        <w:tc>
          <w:tcPr>
            <w:tcW w:w="2580" w:type="dxa"/>
          </w:tcPr>
          <w:p w:rsidR="00932AD6" w:rsidRPr="00F3389E" w:rsidRDefault="00932AD6" w:rsidP="002C7242">
            <w:pPr>
              <w:rPr>
                <w:rFonts w:ascii="Times New Roman" w:hAnsi="Times New Roman" w:cs="Times New Roman"/>
                <w:b/>
                <w:sz w:val="28"/>
                <w:szCs w:val="28"/>
              </w:rPr>
            </w:pPr>
            <w:r w:rsidRPr="00F3389E">
              <w:rPr>
                <w:rFonts w:ascii="Times New Roman" w:hAnsi="Times New Roman" w:cs="Times New Roman"/>
                <w:b/>
                <w:sz w:val="28"/>
                <w:szCs w:val="28"/>
              </w:rPr>
              <w:t>Результативність</w:t>
            </w:r>
          </w:p>
        </w:tc>
      </w:tr>
      <w:tr w:rsidR="00932AD6" w:rsidRPr="00F3389E" w:rsidTr="002C7242">
        <w:trPr>
          <w:trHeight w:val="1555"/>
        </w:trPr>
        <w:tc>
          <w:tcPr>
            <w:tcW w:w="2802" w:type="dxa"/>
          </w:tcPr>
          <w:p w:rsidR="00932AD6" w:rsidRPr="00F3389E" w:rsidRDefault="00932AD6" w:rsidP="002C7242">
            <w:pPr>
              <w:rPr>
                <w:rFonts w:ascii="Times New Roman" w:hAnsi="Times New Roman" w:cs="Times New Roman"/>
                <w:b/>
                <w:sz w:val="28"/>
                <w:szCs w:val="28"/>
              </w:rPr>
            </w:pPr>
            <w:r w:rsidRPr="00F3389E">
              <w:rPr>
                <w:rStyle w:val="af6"/>
                <w:rFonts w:ascii="Times New Roman" w:hAnsi="Times New Roman"/>
                <w:b w:val="0"/>
                <w:color w:val="080809"/>
                <w:sz w:val="28"/>
                <w:szCs w:val="28"/>
                <w:shd w:val="clear" w:color="auto" w:fill="FFFFFF"/>
              </w:rPr>
              <w:t>Всеукраїнський конкурс на кращий цифровий освітній ресурс «Планета ІТ»</w:t>
            </w:r>
          </w:p>
        </w:tc>
        <w:tc>
          <w:tcPr>
            <w:tcW w:w="2126" w:type="dxa"/>
          </w:tcPr>
          <w:p w:rsidR="00932AD6" w:rsidRPr="00F3389E" w:rsidRDefault="00932AD6" w:rsidP="002C7242">
            <w:pPr>
              <w:rPr>
                <w:rFonts w:ascii="Times New Roman" w:hAnsi="Times New Roman" w:cs="Times New Roman"/>
                <w:sz w:val="28"/>
                <w:szCs w:val="28"/>
              </w:rPr>
            </w:pPr>
            <w:r w:rsidRPr="00F3389E">
              <w:rPr>
                <w:rFonts w:ascii="Times New Roman" w:hAnsi="Times New Roman" w:cs="Times New Roman"/>
                <w:sz w:val="28"/>
                <w:szCs w:val="28"/>
              </w:rPr>
              <w:t>Всеукраїнський</w:t>
            </w:r>
          </w:p>
          <w:p w:rsidR="00932AD6" w:rsidRPr="00F3389E" w:rsidRDefault="00932AD6" w:rsidP="002C7242">
            <w:pPr>
              <w:rPr>
                <w:rFonts w:ascii="Times New Roman" w:hAnsi="Times New Roman" w:cs="Times New Roman"/>
                <w:sz w:val="28"/>
                <w:szCs w:val="28"/>
              </w:rPr>
            </w:pPr>
          </w:p>
          <w:p w:rsidR="00932AD6" w:rsidRPr="00F3389E" w:rsidRDefault="00932AD6" w:rsidP="002C7242">
            <w:pPr>
              <w:rPr>
                <w:rFonts w:ascii="Times New Roman" w:hAnsi="Times New Roman" w:cs="Times New Roman"/>
                <w:sz w:val="28"/>
                <w:szCs w:val="28"/>
              </w:rPr>
            </w:pPr>
          </w:p>
        </w:tc>
        <w:tc>
          <w:tcPr>
            <w:tcW w:w="2268" w:type="dxa"/>
          </w:tcPr>
          <w:p w:rsidR="00932AD6" w:rsidRPr="00F3389E" w:rsidRDefault="00932AD6" w:rsidP="002C7242">
            <w:pPr>
              <w:rPr>
                <w:rFonts w:ascii="Times New Roman" w:hAnsi="Times New Roman" w:cs="Times New Roman"/>
                <w:sz w:val="28"/>
                <w:szCs w:val="28"/>
              </w:rPr>
            </w:pPr>
            <w:r w:rsidRPr="00F3389E">
              <w:rPr>
                <w:rFonts w:ascii="Times New Roman" w:hAnsi="Times New Roman" w:cs="Times New Roman"/>
                <w:sz w:val="28"/>
                <w:szCs w:val="28"/>
              </w:rPr>
              <w:t>Юлія Лисуха, викладач української літератури</w:t>
            </w:r>
          </w:p>
          <w:p w:rsidR="00932AD6" w:rsidRPr="00F3389E" w:rsidRDefault="00932AD6" w:rsidP="002C7242">
            <w:pPr>
              <w:rPr>
                <w:rFonts w:ascii="Times New Roman" w:hAnsi="Times New Roman" w:cs="Times New Roman"/>
                <w:sz w:val="28"/>
                <w:szCs w:val="28"/>
              </w:rPr>
            </w:pPr>
          </w:p>
        </w:tc>
        <w:tc>
          <w:tcPr>
            <w:tcW w:w="2580" w:type="dxa"/>
          </w:tcPr>
          <w:p w:rsidR="00932AD6" w:rsidRPr="00F3389E" w:rsidRDefault="00932AD6" w:rsidP="002C7242">
            <w:pPr>
              <w:rPr>
                <w:rFonts w:ascii="Times New Roman" w:hAnsi="Times New Roman" w:cs="Times New Roman"/>
                <w:sz w:val="28"/>
                <w:szCs w:val="28"/>
              </w:rPr>
            </w:pPr>
            <w:r w:rsidRPr="00F3389E">
              <w:rPr>
                <w:rFonts w:ascii="Times New Roman" w:hAnsi="Times New Roman" w:cs="Times New Roman"/>
                <w:sz w:val="28"/>
                <w:szCs w:val="28"/>
              </w:rPr>
              <w:t xml:space="preserve">Номінація «Навчальні посібники»  Диплом </w:t>
            </w:r>
            <w:r w:rsidRPr="00F3389E">
              <w:rPr>
                <w:rFonts w:ascii="Times New Roman" w:hAnsi="Times New Roman" w:cs="Times New Roman"/>
                <w:sz w:val="28"/>
                <w:szCs w:val="28"/>
                <w:lang w:val="en-US"/>
              </w:rPr>
              <w:t>III</w:t>
            </w:r>
            <w:r w:rsidRPr="0059725D">
              <w:rPr>
                <w:rFonts w:ascii="Times New Roman" w:hAnsi="Times New Roman" w:cs="Times New Roman"/>
                <w:sz w:val="28"/>
                <w:szCs w:val="28"/>
              </w:rPr>
              <w:t xml:space="preserve"> </w:t>
            </w:r>
            <w:r w:rsidRPr="00F3389E">
              <w:rPr>
                <w:rFonts w:ascii="Times New Roman" w:hAnsi="Times New Roman" w:cs="Times New Roman"/>
                <w:sz w:val="28"/>
                <w:szCs w:val="28"/>
              </w:rPr>
              <w:t>ступеня</w:t>
            </w:r>
          </w:p>
          <w:p w:rsidR="00932AD6" w:rsidRPr="00F3389E" w:rsidRDefault="00932AD6" w:rsidP="002C7242">
            <w:pPr>
              <w:rPr>
                <w:rFonts w:ascii="Times New Roman" w:hAnsi="Times New Roman" w:cs="Times New Roman"/>
                <w:sz w:val="28"/>
                <w:szCs w:val="28"/>
              </w:rPr>
            </w:pPr>
          </w:p>
        </w:tc>
      </w:tr>
      <w:tr w:rsidR="00932AD6" w:rsidRPr="00F3389E" w:rsidTr="002C7242">
        <w:trPr>
          <w:trHeight w:val="1327"/>
        </w:trPr>
        <w:tc>
          <w:tcPr>
            <w:tcW w:w="2802" w:type="dxa"/>
          </w:tcPr>
          <w:p w:rsidR="00932AD6" w:rsidRPr="00F3389E" w:rsidRDefault="00932AD6" w:rsidP="002C7242">
            <w:pPr>
              <w:ind w:left="29" w:hanging="29"/>
              <w:rPr>
                <w:rStyle w:val="af6"/>
                <w:rFonts w:ascii="Times New Roman" w:hAnsi="Times New Roman"/>
                <w:b w:val="0"/>
                <w:color w:val="080809"/>
                <w:sz w:val="28"/>
                <w:szCs w:val="28"/>
                <w:shd w:val="clear" w:color="auto" w:fill="FFFFFF"/>
              </w:rPr>
            </w:pPr>
            <w:r w:rsidRPr="00F3389E">
              <w:rPr>
                <w:rStyle w:val="af6"/>
                <w:rFonts w:ascii="Times New Roman" w:hAnsi="Times New Roman"/>
                <w:b w:val="0"/>
                <w:color w:val="080809"/>
                <w:sz w:val="28"/>
                <w:szCs w:val="28"/>
                <w:shd w:val="clear" w:color="auto" w:fill="FFFFFF"/>
              </w:rPr>
              <w:t>Сімнадцята міжнародна виставка «Сучасні заклади освіти – 2026»</w:t>
            </w:r>
          </w:p>
        </w:tc>
        <w:tc>
          <w:tcPr>
            <w:tcW w:w="2126" w:type="dxa"/>
          </w:tcPr>
          <w:p w:rsidR="00932AD6" w:rsidRPr="00F3389E" w:rsidRDefault="00932AD6" w:rsidP="002C7242">
            <w:pPr>
              <w:rPr>
                <w:rFonts w:ascii="Times New Roman" w:hAnsi="Times New Roman" w:cs="Times New Roman"/>
                <w:sz w:val="28"/>
                <w:szCs w:val="28"/>
              </w:rPr>
            </w:pPr>
            <w:r w:rsidRPr="00F3389E">
              <w:rPr>
                <w:rFonts w:ascii="Times New Roman" w:hAnsi="Times New Roman" w:cs="Times New Roman"/>
                <w:sz w:val="28"/>
                <w:szCs w:val="28"/>
              </w:rPr>
              <w:t>Міжнародний</w:t>
            </w:r>
          </w:p>
        </w:tc>
        <w:tc>
          <w:tcPr>
            <w:tcW w:w="2268" w:type="dxa"/>
          </w:tcPr>
          <w:p w:rsidR="00932AD6" w:rsidRPr="00F3389E" w:rsidRDefault="00932AD6" w:rsidP="002C7242">
            <w:pPr>
              <w:rPr>
                <w:rFonts w:ascii="Times New Roman" w:hAnsi="Times New Roman" w:cs="Times New Roman"/>
                <w:sz w:val="28"/>
                <w:szCs w:val="28"/>
              </w:rPr>
            </w:pPr>
            <w:r w:rsidRPr="00F3389E">
              <w:rPr>
                <w:rFonts w:ascii="Times New Roman" w:hAnsi="Times New Roman" w:cs="Times New Roman"/>
                <w:sz w:val="28"/>
                <w:szCs w:val="28"/>
              </w:rPr>
              <w:t>Ольга Бабій, в.о.директора, Анастасія Мальчик, заступник директора з ВР, Юлія Лисуха, методист, Віталіна Стрижавчук, соціальний педагог</w:t>
            </w:r>
          </w:p>
        </w:tc>
        <w:tc>
          <w:tcPr>
            <w:tcW w:w="2580" w:type="dxa"/>
          </w:tcPr>
          <w:p w:rsidR="00932AD6" w:rsidRPr="00F3389E" w:rsidRDefault="00932AD6" w:rsidP="002C7242">
            <w:pPr>
              <w:rPr>
                <w:rFonts w:ascii="Times New Roman" w:hAnsi="Times New Roman" w:cs="Times New Roman"/>
                <w:sz w:val="28"/>
                <w:szCs w:val="28"/>
              </w:rPr>
            </w:pPr>
            <w:r w:rsidRPr="00F3389E">
              <w:rPr>
                <w:rFonts w:ascii="Times New Roman" w:hAnsi="Times New Roman" w:cs="Times New Roman"/>
                <w:sz w:val="28"/>
                <w:szCs w:val="28"/>
              </w:rPr>
              <w:t>Срібна медаль</w:t>
            </w:r>
          </w:p>
          <w:p w:rsidR="00932AD6" w:rsidRPr="00F3389E" w:rsidRDefault="00932AD6" w:rsidP="002C7242">
            <w:pPr>
              <w:rPr>
                <w:rFonts w:ascii="Times New Roman" w:hAnsi="Times New Roman" w:cs="Times New Roman"/>
                <w:sz w:val="28"/>
                <w:szCs w:val="28"/>
              </w:rPr>
            </w:pPr>
          </w:p>
          <w:p w:rsidR="00932AD6" w:rsidRPr="00F3389E" w:rsidRDefault="00932AD6" w:rsidP="002C7242">
            <w:pPr>
              <w:rPr>
                <w:rFonts w:ascii="Times New Roman" w:hAnsi="Times New Roman" w:cs="Times New Roman"/>
                <w:sz w:val="28"/>
                <w:szCs w:val="28"/>
              </w:rPr>
            </w:pPr>
          </w:p>
          <w:p w:rsidR="00932AD6" w:rsidRPr="00F3389E" w:rsidRDefault="00932AD6" w:rsidP="002C7242">
            <w:pPr>
              <w:rPr>
                <w:rFonts w:ascii="Times New Roman" w:hAnsi="Times New Roman" w:cs="Times New Roman"/>
                <w:sz w:val="28"/>
                <w:szCs w:val="28"/>
              </w:rPr>
            </w:pPr>
          </w:p>
          <w:p w:rsidR="00932AD6" w:rsidRPr="00F3389E" w:rsidRDefault="00932AD6" w:rsidP="002C7242">
            <w:pPr>
              <w:rPr>
                <w:rFonts w:ascii="Times New Roman" w:hAnsi="Times New Roman" w:cs="Times New Roman"/>
                <w:sz w:val="28"/>
                <w:szCs w:val="28"/>
              </w:rPr>
            </w:pPr>
          </w:p>
          <w:p w:rsidR="00932AD6" w:rsidRPr="00F3389E" w:rsidRDefault="00932AD6" w:rsidP="002C7242">
            <w:pPr>
              <w:rPr>
                <w:rFonts w:ascii="Times New Roman" w:hAnsi="Times New Roman" w:cs="Times New Roman"/>
                <w:sz w:val="28"/>
                <w:szCs w:val="28"/>
              </w:rPr>
            </w:pPr>
          </w:p>
          <w:p w:rsidR="00932AD6" w:rsidRPr="00F3389E" w:rsidRDefault="00932AD6" w:rsidP="002C7242">
            <w:pPr>
              <w:rPr>
                <w:rFonts w:ascii="Times New Roman" w:hAnsi="Times New Roman" w:cs="Times New Roman"/>
                <w:sz w:val="28"/>
                <w:szCs w:val="28"/>
              </w:rPr>
            </w:pPr>
          </w:p>
        </w:tc>
      </w:tr>
      <w:tr w:rsidR="00932AD6" w:rsidRPr="00F3389E" w:rsidTr="002C7242">
        <w:trPr>
          <w:trHeight w:val="1800"/>
        </w:trPr>
        <w:tc>
          <w:tcPr>
            <w:tcW w:w="2802" w:type="dxa"/>
          </w:tcPr>
          <w:p w:rsidR="00932AD6" w:rsidRPr="00F3389E" w:rsidRDefault="00932AD6" w:rsidP="002C7242">
            <w:pPr>
              <w:ind w:left="29" w:hanging="29"/>
              <w:rPr>
                <w:rFonts w:ascii="Times New Roman" w:hAnsi="Times New Roman" w:cs="Times New Roman"/>
                <w:sz w:val="28"/>
                <w:szCs w:val="28"/>
              </w:rPr>
            </w:pPr>
            <w:r w:rsidRPr="00F3389E">
              <w:rPr>
                <w:rFonts w:ascii="Times New Roman" w:hAnsi="Times New Roman" w:cs="Times New Roman"/>
                <w:sz w:val="28"/>
                <w:szCs w:val="28"/>
              </w:rPr>
              <w:t>Обласний конкурс «Кращий освітній контент у ЗПО – 2026 з професійної підготовки»</w:t>
            </w:r>
          </w:p>
        </w:tc>
        <w:tc>
          <w:tcPr>
            <w:tcW w:w="2126" w:type="dxa"/>
          </w:tcPr>
          <w:p w:rsidR="00932AD6" w:rsidRPr="00F3389E" w:rsidRDefault="00932AD6" w:rsidP="002C7242">
            <w:pPr>
              <w:rPr>
                <w:rFonts w:ascii="Times New Roman" w:hAnsi="Times New Roman" w:cs="Times New Roman"/>
                <w:sz w:val="28"/>
                <w:szCs w:val="28"/>
              </w:rPr>
            </w:pPr>
            <w:r w:rsidRPr="00F3389E">
              <w:rPr>
                <w:rFonts w:ascii="Times New Roman" w:hAnsi="Times New Roman" w:cs="Times New Roman"/>
                <w:sz w:val="28"/>
                <w:szCs w:val="28"/>
              </w:rPr>
              <w:t>Регіональний</w:t>
            </w:r>
          </w:p>
        </w:tc>
        <w:tc>
          <w:tcPr>
            <w:tcW w:w="2268" w:type="dxa"/>
          </w:tcPr>
          <w:p w:rsidR="00932AD6" w:rsidRPr="00F3389E" w:rsidRDefault="00932AD6" w:rsidP="002C7242">
            <w:pPr>
              <w:rPr>
                <w:rFonts w:ascii="Times New Roman" w:hAnsi="Times New Roman" w:cs="Times New Roman"/>
                <w:sz w:val="28"/>
                <w:szCs w:val="28"/>
              </w:rPr>
            </w:pPr>
            <w:r w:rsidRPr="00F3389E">
              <w:rPr>
                <w:rFonts w:ascii="Times New Roman" w:hAnsi="Times New Roman" w:cs="Times New Roman"/>
                <w:sz w:val="28"/>
                <w:szCs w:val="28"/>
              </w:rPr>
              <w:t xml:space="preserve">Ірина Пашко, викладач професійної підготовки </w:t>
            </w:r>
          </w:p>
        </w:tc>
        <w:tc>
          <w:tcPr>
            <w:tcW w:w="2580" w:type="dxa"/>
          </w:tcPr>
          <w:p w:rsidR="00932AD6" w:rsidRPr="0035009A" w:rsidRDefault="0035009A" w:rsidP="002C7242">
            <w:pPr>
              <w:rPr>
                <w:rFonts w:ascii="Times New Roman" w:hAnsi="Times New Roman" w:cs="Times New Roman"/>
                <w:sz w:val="28"/>
                <w:szCs w:val="28"/>
                <w:lang w:val="uk-UA"/>
              </w:rPr>
            </w:pPr>
            <w:r>
              <w:rPr>
                <w:rFonts w:ascii="Times New Roman" w:hAnsi="Times New Roman" w:cs="Times New Roman"/>
                <w:sz w:val="28"/>
                <w:szCs w:val="28"/>
                <w:lang w:val="uk-UA"/>
              </w:rPr>
              <w:t xml:space="preserve">Диплом </w:t>
            </w:r>
            <w:r>
              <w:rPr>
                <w:rFonts w:ascii="Times New Roman" w:hAnsi="Times New Roman" w:cs="Times New Roman"/>
                <w:sz w:val="28"/>
                <w:szCs w:val="28"/>
                <w:lang w:val="en-US"/>
              </w:rPr>
              <w:t xml:space="preserve">II </w:t>
            </w:r>
            <w:r>
              <w:rPr>
                <w:rFonts w:ascii="Times New Roman" w:hAnsi="Times New Roman" w:cs="Times New Roman"/>
                <w:sz w:val="28"/>
                <w:szCs w:val="28"/>
                <w:lang w:val="uk-UA"/>
              </w:rPr>
              <w:t xml:space="preserve">ступеня </w:t>
            </w:r>
          </w:p>
        </w:tc>
      </w:tr>
      <w:tr w:rsidR="00932AD6" w:rsidRPr="00F3389E" w:rsidTr="002C7242">
        <w:trPr>
          <w:trHeight w:val="1727"/>
        </w:trPr>
        <w:tc>
          <w:tcPr>
            <w:tcW w:w="2802" w:type="dxa"/>
          </w:tcPr>
          <w:p w:rsidR="00932AD6" w:rsidRPr="00F3389E" w:rsidRDefault="00932AD6" w:rsidP="002C7242">
            <w:pPr>
              <w:ind w:left="29" w:hanging="29"/>
              <w:rPr>
                <w:rFonts w:ascii="Times New Roman" w:hAnsi="Times New Roman" w:cs="Times New Roman"/>
                <w:sz w:val="28"/>
                <w:szCs w:val="28"/>
              </w:rPr>
            </w:pPr>
            <w:r w:rsidRPr="00F3389E">
              <w:rPr>
                <w:rFonts w:ascii="Times New Roman" w:hAnsi="Times New Roman" w:cs="Times New Roman"/>
                <w:sz w:val="28"/>
                <w:szCs w:val="28"/>
              </w:rPr>
              <w:t>Обласний конкурс «Кращий освітній контент у ЗПО – 2026 з професійної підготовки»</w:t>
            </w:r>
          </w:p>
        </w:tc>
        <w:tc>
          <w:tcPr>
            <w:tcW w:w="2126" w:type="dxa"/>
          </w:tcPr>
          <w:p w:rsidR="00932AD6" w:rsidRPr="00F3389E" w:rsidRDefault="00932AD6" w:rsidP="002C7242">
            <w:pPr>
              <w:rPr>
                <w:rFonts w:ascii="Times New Roman" w:hAnsi="Times New Roman" w:cs="Times New Roman"/>
                <w:sz w:val="28"/>
                <w:szCs w:val="28"/>
              </w:rPr>
            </w:pPr>
            <w:r w:rsidRPr="00F3389E">
              <w:rPr>
                <w:rFonts w:ascii="Times New Roman" w:hAnsi="Times New Roman" w:cs="Times New Roman"/>
                <w:sz w:val="28"/>
                <w:szCs w:val="28"/>
              </w:rPr>
              <w:t>Регіональний</w:t>
            </w:r>
          </w:p>
        </w:tc>
        <w:tc>
          <w:tcPr>
            <w:tcW w:w="2268" w:type="dxa"/>
          </w:tcPr>
          <w:p w:rsidR="00932AD6" w:rsidRPr="00F3389E" w:rsidRDefault="00932AD6" w:rsidP="002C7242">
            <w:pPr>
              <w:rPr>
                <w:rFonts w:ascii="Times New Roman" w:hAnsi="Times New Roman" w:cs="Times New Roman"/>
                <w:sz w:val="28"/>
                <w:szCs w:val="28"/>
              </w:rPr>
            </w:pPr>
            <w:r w:rsidRPr="00F3389E">
              <w:rPr>
                <w:rFonts w:ascii="Times New Roman" w:hAnsi="Times New Roman" w:cs="Times New Roman"/>
                <w:sz w:val="28"/>
                <w:szCs w:val="28"/>
              </w:rPr>
              <w:t xml:space="preserve">Аркадій Карпюк, викладач професійної підготовки </w:t>
            </w:r>
          </w:p>
        </w:tc>
        <w:tc>
          <w:tcPr>
            <w:tcW w:w="2580" w:type="dxa"/>
          </w:tcPr>
          <w:p w:rsidR="00932AD6" w:rsidRPr="0035009A" w:rsidRDefault="0035009A" w:rsidP="002C7242">
            <w:pPr>
              <w:rPr>
                <w:rFonts w:ascii="Times New Roman" w:hAnsi="Times New Roman" w:cs="Times New Roman"/>
                <w:sz w:val="28"/>
                <w:szCs w:val="28"/>
                <w:lang w:val="uk-UA"/>
              </w:rPr>
            </w:pPr>
            <w:r>
              <w:rPr>
                <w:rFonts w:ascii="Times New Roman" w:hAnsi="Times New Roman" w:cs="Times New Roman"/>
                <w:sz w:val="28"/>
                <w:szCs w:val="28"/>
                <w:lang w:val="uk-UA"/>
              </w:rPr>
              <w:t>Участь</w:t>
            </w:r>
          </w:p>
        </w:tc>
      </w:tr>
      <w:tr w:rsidR="00932AD6" w:rsidRPr="00F3389E" w:rsidTr="002C7242">
        <w:trPr>
          <w:trHeight w:val="2193"/>
        </w:trPr>
        <w:tc>
          <w:tcPr>
            <w:tcW w:w="2802" w:type="dxa"/>
          </w:tcPr>
          <w:p w:rsidR="00932AD6" w:rsidRPr="00F3389E" w:rsidRDefault="00932AD6" w:rsidP="002C7242">
            <w:pPr>
              <w:ind w:left="29" w:hanging="29"/>
              <w:rPr>
                <w:rFonts w:ascii="Times New Roman" w:hAnsi="Times New Roman" w:cs="Times New Roman"/>
                <w:sz w:val="28"/>
                <w:szCs w:val="28"/>
              </w:rPr>
            </w:pPr>
            <w:r w:rsidRPr="00F3389E">
              <w:rPr>
                <w:rFonts w:ascii="Times New Roman" w:hAnsi="Times New Roman" w:cs="Times New Roman"/>
                <w:sz w:val="28"/>
                <w:szCs w:val="28"/>
              </w:rPr>
              <w:lastRenderedPageBreak/>
              <w:t>Обласний конкурс «Кращий освітній контент у ЗПО – 2026 з професійної підготовки»</w:t>
            </w:r>
          </w:p>
        </w:tc>
        <w:tc>
          <w:tcPr>
            <w:tcW w:w="2126" w:type="dxa"/>
          </w:tcPr>
          <w:p w:rsidR="00932AD6" w:rsidRPr="00F3389E" w:rsidRDefault="00932AD6" w:rsidP="002C7242">
            <w:pPr>
              <w:rPr>
                <w:rFonts w:ascii="Times New Roman" w:hAnsi="Times New Roman" w:cs="Times New Roman"/>
                <w:sz w:val="28"/>
                <w:szCs w:val="28"/>
              </w:rPr>
            </w:pPr>
            <w:r w:rsidRPr="00F3389E">
              <w:rPr>
                <w:rFonts w:ascii="Times New Roman" w:hAnsi="Times New Roman" w:cs="Times New Roman"/>
                <w:sz w:val="28"/>
                <w:szCs w:val="28"/>
              </w:rPr>
              <w:t>Регіональний</w:t>
            </w:r>
          </w:p>
        </w:tc>
        <w:tc>
          <w:tcPr>
            <w:tcW w:w="2268" w:type="dxa"/>
          </w:tcPr>
          <w:p w:rsidR="00932AD6" w:rsidRPr="00F3389E" w:rsidRDefault="00932AD6" w:rsidP="002C7242">
            <w:pPr>
              <w:rPr>
                <w:rFonts w:ascii="Times New Roman" w:hAnsi="Times New Roman" w:cs="Times New Roman"/>
                <w:sz w:val="28"/>
                <w:szCs w:val="28"/>
              </w:rPr>
            </w:pPr>
            <w:r w:rsidRPr="00F3389E">
              <w:rPr>
                <w:rFonts w:ascii="Times New Roman" w:hAnsi="Times New Roman" w:cs="Times New Roman"/>
                <w:sz w:val="28"/>
                <w:szCs w:val="28"/>
              </w:rPr>
              <w:t>Надія Жолобчук, викладач професійної  підготовки, Марина Бондарчук, викладач</w:t>
            </w:r>
          </w:p>
        </w:tc>
        <w:tc>
          <w:tcPr>
            <w:tcW w:w="2580" w:type="dxa"/>
          </w:tcPr>
          <w:p w:rsidR="00932AD6" w:rsidRPr="00F3389E" w:rsidRDefault="00932AD6" w:rsidP="002C7242">
            <w:pPr>
              <w:rPr>
                <w:rFonts w:ascii="Times New Roman" w:hAnsi="Times New Roman" w:cs="Times New Roman"/>
                <w:sz w:val="28"/>
                <w:szCs w:val="28"/>
              </w:rPr>
            </w:pPr>
          </w:p>
          <w:p w:rsidR="00932AD6" w:rsidRPr="0035009A" w:rsidRDefault="0035009A" w:rsidP="002C7242">
            <w:pPr>
              <w:rPr>
                <w:rFonts w:ascii="Times New Roman" w:hAnsi="Times New Roman" w:cs="Times New Roman"/>
                <w:sz w:val="28"/>
                <w:szCs w:val="28"/>
                <w:lang w:val="uk-UA"/>
              </w:rPr>
            </w:pPr>
            <w:r>
              <w:rPr>
                <w:rFonts w:ascii="Times New Roman" w:hAnsi="Times New Roman" w:cs="Times New Roman"/>
                <w:sz w:val="28"/>
                <w:szCs w:val="28"/>
                <w:lang w:val="uk-UA"/>
              </w:rPr>
              <w:t xml:space="preserve">Диплом </w:t>
            </w:r>
            <w:r>
              <w:rPr>
                <w:rFonts w:ascii="Times New Roman" w:hAnsi="Times New Roman" w:cs="Times New Roman"/>
                <w:sz w:val="28"/>
                <w:szCs w:val="28"/>
                <w:lang w:val="en-US"/>
              </w:rPr>
              <w:t xml:space="preserve">I </w:t>
            </w:r>
            <w:r>
              <w:rPr>
                <w:rFonts w:ascii="Times New Roman" w:hAnsi="Times New Roman" w:cs="Times New Roman"/>
                <w:sz w:val="28"/>
                <w:szCs w:val="28"/>
                <w:lang w:val="uk-UA"/>
              </w:rPr>
              <w:t>ступеня</w:t>
            </w:r>
          </w:p>
          <w:p w:rsidR="00932AD6" w:rsidRPr="00F3389E" w:rsidRDefault="00932AD6" w:rsidP="002C7242">
            <w:pPr>
              <w:rPr>
                <w:rFonts w:ascii="Times New Roman" w:hAnsi="Times New Roman" w:cs="Times New Roman"/>
                <w:sz w:val="28"/>
                <w:szCs w:val="28"/>
              </w:rPr>
            </w:pPr>
          </w:p>
          <w:p w:rsidR="00932AD6" w:rsidRPr="00F3389E" w:rsidRDefault="00932AD6" w:rsidP="002C7242">
            <w:pPr>
              <w:rPr>
                <w:rFonts w:ascii="Times New Roman" w:hAnsi="Times New Roman" w:cs="Times New Roman"/>
                <w:sz w:val="28"/>
                <w:szCs w:val="28"/>
              </w:rPr>
            </w:pPr>
          </w:p>
          <w:p w:rsidR="00932AD6" w:rsidRPr="00F3389E" w:rsidRDefault="00932AD6" w:rsidP="002C7242">
            <w:pPr>
              <w:rPr>
                <w:rFonts w:ascii="Times New Roman" w:hAnsi="Times New Roman" w:cs="Times New Roman"/>
                <w:sz w:val="28"/>
                <w:szCs w:val="28"/>
              </w:rPr>
            </w:pPr>
          </w:p>
        </w:tc>
      </w:tr>
      <w:tr w:rsidR="00932AD6" w:rsidRPr="00F3389E" w:rsidTr="002C7242">
        <w:trPr>
          <w:trHeight w:val="1355"/>
        </w:trPr>
        <w:tc>
          <w:tcPr>
            <w:tcW w:w="2802" w:type="dxa"/>
          </w:tcPr>
          <w:p w:rsidR="00932AD6" w:rsidRPr="00F3389E" w:rsidRDefault="00932AD6" w:rsidP="002C7242">
            <w:pPr>
              <w:ind w:left="29" w:hanging="29"/>
              <w:jc w:val="both"/>
              <w:rPr>
                <w:rFonts w:ascii="Times New Roman" w:hAnsi="Times New Roman" w:cs="Times New Roman"/>
                <w:sz w:val="28"/>
                <w:szCs w:val="28"/>
              </w:rPr>
            </w:pPr>
            <w:r w:rsidRPr="00F3389E">
              <w:rPr>
                <w:rFonts w:ascii="Times New Roman" w:hAnsi="Times New Roman" w:cs="Times New Roman"/>
                <w:bCs/>
                <w:sz w:val="28"/>
                <w:szCs w:val="28"/>
              </w:rPr>
              <w:t>Обласний конкурс працівників профосвіти «Пісенний вернісаж»</w:t>
            </w:r>
            <w:r w:rsidRPr="00F3389E">
              <w:rPr>
                <w:rFonts w:ascii="Times New Roman" w:hAnsi="Times New Roman" w:cs="Times New Roman"/>
                <w:sz w:val="28"/>
                <w:szCs w:val="28"/>
              </w:rPr>
              <w:t xml:space="preserve"> </w:t>
            </w:r>
          </w:p>
          <w:p w:rsidR="00932AD6" w:rsidRPr="00F3389E" w:rsidRDefault="00932AD6" w:rsidP="002C7242">
            <w:pPr>
              <w:ind w:left="29" w:hanging="29"/>
              <w:jc w:val="both"/>
              <w:rPr>
                <w:rFonts w:ascii="Times New Roman" w:hAnsi="Times New Roman" w:cs="Times New Roman"/>
                <w:sz w:val="28"/>
                <w:szCs w:val="28"/>
              </w:rPr>
            </w:pPr>
          </w:p>
        </w:tc>
        <w:tc>
          <w:tcPr>
            <w:tcW w:w="2126" w:type="dxa"/>
          </w:tcPr>
          <w:p w:rsidR="00932AD6" w:rsidRPr="00F3389E" w:rsidRDefault="00932AD6" w:rsidP="002C7242">
            <w:pPr>
              <w:rPr>
                <w:rFonts w:ascii="Times New Roman" w:hAnsi="Times New Roman" w:cs="Times New Roman"/>
                <w:sz w:val="28"/>
                <w:szCs w:val="28"/>
              </w:rPr>
            </w:pPr>
            <w:r w:rsidRPr="00F3389E">
              <w:rPr>
                <w:rFonts w:ascii="Times New Roman" w:hAnsi="Times New Roman" w:cs="Times New Roman"/>
                <w:sz w:val="28"/>
                <w:szCs w:val="28"/>
              </w:rPr>
              <w:t>Регіональний</w:t>
            </w:r>
          </w:p>
        </w:tc>
        <w:tc>
          <w:tcPr>
            <w:tcW w:w="2268" w:type="dxa"/>
          </w:tcPr>
          <w:p w:rsidR="00932AD6" w:rsidRPr="00F3389E" w:rsidRDefault="00932AD6" w:rsidP="002C7242">
            <w:pPr>
              <w:jc w:val="both"/>
              <w:rPr>
                <w:rFonts w:ascii="Times New Roman" w:hAnsi="Times New Roman" w:cs="Times New Roman"/>
                <w:sz w:val="28"/>
                <w:szCs w:val="28"/>
              </w:rPr>
            </w:pPr>
            <w:r w:rsidRPr="00F3389E">
              <w:rPr>
                <w:rFonts w:ascii="Times New Roman" w:hAnsi="Times New Roman" w:cs="Times New Roman"/>
                <w:sz w:val="28"/>
                <w:szCs w:val="28"/>
              </w:rPr>
              <w:t>Михайло Швець, викладач української мови та літератури</w:t>
            </w:r>
          </w:p>
        </w:tc>
        <w:tc>
          <w:tcPr>
            <w:tcW w:w="2580" w:type="dxa"/>
          </w:tcPr>
          <w:p w:rsidR="00932AD6" w:rsidRDefault="00932AD6" w:rsidP="002C7242">
            <w:pPr>
              <w:jc w:val="both"/>
              <w:rPr>
                <w:rFonts w:ascii="Times New Roman" w:hAnsi="Times New Roman" w:cs="Times New Roman"/>
                <w:sz w:val="28"/>
                <w:szCs w:val="28"/>
                <w:lang w:val="uk-UA"/>
              </w:rPr>
            </w:pPr>
            <w:r w:rsidRPr="00F3389E">
              <w:rPr>
                <w:rFonts w:ascii="Times New Roman" w:eastAsia="Calibri" w:hAnsi="Times New Roman" w:cs="Times New Roman"/>
                <w:sz w:val="28"/>
                <w:szCs w:val="28"/>
              </w:rPr>
              <w:t>Диплом ІІ ступеня</w:t>
            </w:r>
          </w:p>
          <w:p w:rsidR="00932AD6" w:rsidRPr="002D794F" w:rsidRDefault="00932AD6" w:rsidP="002C7242">
            <w:pPr>
              <w:rPr>
                <w:rFonts w:ascii="Times New Roman" w:hAnsi="Times New Roman" w:cs="Times New Roman"/>
                <w:sz w:val="28"/>
                <w:szCs w:val="28"/>
                <w:lang w:val="uk-UA"/>
              </w:rPr>
            </w:pPr>
          </w:p>
        </w:tc>
      </w:tr>
      <w:tr w:rsidR="00932AD6" w:rsidRPr="00F3389E" w:rsidTr="002C7242">
        <w:trPr>
          <w:trHeight w:val="1636"/>
        </w:trPr>
        <w:tc>
          <w:tcPr>
            <w:tcW w:w="2802" w:type="dxa"/>
          </w:tcPr>
          <w:p w:rsidR="00932AD6" w:rsidRPr="00F3389E" w:rsidRDefault="00932AD6" w:rsidP="002C7242">
            <w:pPr>
              <w:ind w:left="29" w:hanging="29"/>
              <w:jc w:val="both"/>
              <w:rPr>
                <w:rFonts w:ascii="Times New Roman" w:hAnsi="Times New Roman" w:cs="Times New Roman"/>
                <w:bCs/>
                <w:sz w:val="28"/>
                <w:szCs w:val="28"/>
              </w:rPr>
            </w:pPr>
            <w:r w:rsidRPr="00F3389E">
              <w:rPr>
                <w:rFonts w:ascii="Times New Roman" w:hAnsi="Times New Roman" w:cs="Times New Roman"/>
                <w:bCs/>
                <w:sz w:val="28"/>
                <w:szCs w:val="28"/>
              </w:rPr>
              <w:t>Обласний конкурс «Краща діяльність центру кар</w:t>
            </w:r>
            <w:r w:rsidRPr="0059725D">
              <w:rPr>
                <w:rFonts w:ascii="Times New Roman" w:hAnsi="Times New Roman" w:cs="Times New Roman"/>
                <w:bCs/>
                <w:sz w:val="28"/>
                <w:szCs w:val="28"/>
              </w:rPr>
              <w:t>’</w:t>
            </w:r>
            <w:r w:rsidRPr="00F3389E">
              <w:rPr>
                <w:rFonts w:ascii="Times New Roman" w:hAnsi="Times New Roman" w:cs="Times New Roman"/>
                <w:bCs/>
                <w:sz w:val="28"/>
                <w:szCs w:val="28"/>
              </w:rPr>
              <w:t>єри»</w:t>
            </w:r>
          </w:p>
        </w:tc>
        <w:tc>
          <w:tcPr>
            <w:tcW w:w="2126" w:type="dxa"/>
          </w:tcPr>
          <w:p w:rsidR="00932AD6" w:rsidRPr="00F3389E" w:rsidRDefault="00932AD6" w:rsidP="002C7242">
            <w:pPr>
              <w:rPr>
                <w:rFonts w:ascii="Times New Roman" w:hAnsi="Times New Roman" w:cs="Times New Roman"/>
                <w:sz w:val="28"/>
                <w:szCs w:val="28"/>
              </w:rPr>
            </w:pPr>
            <w:r w:rsidRPr="00F3389E">
              <w:rPr>
                <w:rFonts w:ascii="Times New Roman" w:hAnsi="Times New Roman" w:cs="Times New Roman"/>
                <w:sz w:val="28"/>
                <w:szCs w:val="28"/>
              </w:rPr>
              <w:t>Регіональний</w:t>
            </w:r>
          </w:p>
        </w:tc>
        <w:tc>
          <w:tcPr>
            <w:tcW w:w="2268" w:type="dxa"/>
          </w:tcPr>
          <w:p w:rsidR="00932AD6" w:rsidRPr="00F3389E" w:rsidRDefault="00932AD6" w:rsidP="002C7242">
            <w:pPr>
              <w:jc w:val="both"/>
              <w:rPr>
                <w:rFonts w:ascii="Times New Roman" w:hAnsi="Times New Roman" w:cs="Times New Roman"/>
                <w:sz w:val="28"/>
                <w:szCs w:val="28"/>
              </w:rPr>
            </w:pPr>
            <w:r w:rsidRPr="00F3389E">
              <w:rPr>
                <w:rFonts w:ascii="Times New Roman" w:hAnsi="Times New Roman" w:cs="Times New Roman"/>
                <w:sz w:val="28"/>
                <w:szCs w:val="28"/>
              </w:rPr>
              <w:t>Анастасія Мальчик, заступник директора з виховної роботи</w:t>
            </w:r>
          </w:p>
        </w:tc>
        <w:tc>
          <w:tcPr>
            <w:tcW w:w="2580" w:type="dxa"/>
          </w:tcPr>
          <w:p w:rsidR="00932AD6" w:rsidRPr="00F3389E" w:rsidRDefault="00932AD6" w:rsidP="002C7242">
            <w:pPr>
              <w:jc w:val="both"/>
              <w:rPr>
                <w:rFonts w:ascii="Times New Roman" w:eastAsia="Calibri" w:hAnsi="Times New Roman" w:cs="Times New Roman"/>
                <w:sz w:val="28"/>
                <w:szCs w:val="28"/>
              </w:rPr>
            </w:pPr>
            <w:r w:rsidRPr="00F3389E">
              <w:rPr>
                <w:rFonts w:ascii="Times New Roman" w:eastAsia="Calibri" w:hAnsi="Times New Roman" w:cs="Times New Roman"/>
                <w:sz w:val="28"/>
                <w:szCs w:val="28"/>
              </w:rPr>
              <w:t xml:space="preserve">Диплом </w:t>
            </w:r>
            <w:r w:rsidRPr="00F3389E">
              <w:rPr>
                <w:rFonts w:ascii="Times New Roman" w:eastAsia="Calibri" w:hAnsi="Times New Roman" w:cs="Times New Roman"/>
                <w:sz w:val="28"/>
                <w:szCs w:val="28"/>
                <w:lang w:val="en-US"/>
              </w:rPr>
              <w:t>I</w:t>
            </w:r>
            <w:r w:rsidRPr="00F3389E">
              <w:rPr>
                <w:rFonts w:ascii="Times New Roman" w:eastAsia="Calibri" w:hAnsi="Times New Roman" w:cs="Times New Roman"/>
                <w:sz w:val="28"/>
                <w:szCs w:val="28"/>
              </w:rPr>
              <w:t>ІІ ступеня</w:t>
            </w:r>
          </w:p>
          <w:p w:rsidR="00932AD6" w:rsidRPr="00F3389E" w:rsidRDefault="00932AD6" w:rsidP="002C7242">
            <w:pPr>
              <w:rPr>
                <w:rFonts w:ascii="Times New Roman" w:eastAsia="Calibri" w:hAnsi="Times New Roman" w:cs="Times New Roman"/>
                <w:sz w:val="28"/>
                <w:szCs w:val="28"/>
              </w:rPr>
            </w:pPr>
          </w:p>
          <w:p w:rsidR="00932AD6" w:rsidRPr="00F3389E" w:rsidRDefault="00932AD6" w:rsidP="002C7242">
            <w:pPr>
              <w:rPr>
                <w:rFonts w:ascii="Times New Roman" w:eastAsia="Calibri" w:hAnsi="Times New Roman" w:cs="Times New Roman"/>
                <w:sz w:val="28"/>
                <w:szCs w:val="28"/>
              </w:rPr>
            </w:pPr>
          </w:p>
          <w:p w:rsidR="00932AD6" w:rsidRPr="00F3389E" w:rsidRDefault="00932AD6" w:rsidP="002C7242">
            <w:pPr>
              <w:rPr>
                <w:rFonts w:ascii="Times New Roman" w:eastAsia="Calibri" w:hAnsi="Times New Roman" w:cs="Times New Roman"/>
                <w:sz w:val="28"/>
                <w:szCs w:val="28"/>
              </w:rPr>
            </w:pPr>
          </w:p>
        </w:tc>
      </w:tr>
      <w:tr w:rsidR="00932AD6" w:rsidRPr="00F3389E" w:rsidTr="002C7242">
        <w:trPr>
          <w:trHeight w:val="1636"/>
        </w:trPr>
        <w:tc>
          <w:tcPr>
            <w:tcW w:w="2802" w:type="dxa"/>
            <w:tcBorders>
              <w:bottom w:val="single" w:sz="4" w:space="0" w:color="auto"/>
            </w:tcBorders>
          </w:tcPr>
          <w:p w:rsidR="00932AD6" w:rsidRPr="00F3389E" w:rsidRDefault="00932AD6" w:rsidP="002C7242">
            <w:pPr>
              <w:ind w:left="29" w:hanging="29"/>
              <w:jc w:val="both"/>
              <w:rPr>
                <w:rFonts w:ascii="Times New Roman" w:hAnsi="Times New Roman" w:cs="Times New Roman"/>
                <w:bCs/>
                <w:sz w:val="28"/>
                <w:szCs w:val="28"/>
              </w:rPr>
            </w:pPr>
            <w:r w:rsidRPr="00F3389E">
              <w:rPr>
                <w:rFonts w:ascii="Times New Roman" w:hAnsi="Times New Roman" w:cs="Times New Roman"/>
                <w:color w:val="1F1F1F"/>
                <w:sz w:val="28"/>
                <w:szCs w:val="28"/>
                <w:shd w:val="clear" w:color="auto" w:fill="FFFFFF"/>
              </w:rPr>
              <w:t>Обласний конкурс «Кращий електронний освітній ресурс методичної служби ЗПО»</w:t>
            </w:r>
          </w:p>
        </w:tc>
        <w:tc>
          <w:tcPr>
            <w:tcW w:w="2126" w:type="dxa"/>
            <w:tcBorders>
              <w:bottom w:val="single" w:sz="4" w:space="0" w:color="auto"/>
            </w:tcBorders>
          </w:tcPr>
          <w:p w:rsidR="00932AD6" w:rsidRPr="00F3389E" w:rsidRDefault="00932AD6" w:rsidP="002C7242">
            <w:pPr>
              <w:rPr>
                <w:rFonts w:ascii="Times New Roman" w:hAnsi="Times New Roman" w:cs="Times New Roman"/>
                <w:sz w:val="28"/>
                <w:szCs w:val="28"/>
              </w:rPr>
            </w:pPr>
            <w:r w:rsidRPr="00F3389E">
              <w:rPr>
                <w:rFonts w:ascii="Times New Roman" w:hAnsi="Times New Roman" w:cs="Times New Roman"/>
                <w:sz w:val="28"/>
                <w:szCs w:val="28"/>
              </w:rPr>
              <w:t>Регіональний</w:t>
            </w:r>
          </w:p>
        </w:tc>
        <w:tc>
          <w:tcPr>
            <w:tcW w:w="2268" w:type="dxa"/>
            <w:tcBorders>
              <w:bottom w:val="single" w:sz="4" w:space="0" w:color="auto"/>
            </w:tcBorders>
          </w:tcPr>
          <w:p w:rsidR="00932AD6" w:rsidRPr="00F3389E" w:rsidRDefault="00932AD6" w:rsidP="002C7242">
            <w:pPr>
              <w:jc w:val="both"/>
              <w:rPr>
                <w:rFonts w:ascii="Times New Roman" w:hAnsi="Times New Roman" w:cs="Times New Roman"/>
                <w:sz w:val="28"/>
                <w:szCs w:val="28"/>
              </w:rPr>
            </w:pPr>
            <w:r w:rsidRPr="00F3389E">
              <w:rPr>
                <w:rFonts w:ascii="Times New Roman" w:hAnsi="Times New Roman" w:cs="Times New Roman"/>
                <w:sz w:val="28"/>
                <w:szCs w:val="28"/>
              </w:rPr>
              <w:t>Юлія Лисуха, методист</w:t>
            </w:r>
          </w:p>
        </w:tc>
        <w:tc>
          <w:tcPr>
            <w:tcW w:w="2580" w:type="dxa"/>
            <w:tcBorders>
              <w:bottom w:val="single" w:sz="4" w:space="0" w:color="auto"/>
            </w:tcBorders>
          </w:tcPr>
          <w:p w:rsidR="00932AD6" w:rsidRPr="00F3389E" w:rsidRDefault="00932AD6" w:rsidP="002C7242">
            <w:pPr>
              <w:jc w:val="both"/>
              <w:rPr>
                <w:rFonts w:ascii="Times New Roman" w:eastAsia="Calibri" w:hAnsi="Times New Roman" w:cs="Times New Roman"/>
                <w:sz w:val="28"/>
                <w:szCs w:val="28"/>
              </w:rPr>
            </w:pPr>
            <w:r w:rsidRPr="00F3389E">
              <w:rPr>
                <w:rFonts w:ascii="Times New Roman" w:eastAsia="Calibri" w:hAnsi="Times New Roman" w:cs="Times New Roman"/>
                <w:sz w:val="28"/>
                <w:szCs w:val="28"/>
              </w:rPr>
              <w:t>-</w:t>
            </w:r>
          </w:p>
        </w:tc>
      </w:tr>
    </w:tbl>
    <w:p w:rsidR="00932AD6" w:rsidRDefault="00932AD6" w:rsidP="0035009A">
      <w:pPr>
        <w:tabs>
          <w:tab w:val="left" w:pos="9072"/>
        </w:tabs>
        <w:spacing w:after="0" w:line="360" w:lineRule="auto"/>
        <w:rPr>
          <w:rFonts w:ascii="Times New Roman" w:eastAsia="Times New Roman" w:hAnsi="Times New Roman" w:cs="Times New Roman"/>
          <w:b/>
          <w:i/>
          <w:sz w:val="28"/>
          <w:szCs w:val="28"/>
          <w:lang w:val="uk-UA" w:eastAsia="ru-RU"/>
        </w:rPr>
      </w:pPr>
    </w:p>
    <w:p w:rsidR="0035009A" w:rsidRDefault="0035009A" w:rsidP="00C541B0">
      <w:pPr>
        <w:tabs>
          <w:tab w:val="left" w:pos="9072"/>
        </w:tabs>
        <w:spacing w:after="0" w:line="360" w:lineRule="auto"/>
        <w:jc w:val="center"/>
        <w:rPr>
          <w:rFonts w:ascii="Times New Roman" w:eastAsia="Times New Roman" w:hAnsi="Times New Roman" w:cs="Times New Roman"/>
          <w:b/>
          <w:i/>
          <w:sz w:val="28"/>
          <w:szCs w:val="28"/>
          <w:lang w:val="uk-UA" w:eastAsia="ru-RU"/>
        </w:rPr>
      </w:pPr>
    </w:p>
    <w:p w:rsidR="0035009A" w:rsidRDefault="0035009A" w:rsidP="00C541B0">
      <w:pPr>
        <w:tabs>
          <w:tab w:val="left" w:pos="9072"/>
        </w:tabs>
        <w:spacing w:after="0" w:line="360" w:lineRule="auto"/>
        <w:jc w:val="center"/>
        <w:rPr>
          <w:rFonts w:ascii="Times New Roman" w:eastAsia="Times New Roman" w:hAnsi="Times New Roman" w:cs="Times New Roman"/>
          <w:b/>
          <w:i/>
          <w:sz w:val="28"/>
          <w:szCs w:val="28"/>
          <w:lang w:val="uk-UA" w:eastAsia="ru-RU"/>
        </w:rPr>
      </w:pPr>
    </w:p>
    <w:p w:rsidR="0035009A" w:rsidRDefault="0035009A" w:rsidP="00C541B0">
      <w:pPr>
        <w:tabs>
          <w:tab w:val="left" w:pos="9072"/>
        </w:tabs>
        <w:spacing w:after="0" w:line="360" w:lineRule="auto"/>
        <w:jc w:val="center"/>
        <w:rPr>
          <w:rFonts w:ascii="Times New Roman" w:eastAsia="Times New Roman" w:hAnsi="Times New Roman" w:cs="Times New Roman"/>
          <w:b/>
          <w:i/>
          <w:sz w:val="28"/>
          <w:szCs w:val="28"/>
          <w:lang w:val="uk-UA" w:eastAsia="ru-RU"/>
        </w:rPr>
      </w:pPr>
    </w:p>
    <w:p w:rsidR="0035009A" w:rsidRDefault="0035009A" w:rsidP="00C541B0">
      <w:pPr>
        <w:tabs>
          <w:tab w:val="left" w:pos="9072"/>
        </w:tabs>
        <w:spacing w:after="0" w:line="360" w:lineRule="auto"/>
        <w:jc w:val="center"/>
        <w:rPr>
          <w:rFonts w:ascii="Times New Roman" w:eastAsia="Times New Roman" w:hAnsi="Times New Roman" w:cs="Times New Roman"/>
          <w:b/>
          <w:i/>
          <w:sz w:val="28"/>
          <w:szCs w:val="28"/>
          <w:lang w:val="uk-UA" w:eastAsia="ru-RU"/>
        </w:rPr>
      </w:pPr>
    </w:p>
    <w:p w:rsidR="0035009A" w:rsidRDefault="0035009A" w:rsidP="00C541B0">
      <w:pPr>
        <w:tabs>
          <w:tab w:val="left" w:pos="9072"/>
        </w:tabs>
        <w:spacing w:after="0" w:line="360" w:lineRule="auto"/>
        <w:jc w:val="center"/>
        <w:rPr>
          <w:rFonts w:ascii="Times New Roman" w:eastAsia="Times New Roman" w:hAnsi="Times New Roman" w:cs="Times New Roman"/>
          <w:b/>
          <w:i/>
          <w:sz w:val="28"/>
          <w:szCs w:val="28"/>
          <w:lang w:val="uk-UA" w:eastAsia="ru-RU"/>
        </w:rPr>
      </w:pPr>
    </w:p>
    <w:p w:rsidR="0035009A" w:rsidRDefault="0035009A" w:rsidP="00C541B0">
      <w:pPr>
        <w:tabs>
          <w:tab w:val="left" w:pos="9072"/>
        </w:tabs>
        <w:spacing w:after="0" w:line="360" w:lineRule="auto"/>
        <w:jc w:val="center"/>
        <w:rPr>
          <w:rFonts w:ascii="Times New Roman" w:eastAsia="Times New Roman" w:hAnsi="Times New Roman" w:cs="Times New Roman"/>
          <w:b/>
          <w:i/>
          <w:sz w:val="28"/>
          <w:szCs w:val="28"/>
          <w:lang w:val="uk-UA" w:eastAsia="ru-RU"/>
        </w:rPr>
      </w:pPr>
    </w:p>
    <w:p w:rsidR="0035009A" w:rsidRDefault="0035009A" w:rsidP="00C541B0">
      <w:pPr>
        <w:tabs>
          <w:tab w:val="left" w:pos="9072"/>
        </w:tabs>
        <w:spacing w:after="0" w:line="360" w:lineRule="auto"/>
        <w:jc w:val="center"/>
        <w:rPr>
          <w:rFonts w:ascii="Times New Roman" w:eastAsia="Times New Roman" w:hAnsi="Times New Roman" w:cs="Times New Roman"/>
          <w:b/>
          <w:i/>
          <w:sz w:val="28"/>
          <w:szCs w:val="28"/>
          <w:lang w:val="uk-UA" w:eastAsia="ru-RU"/>
        </w:rPr>
      </w:pPr>
    </w:p>
    <w:p w:rsidR="0035009A" w:rsidRDefault="0035009A" w:rsidP="00C541B0">
      <w:pPr>
        <w:tabs>
          <w:tab w:val="left" w:pos="9072"/>
        </w:tabs>
        <w:spacing w:after="0" w:line="360" w:lineRule="auto"/>
        <w:jc w:val="center"/>
        <w:rPr>
          <w:rFonts w:ascii="Times New Roman" w:eastAsia="Times New Roman" w:hAnsi="Times New Roman" w:cs="Times New Roman"/>
          <w:b/>
          <w:i/>
          <w:sz w:val="28"/>
          <w:szCs w:val="28"/>
          <w:lang w:val="uk-UA" w:eastAsia="ru-RU"/>
        </w:rPr>
      </w:pPr>
    </w:p>
    <w:p w:rsidR="0035009A" w:rsidRDefault="0035009A" w:rsidP="00C541B0">
      <w:pPr>
        <w:tabs>
          <w:tab w:val="left" w:pos="9072"/>
        </w:tabs>
        <w:spacing w:after="0" w:line="360" w:lineRule="auto"/>
        <w:jc w:val="center"/>
        <w:rPr>
          <w:rFonts w:ascii="Times New Roman" w:eastAsia="Times New Roman" w:hAnsi="Times New Roman" w:cs="Times New Roman"/>
          <w:b/>
          <w:i/>
          <w:sz w:val="28"/>
          <w:szCs w:val="28"/>
          <w:lang w:val="uk-UA" w:eastAsia="ru-RU"/>
        </w:rPr>
      </w:pPr>
    </w:p>
    <w:p w:rsidR="0035009A" w:rsidRDefault="0035009A" w:rsidP="00C541B0">
      <w:pPr>
        <w:tabs>
          <w:tab w:val="left" w:pos="9072"/>
        </w:tabs>
        <w:spacing w:after="0" w:line="360" w:lineRule="auto"/>
        <w:jc w:val="center"/>
        <w:rPr>
          <w:rFonts w:ascii="Times New Roman" w:eastAsia="Times New Roman" w:hAnsi="Times New Roman" w:cs="Times New Roman"/>
          <w:b/>
          <w:i/>
          <w:sz w:val="28"/>
          <w:szCs w:val="28"/>
          <w:lang w:val="uk-UA" w:eastAsia="ru-RU"/>
        </w:rPr>
      </w:pPr>
    </w:p>
    <w:p w:rsidR="0035009A" w:rsidRDefault="0035009A" w:rsidP="00C541B0">
      <w:pPr>
        <w:tabs>
          <w:tab w:val="left" w:pos="9072"/>
        </w:tabs>
        <w:spacing w:after="0" w:line="360" w:lineRule="auto"/>
        <w:jc w:val="center"/>
        <w:rPr>
          <w:rFonts w:ascii="Times New Roman" w:eastAsia="Times New Roman" w:hAnsi="Times New Roman" w:cs="Times New Roman"/>
          <w:b/>
          <w:i/>
          <w:sz w:val="28"/>
          <w:szCs w:val="28"/>
          <w:lang w:val="uk-UA" w:eastAsia="ru-RU"/>
        </w:rPr>
      </w:pPr>
    </w:p>
    <w:p w:rsidR="0035009A" w:rsidRDefault="0035009A" w:rsidP="00C541B0">
      <w:pPr>
        <w:tabs>
          <w:tab w:val="left" w:pos="9072"/>
        </w:tabs>
        <w:spacing w:after="0" w:line="360" w:lineRule="auto"/>
        <w:jc w:val="center"/>
        <w:rPr>
          <w:rFonts w:ascii="Times New Roman" w:eastAsia="Times New Roman" w:hAnsi="Times New Roman" w:cs="Times New Roman"/>
          <w:b/>
          <w:i/>
          <w:sz w:val="28"/>
          <w:szCs w:val="28"/>
          <w:lang w:val="uk-UA" w:eastAsia="ru-RU"/>
        </w:rPr>
      </w:pPr>
    </w:p>
    <w:p w:rsidR="0035009A" w:rsidRDefault="0035009A" w:rsidP="00C541B0">
      <w:pPr>
        <w:tabs>
          <w:tab w:val="left" w:pos="9072"/>
        </w:tabs>
        <w:spacing w:after="0" w:line="360" w:lineRule="auto"/>
        <w:jc w:val="center"/>
        <w:rPr>
          <w:rFonts w:ascii="Times New Roman" w:eastAsia="Times New Roman" w:hAnsi="Times New Roman" w:cs="Times New Roman"/>
          <w:b/>
          <w:i/>
          <w:sz w:val="28"/>
          <w:szCs w:val="28"/>
          <w:lang w:val="uk-UA" w:eastAsia="ru-RU"/>
        </w:rPr>
      </w:pPr>
    </w:p>
    <w:p w:rsidR="006D702D" w:rsidRPr="00F3389E" w:rsidRDefault="006D702D" w:rsidP="00C541B0">
      <w:pPr>
        <w:tabs>
          <w:tab w:val="left" w:pos="9072"/>
        </w:tabs>
        <w:spacing w:after="0" w:line="360" w:lineRule="auto"/>
        <w:jc w:val="center"/>
        <w:rPr>
          <w:rFonts w:ascii="Times New Roman" w:eastAsia="Times New Roman" w:hAnsi="Times New Roman" w:cs="Times New Roman"/>
          <w:b/>
          <w:i/>
          <w:sz w:val="28"/>
          <w:szCs w:val="28"/>
          <w:lang w:val="uk-UA" w:eastAsia="ru-RU"/>
        </w:rPr>
      </w:pPr>
      <w:r w:rsidRPr="00F3389E">
        <w:rPr>
          <w:rFonts w:ascii="Times New Roman" w:eastAsia="Times New Roman" w:hAnsi="Times New Roman" w:cs="Times New Roman"/>
          <w:b/>
          <w:i/>
          <w:sz w:val="28"/>
          <w:szCs w:val="28"/>
          <w:lang w:val="uk-UA" w:eastAsia="ru-RU"/>
        </w:rPr>
        <w:lastRenderedPageBreak/>
        <w:t xml:space="preserve">Формування контингенту </w:t>
      </w:r>
      <w:r w:rsidR="00F3389E">
        <w:rPr>
          <w:rFonts w:ascii="Times New Roman" w:eastAsia="Times New Roman" w:hAnsi="Times New Roman" w:cs="Times New Roman"/>
          <w:b/>
          <w:i/>
          <w:sz w:val="28"/>
          <w:szCs w:val="28"/>
          <w:lang w:val="uk-UA" w:eastAsia="ru-RU"/>
        </w:rPr>
        <w:t>студентів</w:t>
      </w:r>
      <w:r w:rsidRPr="00F3389E">
        <w:rPr>
          <w:rFonts w:ascii="Times New Roman" w:eastAsia="Times New Roman" w:hAnsi="Times New Roman" w:cs="Times New Roman"/>
          <w:b/>
          <w:i/>
          <w:sz w:val="28"/>
          <w:szCs w:val="28"/>
          <w:lang w:val="uk-UA" w:eastAsia="ru-RU"/>
        </w:rPr>
        <w:t xml:space="preserve"> </w:t>
      </w:r>
      <w:r w:rsidR="00F3389E">
        <w:rPr>
          <w:rFonts w:ascii="Times New Roman" w:eastAsia="Times New Roman" w:hAnsi="Times New Roman" w:cs="Times New Roman"/>
          <w:b/>
          <w:i/>
          <w:sz w:val="28"/>
          <w:szCs w:val="28"/>
          <w:lang w:val="uk-UA" w:eastAsia="ru-RU"/>
        </w:rPr>
        <w:t xml:space="preserve">закладу </w:t>
      </w:r>
      <w:r w:rsidRPr="00F3389E">
        <w:rPr>
          <w:rFonts w:ascii="Times New Roman" w:eastAsia="Times New Roman" w:hAnsi="Times New Roman" w:cs="Times New Roman"/>
          <w:b/>
          <w:i/>
          <w:sz w:val="28"/>
          <w:szCs w:val="28"/>
          <w:lang w:val="uk-UA" w:eastAsia="ru-RU"/>
        </w:rPr>
        <w:t>професійної  освіти</w:t>
      </w:r>
    </w:p>
    <w:p w:rsidR="006D702D" w:rsidRPr="00F3389E" w:rsidRDefault="006D702D" w:rsidP="00F3389E">
      <w:pPr>
        <w:shd w:val="clear" w:color="auto" w:fill="FFFFFF"/>
        <w:tabs>
          <w:tab w:val="left" w:pos="9072"/>
        </w:tabs>
        <w:spacing w:after="0" w:line="360" w:lineRule="auto"/>
        <w:ind w:firstLine="567"/>
        <w:jc w:val="both"/>
        <w:rPr>
          <w:rFonts w:ascii="Times New Roman" w:eastAsia="Times New Roman" w:hAnsi="Times New Roman" w:cs="Times New Roman"/>
          <w:sz w:val="28"/>
          <w:szCs w:val="28"/>
          <w:lang w:val="uk-UA" w:eastAsia="ru-RU"/>
        </w:rPr>
      </w:pPr>
      <w:r w:rsidRPr="00F3389E">
        <w:rPr>
          <w:rFonts w:ascii="Times New Roman" w:hAnsi="Times New Roman" w:cs="Times New Roman"/>
          <w:sz w:val="28"/>
          <w:szCs w:val="28"/>
          <w:lang w:val="uk-UA"/>
        </w:rPr>
        <w:t xml:space="preserve">Формування складу здобувачів освіти проводиться виходячи з потреб регіону та м. Нетішин в робітничих кадрах </w:t>
      </w:r>
      <w:r w:rsidRPr="00F3389E">
        <w:rPr>
          <w:rFonts w:ascii="Times New Roman" w:eastAsia="Times New Roman" w:hAnsi="Times New Roman" w:cs="Times New Roman"/>
          <w:sz w:val="28"/>
          <w:szCs w:val="28"/>
          <w:lang w:val="uk-UA" w:eastAsia="ru-RU"/>
        </w:rPr>
        <w:t xml:space="preserve">для галузей автомобільного транспорту, будівництва, громадського харчування, швейного виробництва,  відповідно до </w:t>
      </w:r>
      <w:r w:rsidRPr="00F3389E">
        <w:rPr>
          <w:rFonts w:ascii="Times New Roman" w:hAnsi="Times New Roman" w:cs="Times New Roman"/>
          <w:sz w:val="28"/>
          <w:szCs w:val="28"/>
          <w:lang w:val="uk-UA"/>
        </w:rPr>
        <w:t xml:space="preserve">можливостей ліцею, Правил прийому до ліцею розроблених на основі </w:t>
      </w:r>
      <w:r w:rsidR="00282E2A">
        <w:rPr>
          <w:rFonts w:ascii="Times New Roman" w:hAnsi="Times New Roman" w:cs="Times New Roman"/>
          <w:sz w:val="28"/>
          <w:szCs w:val="28"/>
          <w:lang w:val="uk-UA"/>
        </w:rPr>
        <w:t>«</w:t>
      </w:r>
      <w:r w:rsidR="00282E2A" w:rsidRPr="00282E2A">
        <w:rPr>
          <w:rFonts w:ascii="Times New Roman" w:hAnsi="Times New Roman" w:cs="Times New Roman"/>
          <w:sz w:val="28"/>
          <w:szCs w:val="28"/>
          <w:lang w:val="uk-UA"/>
        </w:rPr>
        <w:t>Типових правил прийому до закладів професійної (професійно-технічної) освіти, затверджених наказом Міністерства освіти та науки України від 14.05.2013 №449 (зі змінами, внесеними згідно з наказами Міністерства освіти і  науки України від 09.04.2014, від 07.02.2019 №152, від 12.12.2019 №1550, від 10.06</w:t>
      </w:r>
      <w:r w:rsidR="0033579D">
        <w:rPr>
          <w:rFonts w:ascii="Times New Roman" w:hAnsi="Times New Roman" w:cs="Times New Roman"/>
          <w:sz w:val="28"/>
          <w:szCs w:val="28"/>
          <w:lang w:val="uk-UA"/>
        </w:rPr>
        <w:t>.2002 №541, від 12.06.2023 №716»</w:t>
      </w:r>
      <w:r w:rsidRPr="0033579D">
        <w:rPr>
          <w:rFonts w:ascii="Times New Roman" w:hAnsi="Times New Roman" w:cs="Times New Roman"/>
          <w:sz w:val="28"/>
          <w:szCs w:val="28"/>
          <w:lang w:val="uk-UA"/>
        </w:rPr>
        <w:t xml:space="preserve">, </w:t>
      </w:r>
      <w:r w:rsidRPr="0033579D">
        <w:rPr>
          <w:rFonts w:ascii="Times New Roman" w:eastAsia="Times New Roman" w:hAnsi="Times New Roman" w:cs="Times New Roman"/>
          <w:sz w:val="28"/>
          <w:szCs w:val="28"/>
          <w:lang w:val="uk-UA" w:eastAsia="ru-RU"/>
        </w:rPr>
        <w:t>розглянутих на педагогічній раді і погоджених із Департаментом освіти та науки Хмельницької облдержадміністрації та угод з підприємствами-замовниками робітничих кадрів на підготовку кваліфікованих робітників.</w:t>
      </w:r>
    </w:p>
    <w:p w:rsidR="006D702D" w:rsidRPr="00F3389E" w:rsidRDefault="006D702D" w:rsidP="00F3389E">
      <w:pPr>
        <w:shd w:val="clear" w:color="auto" w:fill="FFFFFF"/>
        <w:tabs>
          <w:tab w:val="left" w:pos="9072"/>
        </w:tabs>
        <w:spacing w:after="0" w:line="360" w:lineRule="auto"/>
        <w:ind w:firstLine="567"/>
        <w:jc w:val="both"/>
        <w:rPr>
          <w:rFonts w:ascii="Times New Roman" w:eastAsia="Times New Roman" w:hAnsi="Times New Roman" w:cs="Times New Roman"/>
          <w:sz w:val="28"/>
          <w:szCs w:val="28"/>
          <w:lang w:val="uk-UA" w:eastAsia="ru-RU"/>
        </w:rPr>
      </w:pPr>
      <w:r w:rsidRPr="00F3389E">
        <w:rPr>
          <w:rFonts w:ascii="Times New Roman" w:eastAsia="Times New Roman" w:hAnsi="Times New Roman" w:cs="Times New Roman"/>
          <w:sz w:val="28"/>
          <w:szCs w:val="28"/>
          <w:lang w:val="uk-UA" w:eastAsia="ru-RU"/>
        </w:rPr>
        <w:t>Роботу приймальної комісії очолює директор ліцею. Персональний склад приймальної комісії, обов'язки її членів затверджуються наказом по ліцею. Робота комісії відповідає нормативним вимогам.</w:t>
      </w:r>
    </w:p>
    <w:p w:rsidR="006D702D" w:rsidRPr="00F3389E" w:rsidRDefault="006D702D" w:rsidP="00F3389E">
      <w:pPr>
        <w:spacing w:after="0" w:line="360" w:lineRule="auto"/>
        <w:ind w:firstLine="567"/>
        <w:jc w:val="both"/>
        <w:rPr>
          <w:rFonts w:ascii="Times New Roman" w:eastAsia="Times New Roman" w:hAnsi="Times New Roman" w:cs="Times New Roman"/>
          <w:sz w:val="28"/>
          <w:szCs w:val="28"/>
          <w:lang w:val="uk-UA"/>
        </w:rPr>
      </w:pPr>
      <w:r w:rsidRPr="00F3389E">
        <w:rPr>
          <w:rFonts w:ascii="Times New Roman" w:eastAsia="Times New Roman" w:hAnsi="Times New Roman" w:cs="Times New Roman"/>
          <w:sz w:val="28"/>
          <w:szCs w:val="28"/>
          <w:lang w:val="uk-UA"/>
        </w:rPr>
        <w:t xml:space="preserve">Під особливим контролем перебувають абітурієнти із числа дітей-сиріт та дітей, позбавлених батьківського піклування, дітей з малозабезпечених сімей, осіб, які постраждали внаслідок аварії на Чорнобильській АЕС та осіб із числа переселенців та тих, чиї батьки проходили службу в зоні АТО (ООС), а в даний час є військовослужбовцями та боронять нашу країну від російської агресії, чиї батьки знаходяться в полоні, рахуються безвісти зниклими або загиблими. </w:t>
      </w:r>
    </w:p>
    <w:p w:rsidR="006D702D" w:rsidRPr="00F3389E" w:rsidRDefault="006D702D" w:rsidP="00F3389E">
      <w:pPr>
        <w:tabs>
          <w:tab w:val="left" w:pos="9072"/>
        </w:tabs>
        <w:spacing w:after="0" w:line="360" w:lineRule="auto"/>
        <w:ind w:firstLine="567"/>
        <w:jc w:val="both"/>
        <w:rPr>
          <w:rFonts w:ascii="Times New Roman" w:eastAsia="Times New Roman" w:hAnsi="Times New Roman" w:cs="Times New Roman"/>
          <w:sz w:val="28"/>
          <w:szCs w:val="28"/>
          <w:lang w:val="uk-UA" w:eastAsia="ru-RU"/>
        </w:rPr>
      </w:pPr>
      <w:r w:rsidRPr="00F3389E">
        <w:rPr>
          <w:rFonts w:ascii="Times New Roman" w:hAnsi="Times New Roman" w:cs="Times New Roman"/>
          <w:sz w:val="28"/>
          <w:szCs w:val="28"/>
          <w:lang w:val="uk-UA"/>
        </w:rPr>
        <w:t>Системність в укладанні договорів забезпечена в повному обсязі. Договори з замовниками робітничих кадрів укладаються своєчасно. За звітний період укладено 100% договорів на підготовку робітничих кадрів, які</w:t>
      </w:r>
      <w:r w:rsidRPr="00F3389E">
        <w:rPr>
          <w:rFonts w:ascii="Times New Roman" w:eastAsia="Times New Roman" w:hAnsi="Times New Roman" w:cs="Times New Roman"/>
          <w:sz w:val="28"/>
          <w:szCs w:val="28"/>
          <w:lang w:val="uk-UA" w:eastAsia="ru-RU"/>
        </w:rPr>
        <w:t xml:space="preserve"> відповідають встановленим вимогам та підписані керівниками підприємств і директором ліцею.</w:t>
      </w:r>
    </w:p>
    <w:p w:rsidR="006D702D" w:rsidRPr="00F3389E" w:rsidRDefault="006D702D" w:rsidP="00F3389E">
      <w:pPr>
        <w:shd w:val="clear" w:color="auto" w:fill="FFFFFF"/>
        <w:tabs>
          <w:tab w:val="left" w:pos="9072"/>
        </w:tabs>
        <w:spacing w:after="0" w:line="360" w:lineRule="auto"/>
        <w:ind w:firstLine="567"/>
        <w:jc w:val="both"/>
        <w:rPr>
          <w:rFonts w:ascii="Times New Roman" w:eastAsia="Times New Roman" w:hAnsi="Times New Roman" w:cs="Times New Roman"/>
          <w:sz w:val="28"/>
          <w:szCs w:val="28"/>
          <w:lang w:val="uk-UA" w:eastAsia="ru-RU"/>
        </w:rPr>
      </w:pPr>
      <w:r w:rsidRPr="00F3389E">
        <w:rPr>
          <w:rFonts w:ascii="Times New Roman" w:hAnsi="Times New Roman" w:cs="Times New Roman"/>
          <w:sz w:val="28"/>
          <w:szCs w:val="28"/>
          <w:lang w:val="uk-UA"/>
        </w:rPr>
        <w:t>Профорієнтаційна робота ведеться у відповідності з планом роботи ліцею та планом роботи Центру кар’єрного розвитку.</w:t>
      </w:r>
      <w:r w:rsidRPr="00F3389E">
        <w:rPr>
          <w:rFonts w:ascii="Times New Roman" w:eastAsia="Times New Roman" w:hAnsi="Times New Roman" w:cs="Times New Roman"/>
          <w:sz w:val="28"/>
          <w:szCs w:val="28"/>
          <w:lang w:val="uk-UA" w:eastAsia="ru-RU"/>
        </w:rPr>
        <w:t xml:space="preserve"> Згідно з планом профорієнтаційної роботи в ліцеї відбуваються Дні відкритих дверей та </w:t>
      </w:r>
      <w:r w:rsidRPr="00F3389E">
        <w:rPr>
          <w:rFonts w:ascii="Times New Roman" w:eastAsia="Times New Roman" w:hAnsi="Times New Roman" w:cs="Times New Roman"/>
          <w:sz w:val="28"/>
          <w:szCs w:val="28"/>
          <w:lang w:val="uk-UA" w:eastAsia="ru-RU"/>
        </w:rPr>
        <w:lastRenderedPageBreak/>
        <w:t xml:space="preserve">профорієнтаційні квести. </w:t>
      </w:r>
      <w:r w:rsidRPr="00F3389E">
        <w:rPr>
          <w:rFonts w:ascii="Times New Roman" w:hAnsi="Times New Roman" w:cs="Times New Roman"/>
          <w:sz w:val="28"/>
          <w:szCs w:val="28"/>
          <w:lang w:val="uk-UA"/>
        </w:rPr>
        <w:t xml:space="preserve">З метою популяризації професійної освіти та рекламування нашого закладу щороку оновляється відеоролики про професії, створено он-лайн анкету абітурієнту, систематично оновлюється сайт та сторінка у соц. мережі фейсбук та інстаграм                . </w:t>
      </w:r>
    </w:p>
    <w:p w:rsidR="006D702D" w:rsidRPr="00F3389E" w:rsidRDefault="006D702D" w:rsidP="00F3389E">
      <w:pPr>
        <w:spacing w:after="0" w:line="360" w:lineRule="auto"/>
        <w:ind w:firstLine="567"/>
        <w:jc w:val="both"/>
        <w:rPr>
          <w:rFonts w:ascii="Times New Roman" w:eastAsia="Times New Roman" w:hAnsi="Times New Roman" w:cs="Times New Roman"/>
          <w:sz w:val="28"/>
          <w:szCs w:val="28"/>
          <w:lang w:val="uk-UA"/>
        </w:rPr>
      </w:pPr>
      <w:r w:rsidRPr="00F3389E">
        <w:rPr>
          <w:rFonts w:ascii="Times New Roman" w:hAnsi="Times New Roman" w:cs="Times New Roman"/>
          <w:sz w:val="28"/>
          <w:szCs w:val="28"/>
          <w:lang w:val="uk-UA"/>
        </w:rPr>
        <w:t>Результати проведення профорієнтаційної роботи обговорюються на засіданнях педагогічної ради та інструктивно-методичних нарадах викладачів і майстрів виробничого навчання. Проведення змістовної та цілеспрямованої роботи з профорієнтації дає можливість виконувати план регіонального замовлення на підготовку робітничих кадрів.</w:t>
      </w:r>
      <w:r w:rsidRPr="00F3389E">
        <w:rPr>
          <w:rFonts w:ascii="Times New Roman" w:eastAsia="Times New Roman" w:hAnsi="Times New Roman" w:cs="Times New Roman"/>
          <w:sz w:val="28"/>
          <w:szCs w:val="28"/>
          <w:lang w:val="uk-UA"/>
        </w:rPr>
        <w:t xml:space="preserve"> </w:t>
      </w:r>
    </w:p>
    <w:p w:rsidR="006D702D" w:rsidRPr="00F3389E" w:rsidRDefault="006D702D" w:rsidP="00F3389E">
      <w:pPr>
        <w:spacing w:after="0" w:line="360" w:lineRule="auto"/>
        <w:ind w:firstLine="567"/>
        <w:jc w:val="both"/>
        <w:rPr>
          <w:rFonts w:ascii="Times New Roman" w:eastAsia="Times New Roman" w:hAnsi="Times New Roman" w:cs="Times New Roman"/>
          <w:sz w:val="28"/>
          <w:szCs w:val="28"/>
          <w:lang w:val="uk-UA" w:eastAsia="ru-RU"/>
        </w:rPr>
      </w:pPr>
      <w:r w:rsidRPr="00F3389E">
        <w:rPr>
          <w:rFonts w:ascii="Times New Roman" w:eastAsia="Times New Roman" w:hAnsi="Times New Roman" w:cs="Times New Roman"/>
          <w:sz w:val="28"/>
          <w:szCs w:val="28"/>
          <w:lang w:val="uk-UA" w:eastAsia="ru-RU"/>
        </w:rPr>
        <w:t xml:space="preserve">Формування регіонального замовлення здійснюється відповідно до моніторингу регіонального ринку праці та договорів, укладених із замовниками робітничих кадрів. </w:t>
      </w:r>
      <w:r w:rsidRPr="00F3389E">
        <w:rPr>
          <w:rFonts w:ascii="Times New Roman" w:eastAsia="Times New Roman" w:hAnsi="Times New Roman" w:cs="Times New Roman"/>
          <w:sz w:val="28"/>
          <w:szCs w:val="28"/>
          <w:lang w:val="uk-UA"/>
        </w:rPr>
        <w:t xml:space="preserve">Так, </w:t>
      </w:r>
      <w:r w:rsidRPr="00F3389E">
        <w:rPr>
          <w:rFonts w:ascii="Times New Roman" w:hAnsi="Times New Roman" w:cs="Times New Roman"/>
          <w:sz w:val="28"/>
          <w:szCs w:val="28"/>
          <w:lang w:val="uk-UA"/>
        </w:rPr>
        <w:t>на підставі Протоколів приймальної комісії, наказів по закладу освіти «Про зарахування здобувачів освіти» в</w:t>
      </w:r>
      <w:r w:rsidRPr="00F3389E">
        <w:rPr>
          <w:rFonts w:ascii="Times New Roman" w:eastAsia="Times New Roman" w:hAnsi="Times New Roman" w:cs="Times New Roman"/>
          <w:sz w:val="28"/>
          <w:szCs w:val="28"/>
          <w:lang w:val="uk-UA" w:eastAsia="ru-RU"/>
        </w:rPr>
        <w:t xml:space="preserve">иконання </w:t>
      </w:r>
      <w:r w:rsidR="007F2010" w:rsidRPr="00F3389E">
        <w:rPr>
          <w:rFonts w:ascii="Times New Roman" w:eastAsia="Times New Roman" w:hAnsi="Times New Roman" w:cs="Times New Roman"/>
          <w:sz w:val="28"/>
          <w:szCs w:val="28"/>
          <w:lang w:val="uk-UA" w:eastAsia="ru-RU"/>
        </w:rPr>
        <w:t xml:space="preserve">регіонального замовлення у 2025 </w:t>
      </w:r>
      <w:r w:rsidRPr="00F3389E">
        <w:rPr>
          <w:rFonts w:ascii="Times New Roman" w:eastAsia="Times New Roman" w:hAnsi="Times New Roman" w:cs="Times New Roman"/>
          <w:sz w:val="28"/>
          <w:szCs w:val="28"/>
          <w:lang w:val="uk-UA" w:eastAsia="ru-RU"/>
        </w:rPr>
        <w:t>році становить 100 %.</w:t>
      </w:r>
    </w:p>
    <w:p w:rsidR="007F2010" w:rsidRPr="00F3389E" w:rsidRDefault="007F2010" w:rsidP="00F3389E">
      <w:pPr>
        <w:widowControl w:val="0"/>
        <w:spacing w:after="0" w:line="360" w:lineRule="auto"/>
        <w:ind w:firstLine="567"/>
        <w:jc w:val="center"/>
        <w:rPr>
          <w:rFonts w:ascii="Times New Roman" w:eastAsia="Times New Roman" w:hAnsi="Times New Roman" w:cs="Times New Roman"/>
          <w:b/>
          <w:sz w:val="28"/>
          <w:szCs w:val="28"/>
          <w:lang w:val="uk-UA" w:eastAsia="ru-RU"/>
        </w:rPr>
      </w:pPr>
      <w:r w:rsidRPr="00F3389E">
        <w:rPr>
          <w:rFonts w:ascii="Times New Roman" w:eastAsia="Times New Roman" w:hAnsi="Times New Roman" w:cs="Times New Roman"/>
          <w:b/>
          <w:sz w:val="28"/>
          <w:szCs w:val="28"/>
          <w:lang w:val="uk-UA" w:eastAsia="ru-RU"/>
        </w:rPr>
        <w:t>Аналіз контингенту учнів за соціальним статусом</w:t>
      </w:r>
    </w:p>
    <w:tbl>
      <w:tblPr>
        <w:tblStyle w:val="a8"/>
        <w:tblW w:w="0" w:type="auto"/>
        <w:tblInd w:w="108" w:type="dxa"/>
        <w:tblLook w:val="04A0" w:firstRow="1" w:lastRow="0" w:firstColumn="1" w:lastColumn="0" w:noHBand="0" w:noVBand="1"/>
      </w:tblPr>
      <w:tblGrid>
        <w:gridCol w:w="5954"/>
        <w:gridCol w:w="3685"/>
      </w:tblGrid>
      <w:tr w:rsidR="007F2010" w:rsidRPr="00F3389E" w:rsidTr="00E4743E">
        <w:tc>
          <w:tcPr>
            <w:tcW w:w="5954" w:type="dxa"/>
          </w:tcPr>
          <w:p w:rsidR="007F2010" w:rsidRPr="00F3389E" w:rsidRDefault="007F2010" w:rsidP="00F3389E">
            <w:pPr>
              <w:spacing w:line="360" w:lineRule="auto"/>
              <w:jc w:val="center"/>
              <w:rPr>
                <w:rFonts w:ascii="Times New Roman" w:eastAsia="Calibri" w:hAnsi="Times New Roman" w:cs="Times New Roman"/>
                <w:b/>
                <w:sz w:val="28"/>
                <w:szCs w:val="28"/>
              </w:rPr>
            </w:pPr>
            <w:r w:rsidRPr="00F3389E">
              <w:rPr>
                <w:rFonts w:ascii="Times New Roman" w:eastAsia="Calibri" w:hAnsi="Times New Roman" w:cs="Times New Roman"/>
                <w:b/>
                <w:sz w:val="28"/>
                <w:szCs w:val="28"/>
              </w:rPr>
              <w:t>Соціальний статус</w:t>
            </w:r>
          </w:p>
        </w:tc>
        <w:tc>
          <w:tcPr>
            <w:tcW w:w="3685" w:type="dxa"/>
          </w:tcPr>
          <w:p w:rsidR="007F2010" w:rsidRPr="00F3389E" w:rsidRDefault="007F2010" w:rsidP="00F3389E">
            <w:pPr>
              <w:spacing w:line="360" w:lineRule="auto"/>
              <w:jc w:val="center"/>
              <w:rPr>
                <w:rFonts w:ascii="Times New Roman" w:eastAsia="Calibri" w:hAnsi="Times New Roman" w:cs="Times New Roman"/>
                <w:b/>
                <w:sz w:val="28"/>
                <w:szCs w:val="28"/>
              </w:rPr>
            </w:pPr>
            <w:r w:rsidRPr="00F3389E">
              <w:rPr>
                <w:rFonts w:ascii="Times New Roman" w:eastAsia="Calibri" w:hAnsi="Times New Roman" w:cs="Times New Roman"/>
                <w:b/>
                <w:sz w:val="28"/>
                <w:szCs w:val="28"/>
              </w:rPr>
              <w:t>Кількість осіб</w:t>
            </w:r>
          </w:p>
        </w:tc>
      </w:tr>
      <w:tr w:rsidR="007F2010" w:rsidRPr="00F3389E" w:rsidTr="00E4743E">
        <w:tc>
          <w:tcPr>
            <w:tcW w:w="5954" w:type="dxa"/>
          </w:tcPr>
          <w:p w:rsidR="007F2010" w:rsidRPr="00F3389E" w:rsidRDefault="007F2010" w:rsidP="00F3389E">
            <w:pPr>
              <w:spacing w:line="360" w:lineRule="auto"/>
              <w:jc w:val="both"/>
              <w:rPr>
                <w:rFonts w:ascii="Times New Roman" w:eastAsia="Calibri" w:hAnsi="Times New Roman" w:cs="Times New Roman"/>
                <w:sz w:val="28"/>
                <w:szCs w:val="28"/>
              </w:rPr>
            </w:pPr>
            <w:r w:rsidRPr="00F3389E">
              <w:rPr>
                <w:rFonts w:ascii="Times New Roman" w:eastAsia="Calibri" w:hAnsi="Times New Roman" w:cs="Times New Roman"/>
                <w:sz w:val="28"/>
                <w:szCs w:val="28"/>
              </w:rPr>
              <w:t>Діти-сироти та діти, позбавлені батьківського піклування</w:t>
            </w:r>
          </w:p>
        </w:tc>
        <w:tc>
          <w:tcPr>
            <w:tcW w:w="3685" w:type="dxa"/>
          </w:tcPr>
          <w:p w:rsidR="007F2010" w:rsidRPr="00F3389E" w:rsidRDefault="007F2010" w:rsidP="00F3389E">
            <w:pPr>
              <w:spacing w:line="360" w:lineRule="auto"/>
              <w:jc w:val="center"/>
              <w:rPr>
                <w:rFonts w:ascii="Times New Roman" w:eastAsia="Calibri" w:hAnsi="Times New Roman" w:cs="Times New Roman"/>
                <w:sz w:val="28"/>
                <w:szCs w:val="28"/>
              </w:rPr>
            </w:pPr>
            <w:r w:rsidRPr="00F3389E">
              <w:rPr>
                <w:rFonts w:ascii="Times New Roman" w:eastAsia="Calibri" w:hAnsi="Times New Roman" w:cs="Times New Roman"/>
                <w:sz w:val="28"/>
                <w:szCs w:val="28"/>
              </w:rPr>
              <w:t>10</w:t>
            </w:r>
          </w:p>
        </w:tc>
      </w:tr>
      <w:tr w:rsidR="007F2010" w:rsidRPr="00F3389E" w:rsidTr="00E4743E">
        <w:tc>
          <w:tcPr>
            <w:tcW w:w="5954" w:type="dxa"/>
          </w:tcPr>
          <w:p w:rsidR="007F2010" w:rsidRPr="00F3389E" w:rsidRDefault="007F2010" w:rsidP="00F3389E">
            <w:pPr>
              <w:spacing w:line="360" w:lineRule="auto"/>
              <w:jc w:val="both"/>
              <w:rPr>
                <w:rFonts w:ascii="Times New Roman" w:eastAsia="Calibri" w:hAnsi="Times New Roman" w:cs="Times New Roman"/>
                <w:sz w:val="28"/>
                <w:szCs w:val="28"/>
              </w:rPr>
            </w:pPr>
            <w:r w:rsidRPr="00F3389E">
              <w:rPr>
                <w:rFonts w:ascii="Times New Roman" w:eastAsia="Calibri" w:hAnsi="Times New Roman" w:cs="Times New Roman"/>
                <w:sz w:val="28"/>
                <w:szCs w:val="28"/>
              </w:rPr>
              <w:t>Діти з багатодітних сімей</w:t>
            </w:r>
          </w:p>
        </w:tc>
        <w:tc>
          <w:tcPr>
            <w:tcW w:w="3685" w:type="dxa"/>
          </w:tcPr>
          <w:p w:rsidR="007F2010" w:rsidRPr="00F3389E" w:rsidRDefault="007F2010" w:rsidP="00F3389E">
            <w:pPr>
              <w:spacing w:line="360" w:lineRule="auto"/>
              <w:jc w:val="center"/>
              <w:rPr>
                <w:rFonts w:ascii="Times New Roman" w:eastAsia="Calibri" w:hAnsi="Times New Roman" w:cs="Times New Roman"/>
                <w:sz w:val="28"/>
                <w:szCs w:val="28"/>
              </w:rPr>
            </w:pPr>
            <w:r w:rsidRPr="00F3389E">
              <w:rPr>
                <w:rFonts w:ascii="Times New Roman" w:eastAsia="Calibri" w:hAnsi="Times New Roman" w:cs="Times New Roman"/>
                <w:sz w:val="28"/>
                <w:szCs w:val="28"/>
                <w:lang w:val="uk-UA"/>
              </w:rPr>
              <w:t>3</w:t>
            </w:r>
            <w:r w:rsidRPr="00F3389E">
              <w:rPr>
                <w:rFonts w:ascii="Times New Roman" w:eastAsia="Calibri" w:hAnsi="Times New Roman" w:cs="Times New Roman"/>
                <w:sz w:val="28"/>
                <w:szCs w:val="28"/>
              </w:rPr>
              <w:t>7</w:t>
            </w:r>
          </w:p>
        </w:tc>
      </w:tr>
      <w:tr w:rsidR="007F2010" w:rsidRPr="00F3389E" w:rsidTr="00E4743E">
        <w:tc>
          <w:tcPr>
            <w:tcW w:w="5954" w:type="dxa"/>
          </w:tcPr>
          <w:p w:rsidR="007F2010" w:rsidRPr="00F3389E" w:rsidRDefault="007F2010" w:rsidP="00F3389E">
            <w:pPr>
              <w:spacing w:line="360" w:lineRule="auto"/>
              <w:jc w:val="both"/>
              <w:rPr>
                <w:rFonts w:ascii="Times New Roman" w:eastAsia="Calibri" w:hAnsi="Times New Roman" w:cs="Times New Roman"/>
                <w:sz w:val="28"/>
                <w:szCs w:val="28"/>
              </w:rPr>
            </w:pPr>
            <w:r w:rsidRPr="00F3389E">
              <w:rPr>
                <w:rFonts w:ascii="Times New Roman" w:eastAsia="Calibri" w:hAnsi="Times New Roman" w:cs="Times New Roman"/>
                <w:sz w:val="28"/>
                <w:szCs w:val="28"/>
              </w:rPr>
              <w:t>Діти з малозабезпечених сімей</w:t>
            </w:r>
          </w:p>
        </w:tc>
        <w:tc>
          <w:tcPr>
            <w:tcW w:w="3685" w:type="dxa"/>
          </w:tcPr>
          <w:p w:rsidR="007F2010" w:rsidRPr="00F3389E" w:rsidRDefault="007F2010" w:rsidP="00F3389E">
            <w:pPr>
              <w:spacing w:line="360" w:lineRule="auto"/>
              <w:jc w:val="center"/>
              <w:rPr>
                <w:rFonts w:ascii="Times New Roman" w:eastAsia="Calibri" w:hAnsi="Times New Roman" w:cs="Times New Roman"/>
                <w:sz w:val="28"/>
                <w:szCs w:val="28"/>
                <w:lang w:val="uk-UA"/>
              </w:rPr>
            </w:pPr>
            <w:r w:rsidRPr="00F3389E">
              <w:rPr>
                <w:rFonts w:ascii="Times New Roman" w:eastAsia="Calibri" w:hAnsi="Times New Roman" w:cs="Times New Roman"/>
                <w:sz w:val="28"/>
                <w:szCs w:val="28"/>
                <w:lang w:val="uk-UA"/>
              </w:rPr>
              <w:t>2</w:t>
            </w:r>
          </w:p>
        </w:tc>
      </w:tr>
      <w:tr w:rsidR="007F2010" w:rsidRPr="00F3389E" w:rsidTr="00E4743E">
        <w:tc>
          <w:tcPr>
            <w:tcW w:w="5954" w:type="dxa"/>
          </w:tcPr>
          <w:p w:rsidR="007F2010" w:rsidRPr="00F3389E" w:rsidRDefault="007F2010" w:rsidP="00F3389E">
            <w:pPr>
              <w:spacing w:line="360" w:lineRule="auto"/>
              <w:jc w:val="both"/>
              <w:rPr>
                <w:rFonts w:ascii="Times New Roman" w:eastAsia="Calibri" w:hAnsi="Times New Roman" w:cs="Times New Roman"/>
                <w:sz w:val="28"/>
                <w:szCs w:val="28"/>
              </w:rPr>
            </w:pPr>
            <w:r w:rsidRPr="00F3389E">
              <w:rPr>
                <w:rFonts w:ascii="Times New Roman" w:eastAsia="Calibri" w:hAnsi="Times New Roman" w:cs="Times New Roman"/>
                <w:sz w:val="28"/>
                <w:szCs w:val="28"/>
              </w:rPr>
              <w:t>Діти з обмеженими можливостями</w:t>
            </w:r>
          </w:p>
        </w:tc>
        <w:tc>
          <w:tcPr>
            <w:tcW w:w="3685" w:type="dxa"/>
          </w:tcPr>
          <w:p w:rsidR="007F2010" w:rsidRPr="00F3389E" w:rsidRDefault="007F2010" w:rsidP="00F3389E">
            <w:pPr>
              <w:spacing w:line="360" w:lineRule="auto"/>
              <w:jc w:val="center"/>
              <w:rPr>
                <w:rFonts w:ascii="Times New Roman" w:eastAsia="Calibri" w:hAnsi="Times New Roman" w:cs="Times New Roman"/>
                <w:sz w:val="28"/>
                <w:szCs w:val="28"/>
                <w:lang w:val="uk-UA"/>
              </w:rPr>
            </w:pPr>
            <w:r w:rsidRPr="00F3389E">
              <w:rPr>
                <w:rFonts w:ascii="Times New Roman" w:eastAsia="Calibri" w:hAnsi="Times New Roman" w:cs="Times New Roman"/>
                <w:sz w:val="28"/>
                <w:szCs w:val="28"/>
                <w:lang w:val="uk-UA"/>
              </w:rPr>
              <w:t>2</w:t>
            </w:r>
          </w:p>
        </w:tc>
      </w:tr>
      <w:tr w:rsidR="007F2010" w:rsidRPr="00F3389E" w:rsidTr="00E4743E">
        <w:tc>
          <w:tcPr>
            <w:tcW w:w="5954" w:type="dxa"/>
          </w:tcPr>
          <w:p w:rsidR="007F2010" w:rsidRPr="00F3389E" w:rsidRDefault="007F2010" w:rsidP="00F3389E">
            <w:pPr>
              <w:spacing w:line="360" w:lineRule="auto"/>
              <w:jc w:val="both"/>
              <w:rPr>
                <w:rFonts w:ascii="Times New Roman" w:eastAsia="Calibri" w:hAnsi="Times New Roman" w:cs="Times New Roman"/>
                <w:sz w:val="28"/>
                <w:szCs w:val="28"/>
              </w:rPr>
            </w:pPr>
            <w:r w:rsidRPr="00F3389E">
              <w:rPr>
                <w:rFonts w:ascii="Times New Roman" w:eastAsia="Calibri" w:hAnsi="Times New Roman" w:cs="Times New Roman"/>
                <w:sz w:val="28"/>
                <w:szCs w:val="28"/>
              </w:rPr>
              <w:t>Діти, постраждалі від аварії на ЧАЕС</w:t>
            </w:r>
          </w:p>
        </w:tc>
        <w:tc>
          <w:tcPr>
            <w:tcW w:w="3685" w:type="dxa"/>
          </w:tcPr>
          <w:p w:rsidR="007F2010" w:rsidRPr="00F3389E" w:rsidRDefault="007F2010" w:rsidP="00F3389E">
            <w:pPr>
              <w:spacing w:line="360" w:lineRule="auto"/>
              <w:jc w:val="center"/>
              <w:rPr>
                <w:rFonts w:ascii="Times New Roman" w:eastAsia="Calibri" w:hAnsi="Times New Roman" w:cs="Times New Roman"/>
                <w:sz w:val="28"/>
                <w:szCs w:val="28"/>
                <w:lang w:val="uk-UA"/>
              </w:rPr>
            </w:pPr>
            <w:r w:rsidRPr="00F3389E">
              <w:rPr>
                <w:rFonts w:ascii="Times New Roman" w:eastAsia="Calibri" w:hAnsi="Times New Roman" w:cs="Times New Roman"/>
                <w:sz w:val="28"/>
                <w:szCs w:val="28"/>
                <w:lang w:val="uk-UA"/>
              </w:rPr>
              <w:t>6</w:t>
            </w:r>
          </w:p>
        </w:tc>
      </w:tr>
      <w:tr w:rsidR="007F2010" w:rsidRPr="00F3389E" w:rsidTr="00E4743E">
        <w:tc>
          <w:tcPr>
            <w:tcW w:w="5954" w:type="dxa"/>
          </w:tcPr>
          <w:p w:rsidR="007F2010" w:rsidRPr="00F3389E" w:rsidRDefault="007F2010" w:rsidP="00F3389E">
            <w:pPr>
              <w:spacing w:line="360" w:lineRule="auto"/>
              <w:jc w:val="both"/>
              <w:rPr>
                <w:rFonts w:ascii="Times New Roman" w:eastAsia="Calibri" w:hAnsi="Times New Roman" w:cs="Times New Roman"/>
                <w:sz w:val="28"/>
                <w:szCs w:val="28"/>
              </w:rPr>
            </w:pPr>
            <w:r w:rsidRPr="00F3389E">
              <w:rPr>
                <w:rFonts w:ascii="Times New Roman" w:eastAsia="Calibri" w:hAnsi="Times New Roman" w:cs="Times New Roman"/>
                <w:sz w:val="28"/>
                <w:szCs w:val="28"/>
              </w:rPr>
              <w:t>Діти внутрішньо переміщених осіб (ВПО)</w:t>
            </w:r>
          </w:p>
        </w:tc>
        <w:tc>
          <w:tcPr>
            <w:tcW w:w="3685" w:type="dxa"/>
          </w:tcPr>
          <w:p w:rsidR="007F2010" w:rsidRPr="00F3389E" w:rsidRDefault="007F2010" w:rsidP="00F3389E">
            <w:pPr>
              <w:spacing w:line="360" w:lineRule="auto"/>
              <w:jc w:val="center"/>
              <w:rPr>
                <w:rFonts w:ascii="Times New Roman" w:eastAsia="Calibri" w:hAnsi="Times New Roman" w:cs="Times New Roman"/>
                <w:sz w:val="28"/>
                <w:szCs w:val="28"/>
                <w:lang w:val="uk-UA"/>
              </w:rPr>
            </w:pPr>
            <w:r w:rsidRPr="00F3389E">
              <w:rPr>
                <w:rFonts w:ascii="Times New Roman" w:eastAsia="Calibri" w:hAnsi="Times New Roman" w:cs="Times New Roman"/>
                <w:sz w:val="28"/>
                <w:szCs w:val="28"/>
              </w:rPr>
              <w:t>1</w:t>
            </w:r>
            <w:r w:rsidRPr="00F3389E">
              <w:rPr>
                <w:rFonts w:ascii="Times New Roman" w:eastAsia="Calibri" w:hAnsi="Times New Roman" w:cs="Times New Roman"/>
                <w:sz w:val="28"/>
                <w:szCs w:val="28"/>
                <w:lang w:val="uk-UA"/>
              </w:rPr>
              <w:t>0</w:t>
            </w:r>
          </w:p>
        </w:tc>
      </w:tr>
      <w:tr w:rsidR="007F2010" w:rsidRPr="00F3389E" w:rsidTr="00E4743E">
        <w:tc>
          <w:tcPr>
            <w:tcW w:w="5954" w:type="dxa"/>
          </w:tcPr>
          <w:p w:rsidR="007F2010" w:rsidRPr="00F3389E" w:rsidRDefault="007F2010" w:rsidP="00F3389E">
            <w:pPr>
              <w:spacing w:line="360" w:lineRule="auto"/>
              <w:jc w:val="both"/>
              <w:rPr>
                <w:rFonts w:ascii="Times New Roman" w:eastAsia="Calibri" w:hAnsi="Times New Roman" w:cs="Times New Roman"/>
                <w:sz w:val="28"/>
                <w:szCs w:val="28"/>
              </w:rPr>
            </w:pPr>
            <w:r w:rsidRPr="00F3389E">
              <w:rPr>
                <w:rFonts w:ascii="Times New Roman" w:eastAsia="Calibri" w:hAnsi="Times New Roman" w:cs="Times New Roman"/>
                <w:sz w:val="28"/>
                <w:szCs w:val="28"/>
              </w:rPr>
              <w:t>Діти, батьки яких</w:t>
            </w:r>
            <w:r w:rsidRPr="00F3389E">
              <w:rPr>
                <w:rFonts w:ascii="Times New Roman" w:eastAsia="Calibri" w:hAnsi="Times New Roman" w:cs="Times New Roman"/>
                <w:sz w:val="28"/>
                <w:szCs w:val="28"/>
                <w:lang w:val="uk-UA"/>
              </w:rPr>
              <w:t xml:space="preserve"> військовослужбрвці, що</w:t>
            </w:r>
            <w:r w:rsidRPr="00F3389E">
              <w:rPr>
                <w:rFonts w:ascii="Times New Roman" w:eastAsia="Calibri" w:hAnsi="Times New Roman" w:cs="Times New Roman"/>
                <w:sz w:val="28"/>
                <w:szCs w:val="28"/>
              </w:rPr>
              <w:t xml:space="preserve"> загинули під час виконання службових обов’язків </w:t>
            </w:r>
            <w:r w:rsidRPr="00F3389E">
              <w:rPr>
                <w:rFonts w:ascii="Times New Roman" w:eastAsia="Calibri" w:hAnsi="Times New Roman" w:cs="Times New Roman"/>
                <w:sz w:val="28"/>
                <w:szCs w:val="28"/>
                <w:lang w:val="uk-UA"/>
              </w:rPr>
              <w:t>або</w:t>
            </w:r>
            <w:r w:rsidRPr="00F3389E">
              <w:rPr>
                <w:rFonts w:ascii="Times New Roman" w:eastAsia="Calibri" w:hAnsi="Times New Roman" w:cs="Times New Roman"/>
                <w:sz w:val="28"/>
                <w:szCs w:val="28"/>
              </w:rPr>
              <w:t xml:space="preserve"> зникли безвісти</w:t>
            </w:r>
          </w:p>
        </w:tc>
        <w:tc>
          <w:tcPr>
            <w:tcW w:w="3685" w:type="dxa"/>
          </w:tcPr>
          <w:p w:rsidR="007F2010" w:rsidRPr="00F3389E" w:rsidRDefault="007F2010" w:rsidP="00F3389E">
            <w:pPr>
              <w:spacing w:line="360" w:lineRule="auto"/>
              <w:jc w:val="center"/>
              <w:rPr>
                <w:rFonts w:ascii="Times New Roman" w:eastAsia="Calibri" w:hAnsi="Times New Roman" w:cs="Times New Roman"/>
                <w:sz w:val="28"/>
                <w:szCs w:val="28"/>
                <w:lang w:val="uk-UA"/>
              </w:rPr>
            </w:pPr>
            <w:r w:rsidRPr="00F3389E">
              <w:rPr>
                <w:rFonts w:ascii="Times New Roman" w:eastAsia="Calibri" w:hAnsi="Times New Roman" w:cs="Times New Roman"/>
                <w:sz w:val="28"/>
                <w:szCs w:val="28"/>
                <w:lang w:val="uk-UA"/>
              </w:rPr>
              <w:t>13</w:t>
            </w:r>
          </w:p>
        </w:tc>
      </w:tr>
      <w:tr w:rsidR="007F2010" w:rsidRPr="00F3389E" w:rsidTr="00E4743E">
        <w:tc>
          <w:tcPr>
            <w:tcW w:w="5954" w:type="dxa"/>
          </w:tcPr>
          <w:p w:rsidR="007F2010" w:rsidRPr="00F3389E" w:rsidRDefault="007F2010" w:rsidP="00F3389E">
            <w:pPr>
              <w:spacing w:line="360" w:lineRule="auto"/>
              <w:jc w:val="both"/>
              <w:rPr>
                <w:rFonts w:ascii="Times New Roman" w:eastAsia="Calibri" w:hAnsi="Times New Roman" w:cs="Times New Roman"/>
                <w:sz w:val="28"/>
                <w:szCs w:val="28"/>
              </w:rPr>
            </w:pPr>
            <w:r w:rsidRPr="00F3389E">
              <w:rPr>
                <w:rFonts w:ascii="Times New Roman" w:eastAsia="Calibri" w:hAnsi="Times New Roman" w:cs="Times New Roman"/>
                <w:sz w:val="28"/>
                <w:szCs w:val="28"/>
              </w:rPr>
              <w:t>Діти, батьки яких є учасниками бойових дій</w:t>
            </w:r>
          </w:p>
        </w:tc>
        <w:tc>
          <w:tcPr>
            <w:tcW w:w="3685" w:type="dxa"/>
          </w:tcPr>
          <w:p w:rsidR="007F2010" w:rsidRPr="00F3389E" w:rsidRDefault="007F2010" w:rsidP="00F3389E">
            <w:pPr>
              <w:spacing w:line="360" w:lineRule="auto"/>
              <w:jc w:val="center"/>
              <w:rPr>
                <w:rFonts w:ascii="Times New Roman" w:eastAsia="Calibri" w:hAnsi="Times New Roman" w:cs="Times New Roman"/>
                <w:sz w:val="28"/>
                <w:szCs w:val="28"/>
                <w:lang w:val="uk-UA"/>
              </w:rPr>
            </w:pPr>
            <w:r w:rsidRPr="00F3389E">
              <w:rPr>
                <w:rFonts w:ascii="Times New Roman" w:eastAsia="Calibri" w:hAnsi="Times New Roman" w:cs="Times New Roman"/>
                <w:sz w:val="28"/>
                <w:szCs w:val="28"/>
                <w:lang w:val="uk-UA"/>
              </w:rPr>
              <w:t>31</w:t>
            </w:r>
          </w:p>
        </w:tc>
      </w:tr>
      <w:tr w:rsidR="007F2010" w:rsidRPr="00F3389E" w:rsidTr="00E4743E">
        <w:tc>
          <w:tcPr>
            <w:tcW w:w="5954" w:type="dxa"/>
          </w:tcPr>
          <w:p w:rsidR="007F2010" w:rsidRPr="00F3389E" w:rsidRDefault="007F2010" w:rsidP="00F3389E">
            <w:pPr>
              <w:spacing w:line="360" w:lineRule="auto"/>
              <w:jc w:val="both"/>
              <w:rPr>
                <w:rFonts w:ascii="Times New Roman" w:eastAsia="Calibri" w:hAnsi="Times New Roman" w:cs="Times New Roman"/>
                <w:sz w:val="28"/>
                <w:szCs w:val="28"/>
                <w:lang w:val="uk-UA"/>
              </w:rPr>
            </w:pPr>
            <w:r w:rsidRPr="00F3389E">
              <w:rPr>
                <w:rFonts w:ascii="Times New Roman" w:eastAsia="Calibri" w:hAnsi="Times New Roman" w:cs="Times New Roman"/>
                <w:sz w:val="28"/>
                <w:szCs w:val="28"/>
              </w:rPr>
              <w:t xml:space="preserve">Діти, </w:t>
            </w:r>
            <w:r w:rsidRPr="00F3389E">
              <w:rPr>
                <w:rFonts w:ascii="Times New Roman" w:eastAsia="Calibri" w:hAnsi="Times New Roman" w:cs="Times New Roman"/>
                <w:sz w:val="28"/>
                <w:szCs w:val="28"/>
                <w:lang w:val="uk-UA"/>
              </w:rPr>
              <w:t>які мають статус, які постраждали внаслідок воєннихьдій та збройних конфліктів</w:t>
            </w:r>
          </w:p>
        </w:tc>
        <w:tc>
          <w:tcPr>
            <w:tcW w:w="3685" w:type="dxa"/>
          </w:tcPr>
          <w:p w:rsidR="007F2010" w:rsidRPr="00F3389E" w:rsidRDefault="007F2010" w:rsidP="00F3389E">
            <w:pPr>
              <w:spacing w:line="360" w:lineRule="auto"/>
              <w:jc w:val="center"/>
              <w:rPr>
                <w:rFonts w:ascii="Times New Roman" w:eastAsia="Calibri" w:hAnsi="Times New Roman" w:cs="Times New Roman"/>
                <w:sz w:val="28"/>
                <w:szCs w:val="28"/>
                <w:lang w:val="uk-UA"/>
              </w:rPr>
            </w:pPr>
            <w:r w:rsidRPr="00F3389E">
              <w:rPr>
                <w:rFonts w:ascii="Times New Roman" w:eastAsia="Calibri" w:hAnsi="Times New Roman" w:cs="Times New Roman"/>
                <w:sz w:val="28"/>
                <w:szCs w:val="28"/>
                <w:lang w:val="uk-UA"/>
              </w:rPr>
              <w:t>1</w:t>
            </w:r>
          </w:p>
        </w:tc>
      </w:tr>
      <w:tr w:rsidR="007F2010" w:rsidRPr="00F3389E" w:rsidTr="00E4743E">
        <w:tc>
          <w:tcPr>
            <w:tcW w:w="5954" w:type="dxa"/>
          </w:tcPr>
          <w:p w:rsidR="007F2010" w:rsidRPr="00F3389E" w:rsidRDefault="007F2010" w:rsidP="00F3389E">
            <w:pPr>
              <w:spacing w:line="360" w:lineRule="auto"/>
              <w:jc w:val="both"/>
              <w:rPr>
                <w:rFonts w:ascii="Times New Roman" w:eastAsia="Calibri" w:hAnsi="Times New Roman" w:cs="Times New Roman"/>
                <w:sz w:val="28"/>
                <w:szCs w:val="28"/>
              </w:rPr>
            </w:pPr>
            <w:r w:rsidRPr="00F3389E">
              <w:rPr>
                <w:rFonts w:ascii="Times New Roman" w:eastAsia="Calibri" w:hAnsi="Times New Roman" w:cs="Times New Roman"/>
                <w:sz w:val="28"/>
                <w:szCs w:val="28"/>
              </w:rPr>
              <w:lastRenderedPageBreak/>
              <w:t>Діти, батьки яких мобілізовані до лав ЗСУ</w:t>
            </w:r>
          </w:p>
        </w:tc>
        <w:tc>
          <w:tcPr>
            <w:tcW w:w="3685" w:type="dxa"/>
          </w:tcPr>
          <w:p w:rsidR="007F2010" w:rsidRPr="00F3389E" w:rsidRDefault="007F2010" w:rsidP="00F3389E">
            <w:pPr>
              <w:spacing w:line="360" w:lineRule="auto"/>
              <w:jc w:val="center"/>
              <w:rPr>
                <w:rFonts w:ascii="Times New Roman" w:eastAsia="Calibri" w:hAnsi="Times New Roman" w:cs="Times New Roman"/>
                <w:sz w:val="28"/>
                <w:szCs w:val="28"/>
                <w:lang w:val="uk-UA"/>
              </w:rPr>
            </w:pPr>
            <w:r w:rsidRPr="00F3389E">
              <w:rPr>
                <w:rFonts w:ascii="Times New Roman" w:eastAsia="Calibri" w:hAnsi="Times New Roman" w:cs="Times New Roman"/>
                <w:sz w:val="28"/>
                <w:szCs w:val="28"/>
              </w:rPr>
              <w:t>1</w:t>
            </w:r>
            <w:r w:rsidRPr="00F3389E">
              <w:rPr>
                <w:rFonts w:ascii="Times New Roman" w:eastAsia="Calibri" w:hAnsi="Times New Roman" w:cs="Times New Roman"/>
                <w:sz w:val="28"/>
                <w:szCs w:val="28"/>
                <w:lang w:val="uk-UA"/>
              </w:rPr>
              <w:t>3</w:t>
            </w:r>
          </w:p>
        </w:tc>
      </w:tr>
    </w:tbl>
    <w:p w:rsidR="007F2010" w:rsidRPr="00F3389E" w:rsidRDefault="007F2010" w:rsidP="00F3389E">
      <w:pPr>
        <w:widowControl w:val="0"/>
        <w:spacing w:after="0" w:line="360" w:lineRule="auto"/>
        <w:ind w:firstLine="567"/>
        <w:jc w:val="both"/>
        <w:rPr>
          <w:rFonts w:ascii="Times New Roman" w:eastAsia="Times New Roman" w:hAnsi="Times New Roman" w:cs="Times New Roman"/>
          <w:sz w:val="28"/>
          <w:szCs w:val="28"/>
          <w:lang w:val="uk-UA" w:eastAsia="ru-RU"/>
        </w:rPr>
      </w:pPr>
    </w:p>
    <w:p w:rsidR="007F2010" w:rsidRPr="00F3389E" w:rsidRDefault="007F2010" w:rsidP="00F3389E">
      <w:pPr>
        <w:widowControl w:val="0"/>
        <w:spacing w:after="0" w:line="360" w:lineRule="auto"/>
        <w:ind w:firstLine="567"/>
        <w:jc w:val="both"/>
        <w:rPr>
          <w:rFonts w:ascii="Times New Roman" w:eastAsia="Times New Roman" w:hAnsi="Times New Roman" w:cs="Times New Roman"/>
          <w:sz w:val="28"/>
          <w:szCs w:val="28"/>
          <w:lang w:val="uk-UA" w:eastAsia="ru-RU"/>
        </w:rPr>
      </w:pPr>
      <w:r w:rsidRPr="00F3389E">
        <w:rPr>
          <w:rFonts w:ascii="Times New Roman" w:eastAsia="Times New Roman" w:hAnsi="Times New Roman" w:cs="Times New Roman"/>
          <w:sz w:val="28"/>
          <w:szCs w:val="28"/>
          <w:lang w:val="uk-UA" w:eastAsia="ru-RU"/>
        </w:rPr>
        <w:t xml:space="preserve">Усі діти-сироти ліцею  забезпечені  пільгами відповідно до чинного законодавства  -  постанови КМ України  від 05.04.1994 року № 226 «Про поліпшення  виховання, навчання, соціального захисту та матеріального забезпечення  дітей-сиріт і дітей, позбавлених батьківського піклування». Зазначені здобувачі, із числа дітей-сиріт та дітей, позбавлених батьківського піклування  забезпечуються безоплатним  харчуванням, предметами гардероба та постільної білизни, безоплатним гуртожитком, єдиним квитком.      </w:t>
      </w:r>
    </w:p>
    <w:p w:rsidR="007F2010" w:rsidRPr="00F3389E" w:rsidRDefault="007F2010" w:rsidP="00F3389E">
      <w:pPr>
        <w:widowControl w:val="0"/>
        <w:spacing w:after="0" w:line="360" w:lineRule="auto"/>
        <w:ind w:firstLine="567"/>
        <w:jc w:val="both"/>
        <w:rPr>
          <w:rFonts w:ascii="Times New Roman" w:eastAsia="Times New Roman" w:hAnsi="Times New Roman" w:cs="Times New Roman"/>
          <w:sz w:val="28"/>
          <w:szCs w:val="28"/>
          <w:lang w:val="uk-UA" w:eastAsia="ru-RU"/>
        </w:rPr>
      </w:pPr>
      <w:r w:rsidRPr="00C5045D">
        <w:rPr>
          <w:rFonts w:ascii="Times New Roman" w:eastAsia="Times New Roman" w:hAnsi="Times New Roman" w:cs="Times New Roman"/>
          <w:sz w:val="28"/>
          <w:szCs w:val="28"/>
          <w:lang w:val="uk-UA" w:eastAsia="ru-RU"/>
        </w:rPr>
        <w:t xml:space="preserve">Щомісячно виплачується стипендія в розмірі: </w:t>
      </w:r>
      <w:r w:rsidR="00C5045D" w:rsidRPr="00C5045D">
        <w:rPr>
          <w:rFonts w:ascii="Times New Roman" w:eastAsia="Times New Roman" w:hAnsi="Times New Roman" w:cs="Times New Roman"/>
          <w:sz w:val="28"/>
          <w:szCs w:val="28"/>
          <w:lang w:val="uk-UA" w:eastAsia="ru-RU"/>
        </w:rPr>
        <w:t>діти до 18 років</w:t>
      </w:r>
      <w:r w:rsidRPr="00C5045D">
        <w:rPr>
          <w:rFonts w:ascii="Times New Roman" w:eastAsia="Times New Roman" w:hAnsi="Times New Roman" w:cs="Times New Roman"/>
          <w:sz w:val="28"/>
          <w:szCs w:val="28"/>
          <w:lang w:val="uk-UA" w:eastAsia="ru-RU"/>
        </w:rPr>
        <w:t xml:space="preserve"> - 4992 грн.; діти</w:t>
      </w:r>
      <w:r w:rsidR="00C5045D" w:rsidRPr="00C5045D">
        <w:rPr>
          <w:rFonts w:ascii="Times New Roman" w:eastAsia="Times New Roman" w:hAnsi="Times New Roman" w:cs="Times New Roman"/>
          <w:sz w:val="28"/>
          <w:szCs w:val="28"/>
          <w:lang w:val="uk-UA" w:eastAsia="ru-RU"/>
        </w:rPr>
        <w:t xml:space="preserve">, яким виповнилось 18 років </w:t>
      </w:r>
      <w:r w:rsidRPr="00C5045D">
        <w:rPr>
          <w:rFonts w:ascii="Times New Roman" w:eastAsia="Times New Roman" w:hAnsi="Times New Roman" w:cs="Times New Roman"/>
          <w:sz w:val="28"/>
          <w:szCs w:val="28"/>
          <w:lang w:val="uk-UA" w:eastAsia="ru-RU"/>
        </w:rPr>
        <w:t>-</w:t>
      </w:r>
      <w:r w:rsidR="00C5045D" w:rsidRPr="00C5045D">
        <w:rPr>
          <w:rFonts w:ascii="Times New Roman" w:eastAsia="Times New Roman" w:hAnsi="Times New Roman" w:cs="Times New Roman"/>
          <w:sz w:val="28"/>
          <w:szCs w:val="28"/>
          <w:lang w:val="uk-UA" w:eastAsia="ru-RU"/>
        </w:rPr>
        <w:t xml:space="preserve"> </w:t>
      </w:r>
      <w:r w:rsidRPr="00C5045D">
        <w:rPr>
          <w:rFonts w:ascii="Times New Roman" w:eastAsia="Times New Roman" w:hAnsi="Times New Roman" w:cs="Times New Roman"/>
          <w:sz w:val="28"/>
          <w:szCs w:val="28"/>
          <w:lang w:val="uk-UA" w:eastAsia="ru-RU"/>
        </w:rPr>
        <w:t>5268.  Щорічно надається одноразова матеріальна допомога зі стипендіального фонду. Випускники із числа дітей-сиріт і дітей, позбавлених батьківського піклування, при умові працевлаштування  забезпечуються  грошовою допомогою  на початкові витрати у розмірі 6 прожиткових мінімумів.</w:t>
      </w:r>
    </w:p>
    <w:p w:rsidR="007F2010" w:rsidRPr="00F3389E" w:rsidRDefault="007F2010" w:rsidP="00F3389E">
      <w:pPr>
        <w:widowControl w:val="0"/>
        <w:spacing w:after="0" w:line="360" w:lineRule="auto"/>
        <w:ind w:firstLine="567"/>
        <w:jc w:val="both"/>
        <w:rPr>
          <w:rFonts w:ascii="Times New Roman" w:eastAsia="Times New Roman" w:hAnsi="Times New Roman" w:cs="Times New Roman"/>
          <w:sz w:val="28"/>
          <w:szCs w:val="28"/>
          <w:lang w:val="uk-UA" w:eastAsia="ru-RU"/>
        </w:rPr>
      </w:pPr>
      <w:r w:rsidRPr="00F3389E">
        <w:rPr>
          <w:rFonts w:ascii="Times New Roman" w:eastAsia="Times New Roman" w:hAnsi="Times New Roman" w:cs="Times New Roman"/>
          <w:sz w:val="28"/>
          <w:szCs w:val="28"/>
          <w:lang w:val="uk-UA" w:eastAsia="ru-RU"/>
        </w:rPr>
        <w:t>На кожну дитину-сироту і дитину, позбавлену батьківського піклування, заведено особову справу, де знаходяться всі необхідні документи, які підтверджують статус дитини-сироти.</w:t>
      </w:r>
    </w:p>
    <w:p w:rsidR="007F2010" w:rsidRPr="00F3389E" w:rsidRDefault="007F2010" w:rsidP="00F3389E">
      <w:pPr>
        <w:widowControl w:val="0"/>
        <w:spacing w:after="0" w:line="360" w:lineRule="auto"/>
        <w:ind w:firstLine="567"/>
        <w:jc w:val="both"/>
        <w:rPr>
          <w:rFonts w:ascii="Times New Roman" w:eastAsia="Times New Roman" w:hAnsi="Times New Roman" w:cs="Times New Roman"/>
          <w:sz w:val="28"/>
          <w:szCs w:val="28"/>
          <w:lang w:val="uk-UA" w:eastAsia="ru-RU"/>
        </w:rPr>
      </w:pPr>
      <w:r w:rsidRPr="00F3389E">
        <w:rPr>
          <w:rFonts w:ascii="Times New Roman" w:eastAsia="Times New Roman" w:hAnsi="Times New Roman" w:cs="Times New Roman"/>
          <w:sz w:val="28"/>
          <w:szCs w:val="28"/>
          <w:lang w:val="uk-UA" w:eastAsia="ru-RU"/>
        </w:rPr>
        <w:t>Питання комплектування, збереження контингенту здобувачів освіти систематично розглядаються на педагогічних радах та інструктивно-методичних нарадах.</w:t>
      </w:r>
    </w:p>
    <w:p w:rsidR="007F2010" w:rsidRPr="00F3389E" w:rsidRDefault="007F2010" w:rsidP="00F3389E">
      <w:pPr>
        <w:spacing w:after="0"/>
        <w:ind w:firstLine="709"/>
        <w:jc w:val="both"/>
        <w:rPr>
          <w:rFonts w:ascii="Times New Roman" w:hAnsi="Times New Roman" w:cs="Times New Roman"/>
          <w:sz w:val="28"/>
          <w:szCs w:val="28"/>
        </w:rPr>
      </w:pPr>
    </w:p>
    <w:p w:rsidR="006D702D" w:rsidRPr="00F3389E" w:rsidRDefault="006D702D" w:rsidP="00F3389E">
      <w:pPr>
        <w:widowControl w:val="0"/>
        <w:spacing w:after="0" w:line="360" w:lineRule="auto"/>
        <w:ind w:firstLine="567"/>
        <w:jc w:val="both"/>
        <w:rPr>
          <w:rFonts w:ascii="Times New Roman" w:eastAsia="Times New Roman" w:hAnsi="Times New Roman" w:cs="Times New Roman"/>
          <w:sz w:val="28"/>
          <w:szCs w:val="28"/>
          <w:lang w:val="uk-UA" w:eastAsia="ru-RU"/>
        </w:rPr>
      </w:pPr>
    </w:p>
    <w:p w:rsidR="006D702D" w:rsidRPr="00F3389E" w:rsidRDefault="006D702D" w:rsidP="00F3389E">
      <w:pPr>
        <w:widowControl w:val="0"/>
        <w:spacing w:after="0" w:line="360" w:lineRule="auto"/>
        <w:ind w:firstLine="567"/>
        <w:jc w:val="both"/>
        <w:rPr>
          <w:rFonts w:ascii="Times New Roman" w:eastAsia="Times New Roman" w:hAnsi="Times New Roman" w:cs="Times New Roman"/>
          <w:sz w:val="28"/>
          <w:szCs w:val="28"/>
          <w:lang w:val="uk-UA" w:eastAsia="ru-RU"/>
        </w:rPr>
      </w:pPr>
    </w:p>
    <w:p w:rsidR="006D702D" w:rsidRPr="00F3389E" w:rsidRDefault="006D702D" w:rsidP="00F3389E">
      <w:pPr>
        <w:widowControl w:val="0"/>
        <w:spacing w:after="0" w:line="360" w:lineRule="auto"/>
        <w:jc w:val="both"/>
        <w:rPr>
          <w:rFonts w:ascii="Times New Roman" w:eastAsia="Times New Roman" w:hAnsi="Times New Roman" w:cs="Times New Roman"/>
          <w:sz w:val="28"/>
          <w:szCs w:val="28"/>
          <w:lang w:val="uk-UA" w:eastAsia="ru-RU"/>
        </w:rPr>
      </w:pPr>
    </w:p>
    <w:p w:rsidR="006D702D" w:rsidRPr="00F3389E" w:rsidRDefault="006D702D" w:rsidP="00F3389E">
      <w:pPr>
        <w:widowControl w:val="0"/>
        <w:spacing w:after="0" w:line="360" w:lineRule="auto"/>
        <w:jc w:val="both"/>
        <w:rPr>
          <w:rFonts w:ascii="Times New Roman" w:eastAsia="Times New Roman" w:hAnsi="Times New Roman" w:cs="Times New Roman"/>
          <w:sz w:val="28"/>
          <w:szCs w:val="28"/>
          <w:lang w:val="uk-UA" w:eastAsia="ru-RU"/>
        </w:rPr>
      </w:pPr>
    </w:p>
    <w:p w:rsidR="006D702D" w:rsidRPr="00F3389E" w:rsidRDefault="006D702D" w:rsidP="00F3389E">
      <w:pPr>
        <w:widowControl w:val="0"/>
        <w:spacing w:after="0" w:line="360" w:lineRule="auto"/>
        <w:jc w:val="both"/>
        <w:rPr>
          <w:rFonts w:ascii="Times New Roman" w:eastAsia="Times New Roman" w:hAnsi="Times New Roman" w:cs="Times New Roman"/>
          <w:sz w:val="28"/>
          <w:szCs w:val="28"/>
          <w:lang w:val="uk-UA" w:eastAsia="ru-RU"/>
        </w:rPr>
      </w:pPr>
    </w:p>
    <w:p w:rsidR="0035009A" w:rsidRDefault="0035009A" w:rsidP="00F3389E">
      <w:pPr>
        <w:widowControl w:val="0"/>
        <w:spacing w:after="0" w:line="360" w:lineRule="auto"/>
        <w:jc w:val="both"/>
        <w:rPr>
          <w:rFonts w:ascii="Times New Roman" w:eastAsia="Times New Roman" w:hAnsi="Times New Roman" w:cs="Times New Roman"/>
          <w:sz w:val="28"/>
          <w:szCs w:val="28"/>
          <w:lang w:val="uk-UA" w:eastAsia="ru-RU"/>
        </w:rPr>
      </w:pPr>
    </w:p>
    <w:p w:rsidR="0035009A" w:rsidRDefault="0035009A" w:rsidP="00F3389E">
      <w:pPr>
        <w:widowControl w:val="0"/>
        <w:spacing w:after="0" w:line="360" w:lineRule="auto"/>
        <w:jc w:val="both"/>
        <w:rPr>
          <w:rFonts w:ascii="Times New Roman" w:eastAsia="Times New Roman" w:hAnsi="Times New Roman" w:cs="Times New Roman"/>
          <w:sz w:val="28"/>
          <w:szCs w:val="28"/>
          <w:lang w:val="uk-UA" w:eastAsia="ru-RU"/>
        </w:rPr>
      </w:pPr>
    </w:p>
    <w:p w:rsidR="0035009A" w:rsidRPr="00F3389E" w:rsidRDefault="0035009A" w:rsidP="00F3389E">
      <w:pPr>
        <w:widowControl w:val="0"/>
        <w:spacing w:after="0" w:line="360" w:lineRule="auto"/>
        <w:jc w:val="both"/>
        <w:rPr>
          <w:rFonts w:ascii="Times New Roman" w:eastAsia="Times New Roman" w:hAnsi="Times New Roman" w:cs="Times New Roman"/>
          <w:sz w:val="28"/>
          <w:szCs w:val="28"/>
          <w:lang w:val="uk-UA" w:eastAsia="ru-RU"/>
        </w:rPr>
      </w:pPr>
    </w:p>
    <w:p w:rsidR="00F3389E" w:rsidRPr="00F3389E" w:rsidRDefault="00F3389E" w:rsidP="00C541B0">
      <w:pPr>
        <w:pStyle w:val="a6"/>
        <w:tabs>
          <w:tab w:val="left" w:pos="1134"/>
        </w:tabs>
        <w:spacing w:after="0" w:line="360" w:lineRule="auto"/>
        <w:ind w:left="0" w:firstLine="567"/>
        <w:jc w:val="center"/>
        <w:rPr>
          <w:rFonts w:ascii="Times New Roman" w:hAnsi="Times New Roman" w:cs="Times New Roman"/>
          <w:b/>
          <w:i/>
          <w:sz w:val="28"/>
          <w:szCs w:val="28"/>
          <w:shd w:val="clear" w:color="auto" w:fill="FFFFFF"/>
          <w:lang w:val="uk-UA"/>
        </w:rPr>
      </w:pPr>
      <w:r w:rsidRPr="00F3389E">
        <w:rPr>
          <w:rFonts w:ascii="Times New Roman" w:hAnsi="Times New Roman" w:cs="Times New Roman"/>
          <w:b/>
          <w:i/>
          <w:sz w:val="28"/>
          <w:szCs w:val="28"/>
          <w:shd w:val="clear" w:color="auto" w:fill="FFFFFF"/>
          <w:lang w:val="uk-UA"/>
        </w:rPr>
        <w:lastRenderedPageBreak/>
        <w:t>Виробнича робота</w:t>
      </w:r>
    </w:p>
    <w:p w:rsidR="00F3389E" w:rsidRPr="00C541B0" w:rsidRDefault="00F3389E" w:rsidP="00C541B0">
      <w:pPr>
        <w:pStyle w:val="a6"/>
        <w:tabs>
          <w:tab w:val="left" w:pos="0"/>
        </w:tabs>
        <w:spacing w:after="0" w:line="360" w:lineRule="auto"/>
        <w:ind w:left="0" w:firstLine="709"/>
        <w:jc w:val="both"/>
        <w:rPr>
          <w:rFonts w:ascii="Times New Roman" w:hAnsi="Times New Roman" w:cs="Times New Roman"/>
          <w:sz w:val="28"/>
          <w:szCs w:val="28"/>
          <w:shd w:val="clear" w:color="auto" w:fill="FFFFFF"/>
          <w:lang w:val="uk-UA"/>
        </w:rPr>
      </w:pPr>
      <w:r w:rsidRPr="00C541B0">
        <w:rPr>
          <w:rFonts w:ascii="Times New Roman" w:hAnsi="Times New Roman" w:cs="Times New Roman"/>
          <w:sz w:val="28"/>
          <w:szCs w:val="28"/>
          <w:shd w:val="clear" w:color="auto" w:fill="FFFFFF"/>
          <w:lang w:val="uk-UA"/>
        </w:rPr>
        <w:t>Нетішинський професійний ліцей здійснює підготовку кваліфікованих робітників на основі базової середньої освіти з отриманням повної загальної середньої освіти зі строком навчання – 3 роки за професіями:</w:t>
      </w:r>
    </w:p>
    <w:p w:rsidR="00F3389E" w:rsidRPr="00C541B0" w:rsidRDefault="00F3389E" w:rsidP="0040767F">
      <w:pPr>
        <w:pStyle w:val="a6"/>
        <w:tabs>
          <w:tab w:val="left" w:pos="0"/>
          <w:tab w:val="left" w:pos="993"/>
        </w:tabs>
        <w:spacing w:after="0" w:line="360" w:lineRule="auto"/>
        <w:ind w:left="0" w:firstLine="709"/>
        <w:jc w:val="both"/>
        <w:rPr>
          <w:rFonts w:ascii="Times New Roman" w:hAnsi="Times New Roman" w:cs="Times New Roman"/>
          <w:sz w:val="28"/>
          <w:szCs w:val="28"/>
          <w:shd w:val="clear" w:color="auto" w:fill="FFFFFF"/>
          <w:lang w:val="uk-UA"/>
        </w:rPr>
      </w:pPr>
      <w:r w:rsidRPr="00C541B0">
        <w:rPr>
          <w:rFonts w:ascii="Times New Roman" w:hAnsi="Times New Roman" w:cs="Times New Roman"/>
          <w:sz w:val="28"/>
          <w:szCs w:val="28"/>
          <w:shd w:val="clear" w:color="auto" w:fill="FFFFFF"/>
          <w:lang w:val="uk-UA"/>
        </w:rPr>
        <w:t>•</w:t>
      </w:r>
      <w:r w:rsidRPr="00C541B0">
        <w:rPr>
          <w:rFonts w:ascii="Times New Roman" w:hAnsi="Times New Roman" w:cs="Times New Roman"/>
          <w:sz w:val="28"/>
          <w:szCs w:val="28"/>
          <w:shd w:val="clear" w:color="auto" w:fill="FFFFFF"/>
          <w:lang w:val="uk-UA"/>
        </w:rPr>
        <w:tab/>
        <w:t>Слюсар з ремонту колісних транспортних засобів. Електрогазозварник. Водій автотранспортних засобів категорії «С»;</w:t>
      </w:r>
    </w:p>
    <w:p w:rsidR="00F3389E" w:rsidRPr="00C541B0" w:rsidRDefault="00F3389E" w:rsidP="0040767F">
      <w:pPr>
        <w:pStyle w:val="a6"/>
        <w:tabs>
          <w:tab w:val="left" w:pos="0"/>
          <w:tab w:val="left" w:pos="993"/>
        </w:tabs>
        <w:spacing w:after="0" w:line="360" w:lineRule="auto"/>
        <w:ind w:left="0" w:firstLine="709"/>
        <w:jc w:val="both"/>
        <w:rPr>
          <w:rFonts w:ascii="Times New Roman" w:hAnsi="Times New Roman" w:cs="Times New Roman"/>
          <w:sz w:val="28"/>
          <w:szCs w:val="28"/>
          <w:shd w:val="clear" w:color="auto" w:fill="FFFFFF"/>
          <w:lang w:val="uk-UA"/>
        </w:rPr>
      </w:pPr>
      <w:r w:rsidRPr="00C541B0">
        <w:rPr>
          <w:rFonts w:ascii="Times New Roman" w:hAnsi="Times New Roman" w:cs="Times New Roman"/>
          <w:sz w:val="28"/>
          <w:szCs w:val="28"/>
          <w:shd w:val="clear" w:color="auto" w:fill="FFFFFF"/>
          <w:lang w:val="uk-UA"/>
        </w:rPr>
        <w:t>•</w:t>
      </w:r>
      <w:r w:rsidRPr="00C541B0">
        <w:rPr>
          <w:rFonts w:ascii="Times New Roman" w:hAnsi="Times New Roman" w:cs="Times New Roman"/>
          <w:sz w:val="28"/>
          <w:szCs w:val="28"/>
          <w:shd w:val="clear" w:color="auto" w:fill="FFFFFF"/>
          <w:lang w:val="uk-UA"/>
        </w:rPr>
        <w:tab/>
        <w:t>Електромонтер з ремонту та обс</w:t>
      </w:r>
      <w:r w:rsidR="0040767F">
        <w:rPr>
          <w:rFonts w:ascii="Times New Roman" w:hAnsi="Times New Roman" w:cs="Times New Roman"/>
          <w:sz w:val="28"/>
          <w:szCs w:val="28"/>
          <w:shd w:val="clear" w:color="auto" w:fill="FFFFFF"/>
          <w:lang w:val="uk-UA"/>
        </w:rPr>
        <w:t>луговування електроустаткування</w:t>
      </w:r>
      <w:r w:rsidRPr="00C541B0">
        <w:rPr>
          <w:rFonts w:ascii="Times New Roman" w:hAnsi="Times New Roman" w:cs="Times New Roman"/>
          <w:sz w:val="28"/>
          <w:szCs w:val="28"/>
          <w:shd w:val="clear" w:color="auto" w:fill="FFFFFF"/>
          <w:lang w:val="uk-UA"/>
        </w:rPr>
        <w:t>;</w:t>
      </w:r>
    </w:p>
    <w:p w:rsidR="00F3389E" w:rsidRPr="00C541B0" w:rsidRDefault="00F3389E" w:rsidP="0040767F">
      <w:pPr>
        <w:pStyle w:val="a6"/>
        <w:tabs>
          <w:tab w:val="left" w:pos="0"/>
          <w:tab w:val="left" w:pos="993"/>
        </w:tabs>
        <w:spacing w:after="0" w:line="360" w:lineRule="auto"/>
        <w:ind w:left="0" w:firstLine="709"/>
        <w:jc w:val="both"/>
        <w:rPr>
          <w:rFonts w:ascii="Times New Roman" w:hAnsi="Times New Roman" w:cs="Times New Roman"/>
          <w:sz w:val="28"/>
          <w:szCs w:val="28"/>
          <w:shd w:val="clear" w:color="auto" w:fill="FFFFFF"/>
          <w:lang w:val="uk-UA"/>
        </w:rPr>
      </w:pPr>
      <w:r w:rsidRPr="00C541B0">
        <w:rPr>
          <w:rFonts w:ascii="Times New Roman" w:hAnsi="Times New Roman" w:cs="Times New Roman"/>
          <w:sz w:val="28"/>
          <w:szCs w:val="28"/>
          <w:shd w:val="clear" w:color="auto" w:fill="FFFFFF"/>
          <w:lang w:val="uk-UA"/>
        </w:rPr>
        <w:t>•</w:t>
      </w:r>
      <w:r w:rsidRPr="00C541B0">
        <w:rPr>
          <w:rFonts w:ascii="Times New Roman" w:hAnsi="Times New Roman" w:cs="Times New Roman"/>
          <w:sz w:val="28"/>
          <w:szCs w:val="28"/>
          <w:shd w:val="clear" w:color="auto" w:fill="FFFFFF"/>
          <w:lang w:val="uk-UA"/>
        </w:rPr>
        <w:tab/>
        <w:t>Електрогазозварник. Електрозварник на автоматичних та напівавтоматичних машинах;</w:t>
      </w:r>
    </w:p>
    <w:p w:rsidR="00F3389E" w:rsidRPr="00C541B0" w:rsidRDefault="00F3389E" w:rsidP="0040767F">
      <w:pPr>
        <w:pStyle w:val="a6"/>
        <w:tabs>
          <w:tab w:val="left" w:pos="0"/>
          <w:tab w:val="left" w:pos="993"/>
        </w:tabs>
        <w:spacing w:after="0" w:line="360" w:lineRule="auto"/>
        <w:ind w:left="0" w:firstLine="709"/>
        <w:jc w:val="both"/>
        <w:rPr>
          <w:rFonts w:ascii="Times New Roman" w:hAnsi="Times New Roman" w:cs="Times New Roman"/>
          <w:sz w:val="28"/>
          <w:szCs w:val="28"/>
          <w:shd w:val="clear" w:color="auto" w:fill="FFFFFF"/>
          <w:lang w:val="uk-UA"/>
        </w:rPr>
      </w:pPr>
      <w:r w:rsidRPr="00C541B0">
        <w:rPr>
          <w:rFonts w:ascii="Times New Roman" w:hAnsi="Times New Roman" w:cs="Times New Roman"/>
          <w:sz w:val="28"/>
          <w:szCs w:val="28"/>
          <w:shd w:val="clear" w:color="auto" w:fill="FFFFFF"/>
          <w:lang w:val="uk-UA"/>
        </w:rPr>
        <w:t>•</w:t>
      </w:r>
      <w:r w:rsidRPr="00C541B0">
        <w:rPr>
          <w:rFonts w:ascii="Times New Roman" w:hAnsi="Times New Roman" w:cs="Times New Roman"/>
          <w:sz w:val="28"/>
          <w:szCs w:val="28"/>
          <w:shd w:val="clear" w:color="auto" w:fill="FFFFFF"/>
          <w:lang w:val="uk-UA"/>
        </w:rPr>
        <w:tab/>
        <w:t>Швачка. Кравець.</w:t>
      </w:r>
    </w:p>
    <w:p w:rsidR="00F3389E" w:rsidRPr="00C541B0" w:rsidRDefault="00F3389E" w:rsidP="0040767F">
      <w:pPr>
        <w:pStyle w:val="a6"/>
        <w:tabs>
          <w:tab w:val="left" w:pos="0"/>
          <w:tab w:val="left" w:pos="993"/>
        </w:tabs>
        <w:spacing w:after="0" w:line="360" w:lineRule="auto"/>
        <w:ind w:left="0" w:firstLine="709"/>
        <w:jc w:val="both"/>
        <w:rPr>
          <w:rFonts w:ascii="Times New Roman" w:hAnsi="Times New Roman" w:cs="Times New Roman"/>
          <w:sz w:val="28"/>
          <w:szCs w:val="28"/>
          <w:shd w:val="clear" w:color="auto" w:fill="FFFFFF"/>
          <w:lang w:val="uk-UA"/>
        </w:rPr>
      </w:pPr>
      <w:r w:rsidRPr="00C541B0">
        <w:rPr>
          <w:rFonts w:ascii="Times New Roman" w:hAnsi="Times New Roman" w:cs="Times New Roman"/>
          <w:sz w:val="28"/>
          <w:szCs w:val="28"/>
          <w:shd w:val="clear" w:color="auto" w:fill="FFFFFF"/>
          <w:lang w:val="uk-UA"/>
        </w:rPr>
        <w:t>На базі повної загальної середньої освіти за професіями:</w:t>
      </w:r>
    </w:p>
    <w:p w:rsidR="00F3389E" w:rsidRPr="00C541B0" w:rsidRDefault="00F3389E" w:rsidP="0040767F">
      <w:pPr>
        <w:pStyle w:val="a6"/>
        <w:tabs>
          <w:tab w:val="left" w:pos="0"/>
          <w:tab w:val="left" w:pos="993"/>
        </w:tabs>
        <w:spacing w:after="0" w:line="360" w:lineRule="auto"/>
        <w:ind w:left="0" w:firstLine="709"/>
        <w:jc w:val="both"/>
        <w:rPr>
          <w:rFonts w:ascii="Times New Roman" w:hAnsi="Times New Roman" w:cs="Times New Roman"/>
          <w:sz w:val="28"/>
          <w:szCs w:val="28"/>
          <w:shd w:val="clear" w:color="auto" w:fill="FFFFFF"/>
          <w:lang w:val="uk-UA"/>
        </w:rPr>
      </w:pPr>
      <w:r w:rsidRPr="00C541B0">
        <w:rPr>
          <w:rFonts w:ascii="Times New Roman" w:hAnsi="Times New Roman" w:cs="Times New Roman"/>
          <w:sz w:val="28"/>
          <w:szCs w:val="28"/>
          <w:shd w:val="clear" w:color="auto" w:fill="FFFFFF"/>
          <w:lang w:val="uk-UA"/>
        </w:rPr>
        <w:t>•</w:t>
      </w:r>
      <w:r w:rsidRPr="00C541B0">
        <w:rPr>
          <w:rFonts w:ascii="Times New Roman" w:hAnsi="Times New Roman" w:cs="Times New Roman"/>
          <w:sz w:val="28"/>
          <w:szCs w:val="28"/>
          <w:shd w:val="clear" w:color="auto" w:fill="FFFFFF"/>
          <w:lang w:val="uk-UA"/>
        </w:rPr>
        <w:tab/>
        <w:t>«Електрогазозварник» зі строком навчання – 1 рік;</w:t>
      </w:r>
    </w:p>
    <w:p w:rsidR="00F3389E" w:rsidRPr="00C541B0" w:rsidRDefault="00F3389E" w:rsidP="0040767F">
      <w:pPr>
        <w:pStyle w:val="a6"/>
        <w:tabs>
          <w:tab w:val="left" w:pos="0"/>
          <w:tab w:val="left" w:pos="993"/>
        </w:tabs>
        <w:spacing w:after="0" w:line="360" w:lineRule="auto"/>
        <w:ind w:left="0" w:firstLine="709"/>
        <w:jc w:val="both"/>
        <w:rPr>
          <w:rFonts w:ascii="Times New Roman" w:hAnsi="Times New Roman" w:cs="Times New Roman"/>
          <w:sz w:val="28"/>
          <w:szCs w:val="28"/>
          <w:shd w:val="clear" w:color="auto" w:fill="FFFFFF"/>
          <w:lang w:val="uk-UA"/>
        </w:rPr>
      </w:pPr>
      <w:r w:rsidRPr="00C541B0">
        <w:rPr>
          <w:rFonts w:ascii="Times New Roman" w:hAnsi="Times New Roman" w:cs="Times New Roman"/>
          <w:sz w:val="28"/>
          <w:szCs w:val="28"/>
          <w:shd w:val="clear" w:color="auto" w:fill="FFFFFF"/>
          <w:lang w:val="uk-UA"/>
        </w:rPr>
        <w:t>•</w:t>
      </w:r>
      <w:r w:rsidRPr="00C541B0">
        <w:rPr>
          <w:rFonts w:ascii="Times New Roman" w:hAnsi="Times New Roman" w:cs="Times New Roman"/>
          <w:sz w:val="28"/>
          <w:szCs w:val="28"/>
          <w:shd w:val="clear" w:color="auto" w:fill="FFFFFF"/>
          <w:lang w:val="uk-UA"/>
        </w:rPr>
        <w:tab/>
        <w:t>«Кухар. Офіціант» зі строком навчання – 1,5 року.</w:t>
      </w:r>
    </w:p>
    <w:p w:rsidR="00F3389E" w:rsidRPr="00C541B0" w:rsidRDefault="00F3389E" w:rsidP="00C541B0">
      <w:pPr>
        <w:tabs>
          <w:tab w:val="left" w:pos="0"/>
        </w:tabs>
        <w:autoSpaceDE w:val="0"/>
        <w:autoSpaceDN w:val="0"/>
        <w:adjustRightInd w:val="0"/>
        <w:spacing w:after="0" w:line="360" w:lineRule="auto"/>
        <w:ind w:firstLine="709"/>
        <w:jc w:val="both"/>
        <w:rPr>
          <w:rFonts w:ascii="Times New Roman" w:hAnsi="Times New Roman" w:cs="Times New Roman"/>
          <w:sz w:val="28"/>
          <w:szCs w:val="28"/>
          <w:lang w:val="uk-UA"/>
        </w:rPr>
      </w:pPr>
      <w:r w:rsidRPr="00C541B0">
        <w:rPr>
          <w:rFonts w:ascii="Times New Roman" w:hAnsi="Times New Roman" w:cs="Times New Roman"/>
          <w:sz w:val="28"/>
          <w:szCs w:val="28"/>
          <w:lang w:val="uk-UA"/>
        </w:rPr>
        <w:t xml:space="preserve">Професії, за якими проводиться підготовка кваліфікованих робітників відповідають Національному класифікатору України ДК 003:2010 «Класифікатор професій» і ліцензіям освітнього закладу. </w:t>
      </w:r>
    </w:p>
    <w:p w:rsidR="00F3389E" w:rsidRPr="00C541B0" w:rsidRDefault="00F3389E" w:rsidP="00C541B0">
      <w:pPr>
        <w:pStyle w:val="a6"/>
        <w:tabs>
          <w:tab w:val="left" w:pos="0"/>
        </w:tabs>
        <w:spacing w:after="0" w:line="360" w:lineRule="auto"/>
        <w:ind w:left="0" w:firstLine="709"/>
        <w:jc w:val="both"/>
        <w:rPr>
          <w:rFonts w:ascii="Times New Roman" w:hAnsi="Times New Roman" w:cs="Times New Roman"/>
          <w:sz w:val="28"/>
          <w:szCs w:val="28"/>
          <w:shd w:val="clear" w:color="auto" w:fill="FFFFFF"/>
          <w:lang w:val="uk-UA"/>
        </w:rPr>
      </w:pPr>
      <w:r w:rsidRPr="00C541B0">
        <w:rPr>
          <w:rFonts w:ascii="Times New Roman" w:hAnsi="Times New Roman" w:cs="Times New Roman"/>
          <w:sz w:val="28"/>
          <w:szCs w:val="28"/>
          <w:shd w:val="clear" w:color="auto" w:fill="FFFFFF"/>
          <w:lang w:val="uk-UA"/>
        </w:rPr>
        <w:t xml:space="preserve">Формування  контингенту проводилося зважаючи на потреби регіону та міста в робітничих кадрах та можливостей освітнього закладу. </w:t>
      </w:r>
    </w:p>
    <w:p w:rsidR="00F3389E" w:rsidRPr="00C541B0" w:rsidRDefault="00F3389E" w:rsidP="00C541B0">
      <w:pPr>
        <w:tabs>
          <w:tab w:val="left" w:pos="0"/>
        </w:tabs>
        <w:autoSpaceDE w:val="0"/>
        <w:autoSpaceDN w:val="0"/>
        <w:adjustRightInd w:val="0"/>
        <w:spacing w:after="0" w:line="360" w:lineRule="auto"/>
        <w:ind w:firstLine="709"/>
        <w:jc w:val="both"/>
        <w:rPr>
          <w:rFonts w:ascii="Times New Roman" w:hAnsi="Times New Roman" w:cs="Times New Roman"/>
          <w:sz w:val="28"/>
          <w:szCs w:val="28"/>
          <w:shd w:val="clear" w:color="auto" w:fill="FFFFFF"/>
          <w:lang w:val="uk-UA"/>
        </w:rPr>
      </w:pPr>
      <w:r w:rsidRPr="00C541B0">
        <w:rPr>
          <w:rFonts w:ascii="Times New Roman" w:hAnsi="Times New Roman" w:cs="Times New Roman"/>
          <w:sz w:val="28"/>
          <w:szCs w:val="28"/>
          <w:shd w:val="clear" w:color="auto" w:fill="FFFFFF"/>
          <w:lang w:val="uk-UA"/>
        </w:rPr>
        <w:t xml:space="preserve">Прийом здобувачів освіти на навчання до Нетішинського професійного ліцею здійснювався відповідно до обсягів регіонального замовлення в межах ліцензованого обсягу згідно Правил прийому. </w:t>
      </w:r>
    </w:p>
    <w:p w:rsidR="00F3389E" w:rsidRPr="00C541B0" w:rsidRDefault="00F3389E" w:rsidP="00C541B0">
      <w:pPr>
        <w:tabs>
          <w:tab w:val="left" w:pos="0"/>
        </w:tabs>
        <w:autoSpaceDE w:val="0"/>
        <w:autoSpaceDN w:val="0"/>
        <w:adjustRightInd w:val="0"/>
        <w:spacing w:after="0" w:line="360" w:lineRule="auto"/>
        <w:ind w:firstLine="709"/>
        <w:jc w:val="both"/>
        <w:rPr>
          <w:rFonts w:ascii="Times New Roman" w:hAnsi="Times New Roman" w:cs="Times New Roman"/>
          <w:sz w:val="28"/>
          <w:szCs w:val="28"/>
          <w:shd w:val="clear" w:color="auto" w:fill="FFFFFF"/>
          <w:lang w:val="uk-UA"/>
        </w:rPr>
      </w:pPr>
      <w:r w:rsidRPr="00C541B0">
        <w:rPr>
          <w:rFonts w:ascii="Times New Roman" w:hAnsi="Times New Roman" w:cs="Times New Roman"/>
          <w:sz w:val="28"/>
          <w:szCs w:val="28"/>
          <w:shd w:val="clear" w:color="auto" w:fill="FFFFFF"/>
          <w:lang w:val="uk-UA"/>
        </w:rPr>
        <w:t xml:space="preserve">Набір здобувачів освіти з кожної професії проводився на основі ліцензійних обсягів, замовлень підприємств та відповідно до договорів на підготовку кваліфікованих робітників між ліцеєм і підприємствами-замовниками. </w:t>
      </w:r>
    </w:p>
    <w:p w:rsidR="00F3389E" w:rsidRPr="00C541B0" w:rsidRDefault="00F3389E" w:rsidP="00C541B0">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541B0">
        <w:rPr>
          <w:rFonts w:ascii="Times New Roman" w:hAnsi="Times New Roman" w:cs="Times New Roman"/>
          <w:sz w:val="28"/>
          <w:szCs w:val="28"/>
          <w:lang w:val="uk-UA"/>
        </w:rPr>
        <w:t xml:space="preserve">Враховуючи перехідний контингент, з 01 вересня 2025 </w:t>
      </w:r>
      <w:r w:rsidRPr="00C541B0">
        <w:rPr>
          <w:rFonts w:ascii="Times New Roman" w:eastAsia="Times New Roman" w:hAnsi="Times New Roman" w:cs="Times New Roman"/>
          <w:sz w:val="28"/>
          <w:szCs w:val="28"/>
          <w:lang w:val="uk-UA"/>
        </w:rPr>
        <w:t>року</w:t>
      </w:r>
      <w:r w:rsidRPr="00C541B0">
        <w:rPr>
          <w:rFonts w:ascii="Times New Roman" w:hAnsi="Times New Roman" w:cs="Times New Roman"/>
          <w:sz w:val="28"/>
          <w:szCs w:val="28"/>
          <w:lang w:val="uk-UA"/>
        </w:rPr>
        <w:t xml:space="preserve"> до навчання приступило </w:t>
      </w:r>
      <w:r w:rsidRPr="00C541B0">
        <w:rPr>
          <w:rFonts w:ascii="Times New Roman" w:hAnsi="Times New Roman" w:cs="Times New Roman"/>
          <w:b/>
          <w:sz w:val="28"/>
          <w:szCs w:val="28"/>
          <w:lang w:val="uk-UA"/>
        </w:rPr>
        <w:t xml:space="preserve">428 </w:t>
      </w:r>
      <w:r w:rsidRPr="00C541B0">
        <w:rPr>
          <w:rFonts w:ascii="Times New Roman" w:hAnsi="Times New Roman" w:cs="Times New Roman"/>
          <w:sz w:val="28"/>
          <w:szCs w:val="28"/>
          <w:lang w:val="uk-UA"/>
        </w:rPr>
        <w:t>здобувачів освіти, що не перевищує ліцензований обсяг професій та проєктної потужності закладу освіти:</w:t>
      </w:r>
    </w:p>
    <w:p w:rsidR="00F3389E" w:rsidRPr="00C541B0" w:rsidRDefault="00F3389E" w:rsidP="00C541B0">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541B0">
        <w:rPr>
          <w:rFonts w:ascii="Times New Roman" w:hAnsi="Times New Roman" w:cs="Times New Roman"/>
          <w:sz w:val="28"/>
          <w:szCs w:val="28"/>
        </w:rPr>
        <w:t xml:space="preserve">І курс  — </w:t>
      </w:r>
      <w:r w:rsidRPr="00C541B0">
        <w:rPr>
          <w:rFonts w:ascii="Times New Roman" w:hAnsi="Times New Roman" w:cs="Times New Roman"/>
          <w:sz w:val="28"/>
          <w:szCs w:val="28"/>
          <w:lang w:val="uk-UA"/>
        </w:rPr>
        <w:t>6</w:t>
      </w:r>
      <w:r w:rsidRPr="00C541B0">
        <w:rPr>
          <w:rFonts w:ascii="Times New Roman" w:hAnsi="Times New Roman" w:cs="Times New Roman"/>
          <w:sz w:val="28"/>
          <w:szCs w:val="28"/>
        </w:rPr>
        <w:t xml:space="preserve"> </w:t>
      </w:r>
      <w:r w:rsidRPr="00C541B0">
        <w:rPr>
          <w:rFonts w:ascii="Times New Roman" w:hAnsi="Times New Roman" w:cs="Times New Roman"/>
          <w:sz w:val="28"/>
          <w:szCs w:val="28"/>
          <w:lang w:val="uk-UA"/>
        </w:rPr>
        <w:t xml:space="preserve">навчальних </w:t>
      </w:r>
      <w:r w:rsidRPr="00C541B0">
        <w:rPr>
          <w:rFonts w:ascii="Times New Roman" w:hAnsi="Times New Roman" w:cs="Times New Roman"/>
          <w:sz w:val="28"/>
          <w:szCs w:val="28"/>
        </w:rPr>
        <w:t>груп;</w:t>
      </w:r>
    </w:p>
    <w:p w:rsidR="00F3389E" w:rsidRPr="00C541B0" w:rsidRDefault="00F3389E" w:rsidP="00C541B0">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541B0">
        <w:rPr>
          <w:rFonts w:ascii="Times New Roman" w:hAnsi="Times New Roman" w:cs="Times New Roman"/>
          <w:sz w:val="28"/>
          <w:szCs w:val="28"/>
        </w:rPr>
        <w:t xml:space="preserve">ІІ курс — </w:t>
      </w:r>
      <w:r w:rsidRPr="00C541B0">
        <w:rPr>
          <w:rFonts w:ascii="Times New Roman" w:hAnsi="Times New Roman" w:cs="Times New Roman"/>
          <w:sz w:val="28"/>
          <w:szCs w:val="28"/>
          <w:lang w:val="uk-UA"/>
        </w:rPr>
        <w:t xml:space="preserve">6 </w:t>
      </w:r>
      <w:r w:rsidRPr="00C541B0">
        <w:rPr>
          <w:rFonts w:ascii="Times New Roman" w:hAnsi="Times New Roman" w:cs="Times New Roman"/>
          <w:sz w:val="28"/>
          <w:szCs w:val="28"/>
        </w:rPr>
        <w:t>навчальних груп;</w:t>
      </w:r>
    </w:p>
    <w:p w:rsidR="00F3389E" w:rsidRPr="00C541B0" w:rsidRDefault="00F3389E" w:rsidP="00C541B0">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541B0">
        <w:rPr>
          <w:rFonts w:ascii="Times New Roman" w:hAnsi="Times New Roman" w:cs="Times New Roman"/>
          <w:sz w:val="28"/>
          <w:szCs w:val="28"/>
        </w:rPr>
        <w:lastRenderedPageBreak/>
        <w:t>ІІІ курс  —</w:t>
      </w:r>
      <w:r w:rsidRPr="00C541B0">
        <w:rPr>
          <w:rFonts w:ascii="Times New Roman" w:hAnsi="Times New Roman" w:cs="Times New Roman"/>
          <w:sz w:val="28"/>
          <w:szCs w:val="28"/>
          <w:lang w:val="uk-UA"/>
        </w:rPr>
        <w:t xml:space="preserve"> 5</w:t>
      </w:r>
      <w:r w:rsidRPr="00C541B0">
        <w:rPr>
          <w:rFonts w:ascii="Times New Roman" w:hAnsi="Times New Roman" w:cs="Times New Roman"/>
          <w:sz w:val="28"/>
          <w:szCs w:val="28"/>
        </w:rPr>
        <w:t xml:space="preserve">  </w:t>
      </w:r>
      <w:r w:rsidRPr="00C541B0">
        <w:rPr>
          <w:rFonts w:ascii="Times New Roman" w:hAnsi="Times New Roman" w:cs="Times New Roman"/>
          <w:sz w:val="28"/>
          <w:szCs w:val="28"/>
          <w:lang w:val="uk-UA"/>
        </w:rPr>
        <w:t xml:space="preserve">навчальних </w:t>
      </w:r>
      <w:r w:rsidRPr="00C541B0">
        <w:rPr>
          <w:rFonts w:ascii="Times New Roman" w:hAnsi="Times New Roman" w:cs="Times New Roman"/>
          <w:sz w:val="28"/>
          <w:szCs w:val="28"/>
        </w:rPr>
        <w:t>груп.</w:t>
      </w:r>
    </w:p>
    <w:p w:rsidR="00F3389E" w:rsidRPr="00C541B0" w:rsidRDefault="00F3389E" w:rsidP="00C541B0">
      <w:pPr>
        <w:pStyle w:val="a6"/>
        <w:tabs>
          <w:tab w:val="left" w:pos="0"/>
        </w:tabs>
        <w:spacing w:after="0" w:line="360" w:lineRule="auto"/>
        <w:ind w:left="0" w:firstLine="709"/>
        <w:jc w:val="both"/>
        <w:rPr>
          <w:rFonts w:ascii="Times New Roman" w:hAnsi="Times New Roman" w:cs="Times New Roman"/>
          <w:sz w:val="28"/>
          <w:szCs w:val="28"/>
          <w:shd w:val="clear" w:color="auto" w:fill="FFFFFF"/>
          <w:lang w:val="uk-UA"/>
        </w:rPr>
      </w:pPr>
      <w:r w:rsidRPr="00C541B0">
        <w:rPr>
          <w:rFonts w:ascii="Times New Roman" w:hAnsi="Times New Roman" w:cs="Times New Roman"/>
          <w:sz w:val="28"/>
          <w:szCs w:val="28"/>
          <w:shd w:val="clear" w:color="auto" w:fill="FFFFFF"/>
          <w:lang w:val="uk-UA"/>
        </w:rPr>
        <w:t xml:space="preserve">Понад регіональне замовлення робітничу професію </w:t>
      </w:r>
      <w:r w:rsidRPr="00C541B0">
        <w:rPr>
          <w:rFonts w:ascii="Times New Roman" w:hAnsi="Times New Roman" w:cs="Times New Roman"/>
          <w:sz w:val="28"/>
          <w:szCs w:val="28"/>
          <w:lang w:val="uk-UA"/>
        </w:rPr>
        <w:t xml:space="preserve">впродовж 2025/2026 навчального року </w:t>
      </w:r>
      <w:r w:rsidRPr="00C541B0">
        <w:rPr>
          <w:rFonts w:ascii="Times New Roman" w:hAnsi="Times New Roman" w:cs="Times New Roman"/>
          <w:sz w:val="28"/>
          <w:szCs w:val="28"/>
          <w:shd w:val="clear" w:color="auto" w:fill="FFFFFF"/>
          <w:lang w:val="uk-UA"/>
        </w:rPr>
        <w:t xml:space="preserve">здобували слухачі </w:t>
      </w:r>
      <w:r w:rsidRPr="00C541B0">
        <w:rPr>
          <w:rFonts w:ascii="Times New Roman" w:hAnsi="Times New Roman" w:cs="Times New Roman"/>
          <w:sz w:val="28"/>
          <w:szCs w:val="28"/>
          <w:lang w:val="uk-UA"/>
        </w:rPr>
        <w:t xml:space="preserve">професійно - технічного навчання (підвищення кваліфікації) </w:t>
      </w:r>
      <w:r w:rsidRPr="00C541B0">
        <w:rPr>
          <w:rFonts w:ascii="Times New Roman" w:hAnsi="Times New Roman" w:cs="Times New Roman"/>
          <w:sz w:val="28"/>
          <w:szCs w:val="28"/>
          <w:shd w:val="clear" w:color="auto" w:fill="FFFFFF"/>
          <w:lang w:val="uk-UA"/>
        </w:rPr>
        <w:t xml:space="preserve">з числа дорослого населення у кількості </w:t>
      </w:r>
      <w:r w:rsidRPr="00C541B0">
        <w:rPr>
          <w:rFonts w:ascii="Times New Roman" w:hAnsi="Times New Roman" w:cs="Times New Roman"/>
          <w:b/>
          <w:sz w:val="28"/>
          <w:szCs w:val="28"/>
          <w:shd w:val="clear" w:color="auto" w:fill="FFFFFF"/>
          <w:lang w:val="uk-UA"/>
        </w:rPr>
        <w:t>126</w:t>
      </w:r>
      <w:r w:rsidRPr="00C541B0">
        <w:rPr>
          <w:rFonts w:ascii="Times New Roman" w:hAnsi="Times New Roman" w:cs="Times New Roman"/>
          <w:sz w:val="28"/>
          <w:szCs w:val="28"/>
          <w:shd w:val="clear" w:color="auto" w:fill="FFFFFF"/>
          <w:lang w:val="uk-UA"/>
        </w:rPr>
        <w:t xml:space="preserve"> осіб </w:t>
      </w:r>
      <w:r w:rsidRPr="00C541B0">
        <w:rPr>
          <w:rFonts w:ascii="Times New Roman" w:hAnsi="Times New Roman" w:cs="Times New Roman"/>
          <w:sz w:val="28"/>
          <w:szCs w:val="28"/>
          <w:lang w:val="uk-UA"/>
        </w:rPr>
        <w:t>з професій:</w:t>
      </w:r>
    </w:p>
    <w:p w:rsidR="00F3389E" w:rsidRPr="0040767F" w:rsidRDefault="00F3389E" w:rsidP="0040767F">
      <w:pPr>
        <w:pStyle w:val="a6"/>
        <w:numPr>
          <w:ilvl w:val="0"/>
          <w:numId w:val="17"/>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lang w:val="uk-UA"/>
        </w:rPr>
      </w:pPr>
      <w:r w:rsidRPr="00C541B0">
        <w:rPr>
          <w:rFonts w:ascii="Times New Roman" w:hAnsi="Times New Roman" w:cs="Times New Roman"/>
          <w:sz w:val="28"/>
          <w:szCs w:val="28"/>
          <w:lang w:val="uk-UA"/>
        </w:rPr>
        <w:t>Електромонтер з ремонту та обслуговування електроустаткування (</w:t>
      </w:r>
      <w:r w:rsidRPr="00C541B0">
        <w:rPr>
          <w:rFonts w:ascii="Times New Roman" w:hAnsi="Times New Roman" w:cs="Times New Roman"/>
          <w:b/>
          <w:sz w:val="28"/>
          <w:szCs w:val="28"/>
          <w:lang w:val="uk-UA"/>
        </w:rPr>
        <w:t>61</w:t>
      </w:r>
      <w:r w:rsidRPr="00C541B0">
        <w:rPr>
          <w:rFonts w:ascii="Times New Roman" w:hAnsi="Times New Roman" w:cs="Times New Roman"/>
          <w:sz w:val="28"/>
          <w:szCs w:val="28"/>
          <w:lang w:val="uk-UA"/>
        </w:rPr>
        <w:t xml:space="preserve"> </w:t>
      </w:r>
      <w:r w:rsidRPr="0040767F">
        <w:rPr>
          <w:rFonts w:ascii="Times New Roman" w:hAnsi="Times New Roman" w:cs="Times New Roman"/>
          <w:sz w:val="28"/>
          <w:szCs w:val="28"/>
          <w:lang w:val="uk-UA"/>
        </w:rPr>
        <w:t>особа) ;</w:t>
      </w:r>
    </w:p>
    <w:p w:rsidR="00F3389E" w:rsidRPr="00C541B0" w:rsidRDefault="00F3389E" w:rsidP="0040767F">
      <w:pPr>
        <w:pStyle w:val="a6"/>
        <w:numPr>
          <w:ilvl w:val="0"/>
          <w:numId w:val="17"/>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lang w:val="uk-UA"/>
        </w:rPr>
      </w:pPr>
      <w:r w:rsidRPr="00C541B0">
        <w:rPr>
          <w:rFonts w:ascii="Times New Roman" w:hAnsi="Times New Roman" w:cs="Times New Roman"/>
          <w:sz w:val="28"/>
          <w:szCs w:val="28"/>
          <w:lang w:val="uk-UA"/>
        </w:rPr>
        <w:t>Електрогазозварник (</w:t>
      </w:r>
      <w:r w:rsidRPr="00C541B0">
        <w:rPr>
          <w:rFonts w:ascii="Times New Roman" w:hAnsi="Times New Roman" w:cs="Times New Roman"/>
          <w:b/>
          <w:sz w:val="28"/>
          <w:szCs w:val="28"/>
          <w:lang w:val="uk-UA"/>
        </w:rPr>
        <w:t xml:space="preserve">53 </w:t>
      </w:r>
      <w:r w:rsidRPr="00C541B0">
        <w:rPr>
          <w:rFonts w:ascii="Times New Roman" w:hAnsi="Times New Roman" w:cs="Times New Roman"/>
          <w:sz w:val="28"/>
          <w:szCs w:val="28"/>
          <w:lang w:val="uk-UA"/>
        </w:rPr>
        <w:t>осіб) ;</w:t>
      </w:r>
    </w:p>
    <w:p w:rsidR="00F3389E" w:rsidRPr="00C541B0" w:rsidRDefault="00F3389E" w:rsidP="0040767F">
      <w:pPr>
        <w:pStyle w:val="a6"/>
        <w:numPr>
          <w:ilvl w:val="0"/>
          <w:numId w:val="17"/>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lang w:val="uk-UA"/>
        </w:rPr>
      </w:pPr>
      <w:r w:rsidRPr="00C541B0">
        <w:rPr>
          <w:rFonts w:ascii="Times New Roman" w:hAnsi="Times New Roman" w:cs="Times New Roman"/>
          <w:sz w:val="28"/>
          <w:szCs w:val="28"/>
          <w:lang w:val="uk-UA"/>
        </w:rPr>
        <w:t>Кухар (</w:t>
      </w:r>
      <w:r w:rsidRPr="00C541B0">
        <w:rPr>
          <w:rFonts w:ascii="Times New Roman" w:hAnsi="Times New Roman" w:cs="Times New Roman"/>
          <w:b/>
          <w:sz w:val="28"/>
          <w:szCs w:val="28"/>
          <w:lang w:val="uk-UA"/>
        </w:rPr>
        <w:t xml:space="preserve">12 </w:t>
      </w:r>
      <w:r w:rsidRPr="00C541B0">
        <w:rPr>
          <w:rFonts w:ascii="Times New Roman" w:hAnsi="Times New Roman" w:cs="Times New Roman"/>
          <w:sz w:val="28"/>
          <w:szCs w:val="28"/>
          <w:lang w:val="uk-UA"/>
        </w:rPr>
        <w:t xml:space="preserve">осіб). </w:t>
      </w:r>
    </w:p>
    <w:p w:rsidR="00F3389E" w:rsidRPr="00C541B0" w:rsidRDefault="00F3389E" w:rsidP="00C541B0">
      <w:pPr>
        <w:pStyle w:val="a6"/>
        <w:tabs>
          <w:tab w:val="left" w:pos="0"/>
        </w:tabs>
        <w:autoSpaceDE w:val="0"/>
        <w:autoSpaceDN w:val="0"/>
        <w:adjustRightInd w:val="0"/>
        <w:spacing w:after="0" w:line="360" w:lineRule="auto"/>
        <w:ind w:left="0" w:firstLine="709"/>
        <w:jc w:val="both"/>
        <w:rPr>
          <w:rFonts w:ascii="Times New Roman" w:hAnsi="Times New Roman" w:cs="Times New Roman"/>
          <w:sz w:val="28"/>
          <w:szCs w:val="28"/>
          <w:lang w:val="uk-UA"/>
        </w:rPr>
      </w:pPr>
      <w:r w:rsidRPr="00C541B0">
        <w:rPr>
          <w:rFonts w:ascii="Times New Roman" w:hAnsi="Times New Roman" w:cs="Times New Roman"/>
          <w:sz w:val="28"/>
          <w:szCs w:val="28"/>
          <w:lang w:val="uk-UA"/>
        </w:rPr>
        <w:t xml:space="preserve">По закінченню професійного навчання за результатами Державної кваліфікаційної атестації, </w:t>
      </w:r>
      <w:r w:rsidRPr="00C541B0">
        <w:rPr>
          <w:rFonts w:ascii="Times New Roman" w:hAnsi="Times New Roman" w:cs="Times New Roman"/>
          <w:b/>
          <w:sz w:val="28"/>
          <w:szCs w:val="28"/>
          <w:lang w:val="uk-UA"/>
        </w:rPr>
        <w:t>111</w:t>
      </w:r>
      <w:r w:rsidRPr="00C541B0">
        <w:rPr>
          <w:rFonts w:ascii="Times New Roman" w:hAnsi="Times New Roman" w:cs="Times New Roman"/>
          <w:sz w:val="28"/>
          <w:szCs w:val="28"/>
          <w:lang w:val="uk-UA"/>
        </w:rPr>
        <w:t xml:space="preserve"> слухачів курсів отримали документи державного зразка, свідоцтво про присвоєння (підвищення) робітничої кваліфікації, та </w:t>
      </w:r>
      <w:r w:rsidRPr="00C541B0">
        <w:rPr>
          <w:rFonts w:ascii="Times New Roman" w:hAnsi="Times New Roman" w:cs="Times New Roman"/>
          <w:b/>
          <w:sz w:val="28"/>
          <w:szCs w:val="28"/>
          <w:lang w:val="uk-UA"/>
        </w:rPr>
        <w:t xml:space="preserve">15 </w:t>
      </w:r>
      <w:r w:rsidRPr="00C541B0">
        <w:rPr>
          <w:rFonts w:ascii="Times New Roman" w:hAnsi="Times New Roman" w:cs="Times New Roman"/>
          <w:sz w:val="28"/>
          <w:szCs w:val="28"/>
          <w:lang w:val="uk-UA"/>
        </w:rPr>
        <w:t>осіб закінчать в новому навчальному році.</w:t>
      </w:r>
    </w:p>
    <w:p w:rsidR="00F3389E" w:rsidRPr="00C541B0" w:rsidRDefault="00F3389E" w:rsidP="00C541B0">
      <w:pPr>
        <w:pStyle w:val="a6"/>
        <w:tabs>
          <w:tab w:val="left" w:pos="0"/>
        </w:tabs>
        <w:spacing w:after="0" w:line="360" w:lineRule="auto"/>
        <w:ind w:left="0" w:firstLine="709"/>
        <w:jc w:val="both"/>
        <w:rPr>
          <w:rFonts w:ascii="Times New Roman" w:hAnsi="Times New Roman" w:cs="Times New Roman"/>
          <w:sz w:val="28"/>
          <w:szCs w:val="28"/>
          <w:shd w:val="clear" w:color="auto" w:fill="FFFFFF"/>
          <w:lang w:val="uk-UA"/>
        </w:rPr>
      </w:pPr>
      <w:r w:rsidRPr="00C541B0">
        <w:rPr>
          <w:rFonts w:ascii="Times New Roman" w:hAnsi="Times New Roman" w:cs="Times New Roman"/>
          <w:sz w:val="28"/>
          <w:szCs w:val="28"/>
          <w:shd w:val="clear" w:color="auto" w:fill="FFFFFF"/>
          <w:lang w:val="uk-UA"/>
        </w:rPr>
        <w:t xml:space="preserve">За звітний період було зараховано на навчання </w:t>
      </w:r>
      <w:r w:rsidRPr="00C541B0">
        <w:rPr>
          <w:rFonts w:ascii="Times New Roman" w:hAnsi="Times New Roman" w:cs="Times New Roman"/>
          <w:b/>
          <w:sz w:val="28"/>
          <w:szCs w:val="28"/>
          <w:shd w:val="clear" w:color="auto" w:fill="FFFFFF"/>
          <w:lang w:val="uk-UA"/>
        </w:rPr>
        <w:t>141</w:t>
      </w:r>
      <w:r w:rsidRPr="00C541B0">
        <w:rPr>
          <w:rFonts w:ascii="Times New Roman" w:hAnsi="Times New Roman" w:cs="Times New Roman"/>
          <w:sz w:val="28"/>
          <w:szCs w:val="28"/>
          <w:shd w:val="clear" w:color="auto" w:fill="FFFFFF"/>
          <w:lang w:val="uk-UA"/>
        </w:rPr>
        <w:t xml:space="preserve"> здобувача освіти за регіональним замовленням, із них 39 на базі повної загальної середньої освіти та 104 з отриманням повної загальної середньої освіти, та  </w:t>
      </w:r>
      <w:r w:rsidRPr="00C541B0">
        <w:rPr>
          <w:rFonts w:ascii="Times New Roman" w:hAnsi="Times New Roman" w:cs="Times New Roman"/>
          <w:b/>
          <w:sz w:val="28"/>
          <w:szCs w:val="28"/>
          <w:shd w:val="clear" w:color="auto" w:fill="FFFFFF"/>
          <w:lang w:val="uk-UA"/>
        </w:rPr>
        <w:t>4</w:t>
      </w:r>
      <w:r w:rsidRPr="00C541B0">
        <w:rPr>
          <w:rFonts w:ascii="Times New Roman" w:hAnsi="Times New Roman" w:cs="Times New Roman"/>
          <w:sz w:val="28"/>
          <w:szCs w:val="28"/>
          <w:shd w:val="clear" w:color="auto" w:fill="FFFFFF"/>
          <w:lang w:val="uk-UA"/>
        </w:rPr>
        <w:t xml:space="preserve"> здобувачі освіти на контрактній основі.</w:t>
      </w:r>
    </w:p>
    <w:p w:rsidR="00F3389E" w:rsidRPr="00C541B0" w:rsidRDefault="00F3389E" w:rsidP="00C541B0">
      <w:pPr>
        <w:pStyle w:val="a6"/>
        <w:tabs>
          <w:tab w:val="left" w:pos="0"/>
        </w:tabs>
        <w:spacing w:after="0" w:line="360" w:lineRule="auto"/>
        <w:ind w:left="0" w:firstLine="709"/>
        <w:jc w:val="both"/>
        <w:rPr>
          <w:rFonts w:ascii="Times New Roman" w:hAnsi="Times New Roman" w:cs="Times New Roman"/>
          <w:sz w:val="28"/>
          <w:szCs w:val="28"/>
          <w:shd w:val="clear" w:color="auto" w:fill="FFFFFF"/>
          <w:lang w:val="uk-UA"/>
        </w:rPr>
      </w:pPr>
      <w:r w:rsidRPr="00C541B0">
        <w:rPr>
          <w:rFonts w:ascii="Times New Roman" w:hAnsi="Times New Roman" w:cs="Times New Roman"/>
          <w:sz w:val="28"/>
          <w:szCs w:val="28"/>
          <w:shd w:val="clear" w:color="auto" w:fill="FFFFFF"/>
          <w:lang w:val="uk-UA"/>
        </w:rPr>
        <w:t xml:space="preserve">Випускниками Нетішинського професійного ліцею у 2026 році стали </w:t>
      </w:r>
      <w:r w:rsidRPr="00C541B0">
        <w:rPr>
          <w:rFonts w:ascii="Times New Roman" w:hAnsi="Times New Roman" w:cs="Times New Roman"/>
          <w:b/>
          <w:sz w:val="28"/>
          <w:szCs w:val="28"/>
          <w:shd w:val="clear" w:color="auto" w:fill="FFFFFF"/>
          <w:lang w:val="uk-UA"/>
        </w:rPr>
        <w:t xml:space="preserve">122  </w:t>
      </w:r>
      <w:r w:rsidRPr="00C541B0">
        <w:rPr>
          <w:rFonts w:ascii="Times New Roman" w:hAnsi="Times New Roman" w:cs="Times New Roman"/>
          <w:sz w:val="28"/>
          <w:szCs w:val="28"/>
          <w:shd w:val="clear" w:color="auto" w:fill="FFFFFF"/>
          <w:lang w:val="uk-UA"/>
        </w:rPr>
        <w:t xml:space="preserve">здобувача освіти, які отримали дипломи кваліфікованого робітника , з них 2 з відзнакою та 1 -  свідоцтво про присвоєння робітничої кваліфікації (розряду) за результатами державної кваліфікаційної атестації. </w:t>
      </w:r>
    </w:p>
    <w:p w:rsidR="00F3389E" w:rsidRPr="00C541B0" w:rsidRDefault="00F3389E" w:rsidP="00C541B0">
      <w:pPr>
        <w:pStyle w:val="Default"/>
        <w:tabs>
          <w:tab w:val="left" w:pos="0"/>
        </w:tabs>
        <w:spacing w:line="360" w:lineRule="auto"/>
        <w:ind w:firstLine="709"/>
        <w:jc w:val="both"/>
        <w:rPr>
          <w:sz w:val="28"/>
          <w:szCs w:val="28"/>
          <w:lang w:val="uk-UA"/>
        </w:rPr>
      </w:pPr>
      <w:r w:rsidRPr="00C541B0">
        <w:rPr>
          <w:rFonts w:eastAsiaTheme="minorHAnsi"/>
          <w:sz w:val="28"/>
          <w:szCs w:val="28"/>
          <w:lang w:val="uk-UA" w:eastAsia="en-US"/>
        </w:rPr>
        <w:t xml:space="preserve">Угоди на підготовку кваліфікованих робітників з підприємствами -замовниками робітничих кадрів укладені відповідно до чинного законодавства: з  ТОВ «Атоммонтажсервіс», ТОВ «Інтермонтажбуд», ТОВ «АТП УБ ХАЕС»», КВП МУ-13 «Електропівденьзахідмонтаж, ТОВ «Дамас і Ко», ТОВ «Теплоенергомонтаж Нетішин», </w:t>
      </w:r>
      <w:r w:rsidRPr="00C541B0">
        <w:rPr>
          <w:sz w:val="28"/>
          <w:szCs w:val="28"/>
          <w:lang w:val="uk-UA"/>
        </w:rPr>
        <w:t xml:space="preserve">ТОВ «ДЕЛЬТА СОЛЬЮШН», ТОВ «Зелений парк», </w:t>
      </w:r>
      <w:r w:rsidRPr="00C541B0">
        <w:rPr>
          <w:rFonts w:eastAsiaTheme="minorHAnsi"/>
          <w:sz w:val="28"/>
          <w:szCs w:val="28"/>
          <w:lang w:val="uk-UA" w:eastAsia="en-US"/>
        </w:rPr>
        <w:t xml:space="preserve">Спільне українсько-польське підприємство «Мажестік», ТОВ «T-Стиль»; ФОП Костючек О.В., ФОП Гловацький В.В., </w:t>
      </w:r>
      <w:r w:rsidRPr="00C541B0">
        <w:rPr>
          <w:sz w:val="28"/>
          <w:szCs w:val="28"/>
          <w:lang w:val="uk-UA"/>
        </w:rPr>
        <w:t xml:space="preserve"> ФОП </w:t>
      </w:r>
      <w:r w:rsidRPr="00C541B0">
        <w:rPr>
          <w:rFonts w:eastAsiaTheme="minorHAnsi"/>
          <w:sz w:val="28"/>
          <w:szCs w:val="28"/>
          <w:lang w:val="uk-UA" w:eastAsia="en-US"/>
        </w:rPr>
        <w:t xml:space="preserve">Костючек Є.В., ФОП  Ящук М.А., ФОП Денисюк А.А., ФОП Айбін З.А., </w:t>
      </w:r>
    </w:p>
    <w:p w:rsidR="00F3389E" w:rsidRPr="00C541B0" w:rsidRDefault="00F3389E" w:rsidP="00C541B0">
      <w:pPr>
        <w:pStyle w:val="Default"/>
        <w:tabs>
          <w:tab w:val="left" w:pos="0"/>
        </w:tabs>
        <w:spacing w:line="360" w:lineRule="auto"/>
        <w:ind w:firstLine="709"/>
        <w:jc w:val="both"/>
        <w:rPr>
          <w:lang w:val="uk-UA"/>
        </w:rPr>
      </w:pPr>
      <w:r w:rsidRPr="00C541B0">
        <w:rPr>
          <w:sz w:val="28"/>
          <w:szCs w:val="28"/>
          <w:lang w:val="uk-UA"/>
        </w:rPr>
        <w:lastRenderedPageBreak/>
        <w:t>З листопада 2025 року укладено угоди про надання освітніх послуг у сфері професійно  освіти між  освітнім закладом і замовником робітничих кадрів ТОВ «Бетон ДМ», ФОП Ткачук А.В.</w:t>
      </w:r>
    </w:p>
    <w:p w:rsidR="00F3389E" w:rsidRPr="00C541B0" w:rsidRDefault="00F3389E" w:rsidP="00C541B0">
      <w:pPr>
        <w:pStyle w:val="a6"/>
        <w:tabs>
          <w:tab w:val="left" w:pos="0"/>
        </w:tabs>
        <w:spacing w:after="0" w:line="360" w:lineRule="auto"/>
        <w:ind w:left="0" w:firstLine="709"/>
        <w:jc w:val="both"/>
        <w:rPr>
          <w:rFonts w:ascii="Times New Roman" w:hAnsi="Times New Roman" w:cs="Times New Roman"/>
          <w:sz w:val="28"/>
          <w:szCs w:val="28"/>
          <w:shd w:val="clear" w:color="auto" w:fill="FFFFFF"/>
          <w:lang w:val="uk-UA"/>
        </w:rPr>
      </w:pPr>
      <w:r w:rsidRPr="00C541B0">
        <w:rPr>
          <w:rFonts w:ascii="Times New Roman" w:hAnsi="Times New Roman" w:cs="Times New Roman"/>
          <w:sz w:val="28"/>
          <w:szCs w:val="28"/>
          <w:shd w:val="clear" w:color="auto" w:fill="FFFFFF"/>
          <w:lang w:val="uk-UA"/>
        </w:rPr>
        <w:t>Навчально-виробничий процес у ліцеї здійснюється відповідно до робочих навчальних планів та програм, нормативно-правових актів, навчально-методичних документів з професійно-технічної освіти. Зміст і обсяг навчально - виробничого процесу, терміни навчання є визначеними робочими навчальними планами та робочими навчальними програмами.</w:t>
      </w:r>
    </w:p>
    <w:p w:rsidR="00F3389E" w:rsidRPr="00C541B0" w:rsidRDefault="00F3389E" w:rsidP="00C541B0">
      <w:pPr>
        <w:pStyle w:val="a6"/>
        <w:tabs>
          <w:tab w:val="left" w:pos="0"/>
        </w:tabs>
        <w:spacing w:after="0" w:line="360" w:lineRule="auto"/>
        <w:ind w:left="0" w:firstLine="709"/>
        <w:jc w:val="both"/>
        <w:rPr>
          <w:rFonts w:ascii="Times New Roman" w:hAnsi="Times New Roman" w:cs="Times New Roman"/>
          <w:sz w:val="28"/>
          <w:szCs w:val="28"/>
          <w:shd w:val="clear" w:color="auto" w:fill="FFFFFF"/>
          <w:lang w:val="uk-UA"/>
        </w:rPr>
      </w:pPr>
      <w:r w:rsidRPr="00C541B0">
        <w:rPr>
          <w:rFonts w:ascii="Times New Roman" w:hAnsi="Times New Roman" w:cs="Times New Roman"/>
          <w:sz w:val="28"/>
          <w:szCs w:val="28"/>
          <w:shd w:val="clear" w:color="auto" w:fill="FFFFFF"/>
          <w:lang w:val="uk-UA"/>
        </w:rPr>
        <w:t>Професійно-практична підготовка складається з виробничого навчання, виробничої, виробничої практики, яка проводилася у навчально-виробничих майстернях, на полігонах, навчально-практичних центрах, а також на робочих місцях на виробництві і у сфері послуг.</w:t>
      </w:r>
    </w:p>
    <w:p w:rsidR="00F3389E" w:rsidRPr="00C541B0" w:rsidRDefault="00F3389E" w:rsidP="00C541B0">
      <w:pPr>
        <w:pStyle w:val="a6"/>
        <w:tabs>
          <w:tab w:val="left" w:pos="0"/>
        </w:tabs>
        <w:spacing w:after="0" w:line="360" w:lineRule="auto"/>
        <w:ind w:left="0" w:firstLine="709"/>
        <w:jc w:val="both"/>
        <w:rPr>
          <w:rFonts w:ascii="Times New Roman" w:hAnsi="Times New Roman" w:cs="Times New Roman"/>
          <w:sz w:val="28"/>
          <w:szCs w:val="28"/>
          <w:shd w:val="clear" w:color="auto" w:fill="FFFFFF"/>
          <w:lang w:val="uk-UA"/>
        </w:rPr>
      </w:pPr>
      <w:r w:rsidRPr="00C541B0">
        <w:rPr>
          <w:rFonts w:ascii="Times New Roman" w:hAnsi="Times New Roman" w:cs="Times New Roman"/>
          <w:sz w:val="28"/>
          <w:szCs w:val="28"/>
          <w:shd w:val="clear" w:color="auto" w:fill="FFFFFF"/>
          <w:lang w:val="uk-UA"/>
        </w:rPr>
        <w:t>Виробниче навчання здобувачів освіти проводиться за кваліфікаційними рівнями. При завершені кожного етапу навчання здобувачі освіти проходять виробничу практику на підприємствах, відпрацьовують пробну кваліфікаційну роботу, проходять кваліфікаційну атестацію після якої присвоюється відповідний розряд або кваліфікація.</w:t>
      </w:r>
    </w:p>
    <w:p w:rsidR="00F3389E" w:rsidRPr="00C541B0" w:rsidRDefault="00F3389E" w:rsidP="00C541B0">
      <w:pPr>
        <w:pStyle w:val="a6"/>
        <w:tabs>
          <w:tab w:val="left" w:pos="0"/>
        </w:tabs>
        <w:spacing w:after="0" w:line="360" w:lineRule="auto"/>
        <w:ind w:left="0" w:firstLine="709"/>
        <w:jc w:val="both"/>
        <w:rPr>
          <w:rFonts w:ascii="Times New Roman" w:hAnsi="Times New Roman" w:cs="Times New Roman"/>
          <w:sz w:val="28"/>
          <w:szCs w:val="28"/>
          <w:shd w:val="clear" w:color="auto" w:fill="FFFFFF"/>
          <w:lang w:val="uk-UA"/>
        </w:rPr>
      </w:pPr>
      <w:r w:rsidRPr="00C541B0">
        <w:rPr>
          <w:rFonts w:ascii="Times New Roman" w:hAnsi="Times New Roman" w:cs="Times New Roman"/>
          <w:sz w:val="28"/>
          <w:szCs w:val="28"/>
          <w:shd w:val="clear" w:color="auto" w:fill="FFFFFF"/>
          <w:lang w:val="uk-UA"/>
        </w:rPr>
        <w:t xml:space="preserve">На кінець 2025/2026 навчального року контингент здобувачів освіти Нетішинського професійного ліцею складає – 340 осіб, окрім цього ще 46 слухачів курсової підготовки та 10 здобувачів освіти  перебувають в академічній відпустці. </w:t>
      </w:r>
    </w:p>
    <w:p w:rsidR="00F3389E" w:rsidRPr="00F3389E" w:rsidRDefault="00F3389E" w:rsidP="00227FD4">
      <w:pPr>
        <w:tabs>
          <w:tab w:val="left" w:pos="0"/>
        </w:tabs>
        <w:spacing w:after="0" w:line="360" w:lineRule="auto"/>
        <w:ind w:firstLine="709"/>
        <w:jc w:val="both"/>
        <w:rPr>
          <w:rFonts w:ascii="Times New Roman" w:eastAsia="Times New Roman" w:hAnsi="Times New Roman" w:cs="Times New Roman"/>
          <w:sz w:val="28"/>
          <w:szCs w:val="28"/>
          <w:lang w:val="uk-UA" w:eastAsia="ru-RU"/>
        </w:rPr>
      </w:pPr>
      <w:r w:rsidRPr="00C541B0">
        <w:rPr>
          <w:rFonts w:ascii="Times New Roman" w:eastAsia="Times New Roman" w:hAnsi="Times New Roman" w:cs="Times New Roman"/>
          <w:sz w:val="28"/>
          <w:szCs w:val="28"/>
          <w:lang w:val="uk-UA" w:eastAsia="ru-RU"/>
        </w:rPr>
        <w:t xml:space="preserve">Формування регіонального замовлення здійснюється відповідно до моніторингу регіонального ринку праці та договорів, укладених із замовниками робітничих кадрів. </w:t>
      </w:r>
      <w:r w:rsidRPr="00C541B0">
        <w:rPr>
          <w:rFonts w:ascii="Times New Roman" w:eastAsia="Times New Roman" w:hAnsi="Times New Roman" w:cs="Times New Roman"/>
          <w:sz w:val="28"/>
          <w:szCs w:val="28"/>
          <w:lang w:val="uk-UA"/>
        </w:rPr>
        <w:t xml:space="preserve">Так, </w:t>
      </w:r>
      <w:r w:rsidRPr="00C541B0">
        <w:rPr>
          <w:rFonts w:ascii="Times New Roman" w:hAnsi="Times New Roman" w:cs="Times New Roman"/>
          <w:sz w:val="28"/>
          <w:szCs w:val="28"/>
          <w:lang w:val="uk-UA"/>
        </w:rPr>
        <w:t>на підставі Протоколів приймальної комісії, наказів по закладу освіти «Про зарахування здобувачів освіти» в</w:t>
      </w:r>
      <w:r w:rsidRPr="00C541B0">
        <w:rPr>
          <w:rFonts w:ascii="Times New Roman" w:eastAsia="Times New Roman" w:hAnsi="Times New Roman" w:cs="Times New Roman"/>
          <w:sz w:val="28"/>
          <w:szCs w:val="28"/>
          <w:lang w:val="uk-UA" w:eastAsia="ru-RU"/>
        </w:rPr>
        <w:t>иконання регіонального замовлення у 2025 році виконане на  100 %.</w:t>
      </w:r>
    </w:p>
    <w:p w:rsidR="00F3389E" w:rsidRPr="00F3389E" w:rsidRDefault="00F3389E" w:rsidP="00C541B0">
      <w:pPr>
        <w:spacing w:after="0" w:line="360" w:lineRule="auto"/>
        <w:ind w:firstLine="709"/>
        <w:jc w:val="both"/>
        <w:rPr>
          <w:rFonts w:ascii="Times New Roman" w:eastAsia="Times New Roman" w:hAnsi="Times New Roman" w:cs="Times New Roman"/>
          <w:sz w:val="28"/>
          <w:szCs w:val="28"/>
          <w:lang w:val="uk-UA" w:eastAsia="ru-RU"/>
        </w:rPr>
      </w:pPr>
      <w:r w:rsidRPr="00F3389E">
        <w:rPr>
          <w:rFonts w:ascii="Times New Roman" w:hAnsi="Times New Roman" w:cs="Times New Roman"/>
          <w:b/>
          <w:i/>
          <w:sz w:val="28"/>
          <w:szCs w:val="28"/>
          <w:u w:val="single"/>
          <w:lang w:val="uk-UA"/>
        </w:rPr>
        <w:t>Виконання регіонального замовлення у розрізі професій:</w:t>
      </w:r>
    </w:p>
    <w:tbl>
      <w:tblPr>
        <w:tblStyle w:val="a8"/>
        <w:tblW w:w="10065" w:type="dxa"/>
        <w:tblInd w:w="108" w:type="dxa"/>
        <w:tblLayout w:type="fixed"/>
        <w:tblLook w:val="00A0" w:firstRow="1" w:lastRow="0" w:firstColumn="1" w:lastColumn="0" w:noHBand="0" w:noVBand="0"/>
      </w:tblPr>
      <w:tblGrid>
        <w:gridCol w:w="567"/>
        <w:gridCol w:w="6521"/>
        <w:gridCol w:w="1701"/>
        <w:gridCol w:w="1276"/>
      </w:tblGrid>
      <w:tr w:rsidR="00F3389E" w:rsidRPr="00C541B0" w:rsidTr="00F3389E">
        <w:tc>
          <w:tcPr>
            <w:tcW w:w="567" w:type="dxa"/>
            <w:vMerge w:val="restart"/>
          </w:tcPr>
          <w:p w:rsidR="00F3389E" w:rsidRPr="00C541B0" w:rsidRDefault="00F3389E" w:rsidP="00C541B0">
            <w:pPr>
              <w:tabs>
                <w:tab w:val="left" w:pos="29"/>
              </w:tabs>
              <w:spacing w:line="360" w:lineRule="auto"/>
              <w:jc w:val="both"/>
              <w:rPr>
                <w:rFonts w:ascii="Times New Roman" w:hAnsi="Times New Roman" w:cs="Times New Roman"/>
                <w:b/>
                <w:sz w:val="24"/>
                <w:szCs w:val="24"/>
                <w:lang w:val="uk-UA"/>
              </w:rPr>
            </w:pPr>
            <w:r w:rsidRPr="00C541B0">
              <w:rPr>
                <w:rFonts w:ascii="Times New Roman" w:hAnsi="Times New Roman" w:cs="Times New Roman"/>
                <w:b/>
                <w:sz w:val="24"/>
                <w:szCs w:val="24"/>
                <w:lang w:val="uk-UA"/>
              </w:rPr>
              <w:t xml:space="preserve">№ </w:t>
            </w:r>
          </w:p>
          <w:p w:rsidR="00F3389E" w:rsidRPr="00C541B0" w:rsidRDefault="00F3389E" w:rsidP="00C541B0">
            <w:pPr>
              <w:tabs>
                <w:tab w:val="left" w:pos="29"/>
              </w:tabs>
              <w:spacing w:line="360" w:lineRule="auto"/>
              <w:jc w:val="both"/>
              <w:rPr>
                <w:rFonts w:ascii="Times New Roman" w:hAnsi="Times New Roman" w:cs="Times New Roman"/>
                <w:b/>
                <w:sz w:val="24"/>
                <w:szCs w:val="24"/>
                <w:lang w:val="uk-UA"/>
              </w:rPr>
            </w:pPr>
            <w:r w:rsidRPr="00C541B0">
              <w:rPr>
                <w:rFonts w:ascii="Times New Roman" w:hAnsi="Times New Roman" w:cs="Times New Roman"/>
                <w:b/>
                <w:sz w:val="24"/>
                <w:szCs w:val="24"/>
                <w:lang w:val="uk-UA"/>
              </w:rPr>
              <w:t>п/п</w:t>
            </w:r>
          </w:p>
        </w:tc>
        <w:tc>
          <w:tcPr>
            <w:tcW w:w="6521" w:type="dxa"/>
            <w:vMerge w:val="restart"/>
          </w:tcPr>
          <w:p w:rsidR="00F3389E" w:rsidRPr="00C541B0" w:rsidRDefault="00F3389E" w:rsidP="00C541B0">
            <w:pPr>
              <w:spacing w:before="100" w:beforeAutospacing="1" w:after="100" w:afterAutospacing="1" w:line="360" w:lineRule="auto"/>
              <w:jc w:val="both"/>
              <w:rPr>
                <w:rFonts w:ascii="Times New Roman" w:hAnsi="Times New Roman" w:cs="Times New Roman"/>
                <w:b/>
                <w:sz w:val="24"/>
                <w:szCs w:val="24"/>
                <w:lang w:val="uk-UA"/>
              </w:rPr>
            </w:pPr>
            <w:r w:rsidRPr="00C541B0">
              <w:rPr>
                <w:rFonts w:ascii="Times New Roman" w:hAnsi="Times New Roman" w:cs="Times New Roman"/>
                <w:b/>
                <w:sz w:val="24"/>
                <w:szCs w:val="24"/>
                <w:lang w:val="uk-UA"/>
              </w:rPr>
              <w:t>Професія</w:t>
            </w:r>
          </w:p>
        </w:tc>
        <w:tc>
          <w:tcPr>
            <w:tcW w:w="2977" w:type="dxa"/>
            <w:gridSpan w:val="2"/>
          </w:tcPr>
          <w:p w:rsidR="00F3389E" w:rsidRPr="00C541B0" w:rsidRDefault="00F3389E" w:rsidP="00C541B0">
            <w:pPr>
              <w:spacing w:before="100" w:beforeAutospacing="1" w:after="100" w:afterAutospacing="1" w:line="360" w:lineRule="auto"/>
              <w:jc w:val="center"/>
              <w:rPr>
                <w:rFonts w:ascii="Times New Roman" w:hAnsi="Times New Roman" w:cs="Times New Roman"/>
                <w:b/>
                <w:sz w:val="24"/>
                <w:szCs w:val="24"/>
                <w:lang w:val="uk-UA"/>
              </w:rPr>
            </w:pPr>
            <w:r w:rsidRPr="00C541B0">
              <w:rPr>
                <w:rFonts w:ascii="Times New Roman" w:hAnsi="Times New Roman" w:cs="Times New Roman"/>
                <w:b/>
                <w:sz w:val="24"/>
                <w:szCs w:val="24"/>
                <w:lang w:val="uk-UA"/>
              </w:rPr>
              <w:t>2025</w:t>
            </w:r>
          </w:p>
        </w:tc>
      </w:tr>
      <w:tr w:rsidR="00F3389E" w:rsidRPr="00C541B0" w:rsidTr="00C541B0">
        <w:tc>
          <w:tcPr>
            <w:tcW w:w="567" w:type="dxa"/>
            <w:vMerge/>
          </w:tcPr>
          <w:p w:rsidR="00F3389E" w:rsidRPr="00C541B0" w:rsidRDefault="00F3389E" w:rsidP="00C541B0">
            <w:pPr>
              <w:spacing w:before="100" w:beforeAutospacing="1" w:after="100" w:afterAutospacing="1" w:line="360" w:lineRule="auto"/>
              <w:jc w:val="both"/>
              <w:rPr>
                <w:rFonts w:ascii="Times New Roman" w:hAnsi="Times New Roman" w:cs="Times New Roman"/>
                <w:sz w:val="24"/>
                <w:szCs w:val="24"/>
                <w:lang w:val="uk-UA"/>
              </w:rPr>
            </w:pPr>
          </w:p>
        </w:tc>
        <w:tc>
          <w:tcPr>
            <w:tcW w:w="6521" w:type="dxa"/>
            <w:vMerge/>
          </w:tcPr>
          <w:p w:rsidR="00F3389E" w:rsidRPr="00C541B0" w:rsidRDefault="00F3389E" w:rsidP="00C541B0">
            <w:pPr>
              <w:spacing w:before="100" w:beforeAutospacing="1" w:after="100" w:afterAutospacing="1" w:line="360" w:lineRule="auto"/>
              <w:jc w:val="both"/>
              <w:rPr>
                <w:rFonts w:ascii="Times New Roman" w:hAnsi="Times New Roman" w:cs="Times New Roman"/>
                <w:sz w:val="24"/>
                <w:szCs w:val="24"/>
                <w:lang w:val="uk-UA"/>
              </w:rPr>
            </w:pPr>
          </w:p>
        </w:tc>
        <w:tc>
          <w:tcPr>
            <w:tcW w:w="1701" w:type="dxa"/>
          </w:tcPr>
          <w:p w:rsidR="00F3389E" w:rsidRPr="00C541B0" w:rsidRDefault="00F3389E" w:rsidP="00C541B0">
            <w:pPr>
              <w:spacing w:before="100" w:beforeAutospacing="1" w:after="100" w:afterAutospacing="1" w:line="360" w:lineRule="auto"/>
              <w:jc w:val="center"/>
              <w:rPr>
                <w:rFonts w:ascii="Times New Roman" w:hAnsi="Times New Roman" w:cs="Times New Roman"/>
                <w:sz w:val="24"/>
                <w:szCs w:val="24"/>
                <w:lang w:val="uk-UA"/>
              </w:rPr>
            </w:pPr>
            <w:r w:rsidRPr="00C541B0">
              <w:rPr>
                <w:rFonts w:ascii="Times New Roman" w:hAnsi="Times New Roman" w:cs="Times New Roman"/>
                <w:sz w:val="24"/>
                <w:szCs w:val="24"/>
                <w:lang w:val="uk-UA"/>
              </w:rPr>
              <w:t>Обсяг РЗ</w:t>
            </w:r>
          </w:p>
        </w:tc>
        <w:tc>
          <w:tcPr>
            <w:tcW w:w="1276" w:type="dxa"/>
          </w:tcPr>
          <w:p w:rsidR="00F3389E" w:rsidRPr="00C541B0" w:rsidRDefault="00F3389E" w:rsidP="00C541B0">
            <w:pPr>
              <w:spacing w:before="100" w:beforeAutospacing="1" w:after="100" w:afterAutospacing="1" w:line="360" w:lineRule="auto"/>
              <w:jc w:val="center"/>
              <w:rPr>
                <w:rFonts w:ascii="Times New Roman" w:hAnsi="Times New Roman" w:cs="Times New Roman"/>
                <w:sz w:val="24"/>
                <w:szCs w:val="24"/>
                <w:lang w:val="uk-UA"/>
              </w:rPr>
            </w:pPr>
            <w:r w:rsidRPr="00C541B0">
              <w:rPr>
                <w:rFonts w:ascii="Times New Roman" w:hAnsi="Times New Roman" w:cs="Times New Roman"/>
                <w:sz w:val="24"/>
                <w:szCs w:val="24"/>
                <w:lang w:val="uk-UA"/>
              </w:rPr>
              <w:t>Виконано</w:t>
            </w:r>
          </w:p>
        </w:tc>
      </w:tr>
      <w:tr w:rsidR="00F3389E" w:rsidRPr="00C541B0" w:rsidTr="00F3389E">
        <w:tc>
          <w:tcPr>
            <w:tcW w:w="10065" w:type="dxa"/>
            <w:gridSpan w:val="4"/>
          </w:tcPr>
          <w:p w:rsidR="00F3389E" w:rsidRPr="00C541B0" w:rsidRDefault="00F3389E" w:rsidP="00C541B0">
            <w:pPr>
              <w:spacing w:before="100" w:beforeAutospacing="1" w:after="100" w:afterAutospacing="1" w:line="360" w:lineRule="auto"/>
              <w:jc w:val="center"/>
              <w:rPr>
                <w:rFonts w:ascii="Times New Roman" w:hAnsi="Times New Roman" w:cs="Times New Roman"/>
                <w:b/>
                <w:i/>
                <w:sz w:val="24"/>
                <w:szCs w:val="24"/>
                <w:lang w:val="uk-UA"/>
              </w:rPr>
            </w:pPr>
            <w:r w:rsidRPr="00C541B0">
              <w:rPr>
                <w:rFonts w:ascii="Times New Roman" w:hAnsi="Times New Roman" w:cs="Times New Roman"/>
                <w:b/>
                <w:i/>
                <w:sz w:val="24"/>
                <w:szCs w:val="24"/>
                <w:lang w:val="uk-UA"/>
              </w:rPr>
              <w:t>На базі базової загальної середньої освіти</w:t>
            </w:r>
          </w:p>
        </w:tc>
      </w:tr>
      <w:tr w:rsidR="00F3389E" w:rsidRPr="00C541B0" w:rsidTr="00C541B0">
        <w:tc>
          <w:tcPr>
            <w:tcW w:w="567" w:type="dxa"/>
          </w:tcPr>
          <w:p w:rsidR="00F3389E" w:rsidRPr="00C541B0" w:rsidRDefault="00F3389E" w:rsidP="00C541B0">
            <w:pPr>
              <w:spacing w:before="100" w:beforeAutospacing="1" w:after="100" w:afterAutospacing="1" w:line="360" w:lineRule="auto"/>
              <w:jc w:val="both"/>
              <w:rPr>
                <w:rFonts w:ascii="Times New Roman" w:hAnsi="Times New Roman" w:cs="Times New Roman"/>
                <w:sz w:val="24"/>
                <w:szCs w:val="24"/>
                <w:lang w:val="uk-UA"/>
              </w:rPr>
            </w:pPr>
            <w:r w:rsidRPr="00C541B0">
              <w:rPr>
                <w:rFonts w:ascii="Times New Roman" w:hAnsi="Times New Roman" w:cs="Times New Roman"/>
                <w:sz w:val="24"/>
                <w:szCs w:val="24"/>
                <w:lang w:val="uk-UA"/>
              </w:rPr>
              <w:lastRenderedPageBreak/>
              <w:t>1</w:t>
            </w:r>
          </w:p>
        </w:tc>
        <w:tc>
          <w:tcPr>
            <w:tcW w:w="6521" w:type="dxa"/>
          </w:tcPr>
          <w:p w:rsidR="00F3389E" w:rsidRPr="00C541B0" w:rsidRDefault="00F3389E" w:rsidP="00C541B0">
            <w:pPr>
              <w:spacing w:before="100" w:beforeAutospacing="1" w:after="100" w:afterAutospacing="1" w:line="360" w:lineRule="auto"/>
              <w:jc w:val="both"/>
              <w:rPr>
                <w:rFonts w:ascii="Times New Roman" w:hAnsi="Times New Roman" w:cs="Times New Roman"/>
                <w:sz w:val="24"/>
                <w:szCs w:val="24"/>
                <w:lang w:val="uk-UA"/>
              </w:rPr>
            </w:pPr>
            <w:r w:rsidRPr="00C541B0">
              <w:rPr>
                <w:rFonts w:ascii="Times New Roman" w:hAnsi="Times New Roman" w:cs="Times New Roman"/>
                <w:sz w:val="24"/>
                <w:szCs w:val="24"/>
                <w:lang w:val="uk-UA"/>
              </w:rPr>
              <w:t xml:space="preserve">Електрогазозварник. Електрозварник на автоматичних та напівавтоматичних машинах </w:t>
            </w:r>
          </w:p>
        </w:tc>
        <w:tc>
          <w:tcPr>
            <w:tcW w:w="1701" w:type="dxa"/>
          </w:tcPr>
          <w:p w:rsidR="00F3389E" w:rsidRPr="00C541B0" w:rsidRDefault="00F3389E" w:rsidP="00C541B0">
            <w:pPr>
              <w:spacing w:before="100" w:beforeAutospacing="1" w:after="100" w:afterAutospacing="1" w:line="360" w:lineRule="auto"/>
              <w:jc w:val="center"/>
              <w:rPr>
                <w:rFonts w:ascii="Times New Roman" w:hAnsi="Times New Roman" w:cs="Times New Roman"/>
                <w:sz w:val="24"/>
                <w:szCs w:val="24"/>
                <w:lang w:val="uk-UA"/>
              </w:rPr>
            </w:pPr>
            <w:r w:rsidRPr="00C541B0">
              <w:rPr>
                <w:rFonts w:ascii="Times New Roman" w:hAnsi="Times New Roman" w:cs="Times New Roman"/>
                <w:sz w:val="24"/>
                <w:szCs w:val="24"/>
                <w:lang w:val="uk-UA"/>
              </w:rPr>
              <w:t>46</w:t>
            </w:r>
          </w:p>
        </w:tc>
        <w:tc>
          <w:tcPr>
            <w:tcW w:w="1276" w:type="dxa"/>
          </w:tcPr>
          <w:p w:rsidR="00F3389E" w:rsidRPr="00C541B0" w:rsidRDefault="00F3389E" w:rsidP="00C541B0">
            <w:pPr>
              <w:spacing w:before="100" w:beforeAutospacing="1" w:after="100" w:afterAutospacing="1" w:line="360" w:lineRule="auto"/>
              <w:jc w:val="center"/>
              <w:rPr>
                <w:rFonts w:ascii="Times New Roman" w:hAnsi="Times New Roman" w:cs="Times New Roman"/>
                <w:sz w:val="24"/>
                <w:szCs w:val="24"/>
                <w:lang w:val="uk-UA"/>
              </w:rPr>
            </w:pPr>
            <w:r w:rsidRPr="00C541B0">
              <w:rPr>
                <w:rFonts w:ascii="Times New Roman" w:hAnsi="Times New Roman" w:cs="Times New Roman"/>
                <w:sz w:val="24"/>
                <w:szCs w:val="24"/>
                <w:lang w:val="uk-UA"/>
              </w:rPr>
              <w:t>46</w:t>
            </w:r>
          </w:p>
        </w:tc>
      </w:tr>
      <w:tr w:rsidR="00F3389E" w:rsidRPr="00C541B0" w:rsidTr="00C541B0">
        <w:trPr>
          <w:trHeight w:val="160"/>
        </w:trPr>
        <w:tc>
          <w:tcPr>
            <w:tcW w:w="567" w:type="dxa"/>
          </w:tcPr>
          <w:p w:rsidR="00F3389E" w:rsidRPr="00C541B0" w:rsidRDefault="00F3389E" w:rsidP="00C541B0">
            <w:pPr>
              <w:spacing w:before="100" w:beforeAutospacing="1" w:after="100" w:afterAutospacing="1" w:line="360" w:lineRule="auto"/>
              <w:jc w:val="both"/>
              <w:rPr>
                <w:rFonts w:ascii="Times New Roman" w:hAnsi="Times New Roman" w:cs="Times New Roman"/>
                <w:sz w:val="24"/>
                <w:szCs w:val="24"/>
                <w:lang w:val="uk-UA"/>
              </w:rPr>
            </w:pPr>
            <w:r w:rsidRPr="00C541B0">
              <w:rPr>
                <w:rFonts w:ascii="Times New Roman" w:hAnsi="Times New Roman" w:cs="Times New Roman"/>
                <w:sz w:val="24"/>
                <w:szCs w:val="24"/>
                <w:lang w:val="uk-UA"/>
              </w:rPr>
              <w:t>2</w:t>
            </w:r>
          </w:p>
        </w:tc>
        <w:tc>
          <w:tcPr>
            <w:tcW w:w="6521" w:type="dxa"/>
          </w:tcPr>
          <w:p w:rsidR="00F3389E" w:rsidRPr="00C541B0" w:rsidRDefault="00F3389E" w:rsidP="00C541B0">
            <w:pPr>
              <w:spacing w:before="100" w:beforeAutospacing="1" w:after="100" w:afterAutospacing="1" w:line="360" w:lineRule="auto"/>
              <w:jc w:val="both"/>
              <w:rPr>
                <w:rFonts w:ascii="Times New Roman" w:hAnsi="Times New Roman" w:cs="Times New Roman"/>
                <w:sz w:val="24"/>
                <w:szCs w:val="24"/>
                <w:lang w:val="uk-UA"/>
              </w:rPr>
            </w:pPr>
            <w:r w:rsidRPr="00C541B0">
              <w:rPr>
                <w:rFonts w:ascii="Times New Roman" w:hAnsi="Times New Roman" w:cs="Times New Roman"/>
                <w:sz w:val="24"/>
                <w:szCs w:val="24"/>
                <w:lang w:val="uk-UA"/>
              </w:rPr>
              <w:t>Електромонтер з ремонту та обслуговування електроустаткування</w:t>
            </w:r>
          </w:p>
        </w:tc>
        <w:tc>
          <w:tcPr>
            <w:tcW w:w="1701" w:type="dxa"/>
          </w:tcPr>
          <w:p w:rsidR="00F3389E" w:rsidRPr="00C541B0" w:rsidRDefault="00F3389E" w:rsidP="00C541B0">
            <w:pPr>
              <w:spacing w:before="100" w:beforeAutospacing="1" w:after="100" w:afterAutospacing="1" w:line="360" w:lineRule="auto"/>
              <w:jc w:val="center"/>
              <w:rPr>
                <w:rFonts w:ascii="Times New Roman" w:hAnsi="Times New Roman" w:cs="Times New Roman"/>
                <w:sz w:val="24"/>
                <w:szCs w:val="24"/>
                <w:lang w:val="uk-UA"/>
              </w:rPr>
            </w:pPr>
            <w:r w:rsidRPr="00C541B0">
              <w:rPr>
                <w:rFonts w:ascii="Times New Roman" w:hAnsi="Times New Roman" w:cs="Times New Roman"/>
                <w:sz w:val="24"/>
                <w:szCs w:val="24"/>
                <w:lang w:val="uk-UA"/>
              </w:rPr>
              <w:t>23</w:t>
            </w:r>
          </w:p>
        </w:tc>
        <w:tc>
          <w:tcPr>
            <w:tcW w:w="1276" w:type="dxa"/>
          </w:tcPr>
          <w:p w:rsidR="00F3389E" w:rsidRPr="00C541B0" w:rsidRDefault="00F3389E" w:rsidP="00C541B0">
            <w:pPr>
              <w:spacing w:before="100" w:beforeAutospacing="1" w:after="100" w:afterAutospacing="1" w:line="360" w:lineRule="auto"/>
              <w:jc w:val="center"/>
              <w:rPr>
                <w:rFonts w:ascii="Times New Roman" w:hAnsi="Times New Roman" w:cs="Times New Roman"/>
                <w:sz w:val="24"/>
                <w:szCs w:val="24"/>
                <w:lang w:val="uk-UA"/>
              </w:rPr>
            </w:pPr>
            <w:r w:rsidRPr="00C541B0">
              <w:rPr>
                <w:rFonts w:ascii="Times New Roman" w:hAnsi="Times New Roman" w:cs="Times New Roman"/>
                <w:sz w:val="24"/>
                <w:szCs w:val="24"/>
                <w:lang w:val="uk-UA"/>
              </w:rPr>
              <w:t>23</w:t>
            </w:r>
          </w:p>
        </w:tc>
      </w:tr>
      <w:tr w:rsidR="00F3389E" w:rsidRPr="00C541B0" w:rsidTr="00C541B0">
        <w:tc>
          <w:tcPr>
            <w:tcW w:w="567" w:type="dxa"/>
          </w:tcPr>
          <w:p w:rsidR="00F3389E" w:rsidRPr="00C541B0" w:rsidRDefault="00F3389E" w:rsidP="00C541B0">
            <w:pPr>
              <w:spacing w:before="100" w:beforeAutospacing="1" w:after="100" w:afterAutospacing="1" w:line="360" w:lineRule="auto"/>
              <w:jc w:val="both"/>
              <w:rPr>
                <w:rFonts w:ascii="Times New Roman" w:hAnsi="Times New Roman" w:cs="Times New Roman"/>
                <w:sz w:val="24"/>
                <w:szCs w:val="24"/>
                <w:lang w:val="uk-UA"/>
              </w:rPr>
            </w:pPr>
            <w:r w:rsidRPr="00C541B0">
              <w:rPr>
                <w:rFonts w:ascii="Times New Roman" w:hAnsi="Times New Roman" w:cs="Times New Roman"/>
                <w:sz w:val="24"/>
                <w:szCs w:val="24"/>
                <w:lang w:val="uk-UA"/>
              </w:rPr>
              <w:t>3</w:t>
            </w:r>
          </w:p>
        </w:tc>
        <w:tc>
          <w:tcPr>
            <w:tcW w:w="6521" w:type="dxa"/>
          </w:tcPr>
          <w:p w:rsidR="00F3389E" w:rsidRPr="00C541B0" w:rsidRDefault="00F3389E" w:rsidP="00C541B0">
            <w:pPr>
              <w:spacing w:before="100" w:beforeAutospacing="1" w:after="100" w:afterAutospacing="1" w:line="360" w:lineRule="auto"/>
              <w:jc w:val="both"/>
              <w:rPr>
                <w:rFonts w:ascii="Times New Roman" w:hAnsi="Times New Roman" w:cs="Times New Roman"/>
                <w:sz w:val="24"/>
                <w:szCs w:val="24"/>
                <w:lang w:val="uk-UA"/>
              </w:rPr>
            </w:pPr>
            <w:r w:rsidRPr="00C541B0">
              <w:rPr>
                <w:rFonts w:ascii="Times New Roman" w:hAnsi="Times New Roman" w:cs="Times New Roman"/>
                <w:sz w:val="24"/>
                <w:szCs w:val="24"/>
                <w:lang w:val="uk-UA"/>
              </w:rPr>
              <w:t>Слюсар з ремонту колісних транспортних засобів. Водій категорії С</w:t>
            </w:r>
          </w:p>
        </w:tc>
        <w:tc>
          <w:tcPr>
            <w:tcW w:w="1701" w:type="dxa"/>
          </w:tcPr>
          <w:p w:rsidR="00F3389E" w:rsidRPr="00C541B0" w:rsidRDefault="00F3389E" w:rsidP="00C541B0">
            <w:pPr>
              <w:spacing w:before="100" w:beforeAutospacing="1" w:after="100" w:afterAutospacing="1" w:line="360" w:lineRule="auto"/>
              <w:jc w:val="center"/>
              <w:rPr>
                <w:rFonts w:ascii="Times New Roman" w:hAnsi="Times New Roman" w:cs="Times New Roman"/>
                <w:sz w:val="24"/>
                <w:szCs w:val="24"/>
                <w:lang w:val="uk-UA"/>
              </w:rPr>
            </w:pPr>
            <w:r w:rsidRPr="00C541B0">
              <w:rPr>
                <w:rFonts w:ascii="Times New Roman" w:hAnsi="Times New Roman" w:cs="Times New Roman"/>
                <w:sz w:val="24"/>
                <w:szCs w:val="24"/>
                <w:lang w:val="uk-UA"/>
              </w:rPr>
              <w:t>30</w:t>
            </w:r>
          </w:p>
        </w:tc>
        <w:tc>
          <w:tcPr>
            <w:tcW w:w="1276" w:type="dxa"/>
          </w:tcPr>
          <w:p w:rsidR="00F3389E" w:rsidRPr="00C541B0" w:rsidRDefault="00F3389E" w:rsidP="00C541B0">
            <w:pPr>
              <w:spacing w:before="100" w:beforeAutospacing="1" w:after="100" w:afterAutospacing="1" w:line="360" w:lineRule="auto"/>
              <w:jc w:val="center"/>
              <w:rPr>
                <w:rFonts w:ascii="Times New Roman" w:hAnsi="Times New Roman" w:cs="Times New Roman"/>
                <w:sz w:val="24"/>
                <w:szCs w:val="24"/>
                <w:lang w:val="uk-UA"/>
              </w:rPr>
            </w:pPr>
            <w:r w:rsidRPr="00C541B0">
              <w:rPr>
                <w:rFonts w:ascii="Times New Roman" w:hAnsi="Times New Roman" w:cs="Times New Roman"/>
                <w:sz w:val="24"/>
                <w:szCs w:val="24"/>
                <w:lang w:val="uk-UA"/>
              </w:rPr>
              <w:t>30</w:t>
            </w:r>
          </w:p>
        </w:tc>
      </w:tr>
      <w:tr w:rsidR="00F3389E" w:rsidRPr="00C541B0" w:rsidTr="00F3389E">
        <w:tc>
          <w:tcPr>
            <w:tcW w:w="10065" w:type="dxa"/>
            <w:gridSpan w:val="4"/>
          </w:tcPr>
          <w:p w:rsidR="004E33A0" w:rsidRDefault="004E33A0" w:rsidP="004E33A0">
            <w:pPr>
              <w:spacing w:before="100" w:beforeAutospacing="1" w:after="100" w:afterAutospacing="1" w:line="360" w:lineRule="auto"/>
              <w:jc w:val="center"/>
              <w:rPr>
                <w:rFonts w:ascii="Times New Roman" w:hAnsi="Times New Roman" w:cs="Times New Roman"/>
                <w:b/>
                <w:i/>
                <w:sz w:val="24"/>
                <w:szCs w:val="24"/>
                <w:lang w:val="uk-UA"/>
              </w:rPr>
            </w:pPr>
          </w:p>
          <w:p w:rsidR="004E33A0" w:rsidRPr="00C541B0" w:rsidRDefault="00F3389E" w:rsidP="004E33A0">
            <w:pPr>
              <w:spacing w:before="100" w:beforeAutospacing="1" w:after="100" w:afterAutospacing="1" w:line="360" w:lineRule="auto"/>
              <w:jc w:val="center"/>
              <w:rPr>
                <w:rFonts w:ascii="Times New Roman" w:hAnsi="Times New Roman" w:cs="Times New Roman"/>
                <w:b/>
                <w:i/>
                <w:sz w:val="24"/>
                <w:szCs w:val="24"/>
                <w:lang w:val="uk-UA"/>
              </w:rPr>
            </w:pPr>
            <w:r w:rsidRPr="00C541B0">
              <w:rPr>
                <w:rFonts w:ascii="Times New Roman" w:hAnsi="Times New Roman" w:cs="Times New Roman"/>
                <w:b/>
                <w:i/>
                <w:sz w:val="24"/>
                <w:szCs w:val="24"/>
                <w:lang w:val="uk-UA"/>
              </w:rPr>
              <w:t>На базі повної загальної середньої освіти</w:t>
            </w:r>
          </w:p>
        </w:tc>
      </w:tr>
      <w:tr w:rsidR="00F3389E" w:rsidRPr="00C541B0" w:rsidTr="00C541B0">
        <w:tc>
          <w:tcPr>
            <w:tcW w:w="567" w:type="dxa"/>
          </w:tcPr>
          <w:p w:rsidR="00F3389E" w:rsidRPr="00C541B0" w:rsidRDefault="00F3389E" w:rsidP="00C541B0">
            <w:pPr>
              <w:spacing w:before="100" w:beforeAutospacing="1" w:after="100" w:afterAutospacing="1" w:line="360" w:lineRule="auto"/>
              <w:jc w:val="both"/>
              <w:rPr>
                <w:rFonts w:ascii="Times New Roman" w:hAnsi="Times New Roman" w:cs="Times New Roman"/>
                <w:sz w:val="24"/>
                <w:szCs w:val="24"/>
                <w:lang w:val="uk-UA"/>
              </w:rPr>
            </w:pPr>
            <w:r w:rsidRPr="00C541B0">
              <w:rPr>
                <w:rFonts w:ascii="Times New Roman" w:hAnsi="Times New Roman" w:cs="Times New Roman"/>
                <w:sz w:val="24"/>
                <w:szCs w:val="24"/>
                <w:lang w:val="uk-UA"/>
              </w:rPr>
              <w:t>5</w:t>
            </w:r>
          </w:p>
        </w:tc>
        <w:tc>
          <w:tcPr>
            <w:tcW w:w="6521" w:type="dxa"/>
          </w:tcPr>
          <w:p w:rsidR="00F3389E" w:rsidRPr="00C541B0" w:rsidRDefault="00F3389E" w:rsidP="00C541B0">
            <w:pPr>
              <w:spacing w:before="100" w:beforeAutospacing="1" w:after="100" w:afterAutospacing="1" w:line="360" w:lineRule="auto"/>
              <w:jc w:val="both"/>
              <w:rPr>
                <w:rFonts w:ascii="Times New Roman" w:hAnsi="Times New Roman" w:cs="Times New Roman"/>
                <w:sz w:val="24"/>
                <w:szCs w:val="24"/>
                <w:lang w:val="uk-UA"/>
              </w:rPr>
            </w:pPr>
            <w:r w:rsidRPr="00C541B0">
              <w:rPr>
                <w:rFonts w:ascii="Times New Roman" w:hAnsi="Times New Roman" w:cs="Times New Roman"/>
                <w:sz w:val="24"/>
                <w:szCs w:val="24"/>
                <w:lang w:val="uk-UA"/>
              </w:rPr>
              <w:t>Електрогазозварник</w:t>
            </w:r>
          </w:p>
        </w:tc>
        <w:tc>
          <w:tcPr>
            <w:tcW w:w="1701" w:type="dxa"/>
          </w:tcPr>
          <w:p w:rsidR="00F3389E" w:rsidRPr="00C541B0" w:rsidRDefault="00F3389E" w:rsidP="00C541B0">
            <w:pPr>
              <w:spacing w:before="100" w:beforeAutospacing="1" w:after="100" w:afterAutospacing="1" w:line="360" w:lineRule="auto"/>
              <w:jc w:val="center"/>
              <w:rPr>
                <w:rFonts w:ascii="Times New Roman" w:hAnsi="Times New Roman" w:cs="Times New Roman"/>
                <w:sz w:val="24"/>
                <w:szCs w:val="24"/>
                <w:lang w:val="uk-UA"/>
              </w:rPr>
            </w:pPr>
            <w:r w:rsidRPr="00C541B0">
              <w:rPr>
                <w:rFonts w:ascii="Times New Roman" w:hAnsi="Times New Roman" w:cs="Times New Roman"/>
                <w:sz w:val="24"/>
                <w:szCs w:val="24"/>
                <w:lang w:val="uk-UA"/>
              </w:rPr>
              <w:t>20</w:t>
            </w:r>
          </w:p>
        </w:tc>
        <w:tc>
          <w:tcPr>
            <w:tcW w:w="1276" w:type="dxa"/>
          </w:tcPr>
          <w:p w:rsidR="00F3389E" w:rsidRPr="00C541B0" w:rsidRDefault="00F3389E" w:rsidP="00C541B0">
            <w:pPr>
              <w:spacing w:before="100" w:beforeAutospacing="1" w:after="100" w:afterAutospacing="1" w:line="360" w:lineRule="auto"/>
              <w:jc w:val="center"/>
              <w:rPr>
                <w:rFonts w:ascii="Times New Roman" w:hAnsi="Times New Roman" w:cs="Times New Roman"/>
                <w:sz w:val="24"/>
                <w:szCs w:val="24"/>
                <w:lang w:val="uk-UA"/>
              </w:rPr>
            </w:pPr>
            <w:r w:rsidRPr="00C541B0">
              <w:rPr>
                <w:rFonts w:ascii="Times New Roman" w:hAnsi="Times New Roman" w:cs="Times New Roman"/>
                <w:sz w:val="24"/>
                <w:szCs w:val="24"/>
                <w:lang w:val="uk-UA"/>
              </w:rPr>
              <w:t>20</w:t>
            </w:r>
          </w:p>
        </w:tc>
      </w:tr>
      <w:tr w:rsidR="00F3389E" w:rsidRPr="00C541B0" w:rsidTr="00C541B0">
        <w:tc>
          <w:tcPr>
            <w:tcW w:w="567" w:type="dxa"/>
          </w:tcPr>
          <w:p w:rsidR="00F3389E" w:rsidRPr="00C541B0" w:rsidRDefault="00F3389E" w:rsidP="00C541B0">
            <w:pPr>
              <w:spacing w:before="100" w:beforeAutospacing="1" w:after="100" w:afterAutospacing="1" w:line="360" w:lineRule="auto"/>
              <w:jc w:val="both"/>
              <w:rPr>
                <w:rFonts w:ascii="Times New Roman" w:hAnsi="Times New Roman" w:cs="Times New Roman"/>
                <w:sz w:val="24"/>
                <w:szCs w:val="24"/>
                <w:lang w:val="uk-UA"/>
              </w:rPr>
            </w:pPr>
            <w:r w:rsidRPr="00C541B0">
              <w:rPr>
                <w:rFonts w:ascii="Times New Roman" w:hAnsi="Times New Roman" w:cs="Times New Roman"/>
                <w:sz w:val="24"/>
                <w:szCs w:val="24"/>
                <w:lang w:val="uk-UA"/>
              </w:rPr>
              <w:t>6</w:t>
            </w:r>
          </w:p>
        </w:tc>
        <w:tc>
          <w:tcPr>
            <w:tcW w:w="6521" w:type="dxa"/>
          </w:tcPr>
          <w:p w:rsidR="00F3389E" w:rsidRPr="00C541B0" w:rsidRDefault="00F3389E" w:rsidP="00C541B0">
            <w:pPr>
              <w:spacing w:before="100" w:beforeAutospacing="1" w:after="100" w:afterAutospacing="1" w:line="360" w:lineRule="auto"/>
              <w:jc w:val="both"/>
              <w:rPr>
                <w:rFonts w:ascii="Times New Roman" w:hAnsi="Times New Roman" w:cs="Times New Roman"/>
                <w:sz w:val="24"/>
                <w:szCs w:val="24"/>
                <w:lang w:val="uk-UA"/>
              </w:rPr>
            </w:pPr>
            <w:r w:rsidRPr="00C541B0">
              <w:rPr>
                <w:rFonts w:ascii="Times New Roman" w:hAnsi="Times New Roman" w:cs="Times New Roman"/>
                <w:sz w:val="24"/>
                <w:szCs w:val="24"/>
                <w:lang w:val="uk-UA"/>
              </w:rPr>
              <w:t>Кухар. Офіціант</w:t>
            </w:r>
          </w:p>
        </w:tc>
        <w:tc>
          <w:tcPr>
            <w:tcW w:w="1701" w:type="dxa"/>
          </w:tcPr>
          <w:p w:rsidR="00F3389E" w:rsidRPr="00C541B0" w:rsidRDefault="00F3389E" w:rsidP="00C541B0">
            <w:pPr>
              <w:spacing w:before="100" w:beforeAutospacing="1" w:after="100" w:afterAutospacing="1" w:line="360" w:lineRule="auto"/>
              <w:jc w:val="center"/>
              <w:rPr>
                <w:rFonts w:ascii="Times New Roman" w:hAnsi="Times New Roman" w:cs="Times New Roman"/>
                <w:sz w:val="24"/>
                <w:szCs w:val="24"/>
                <w:lang w:val="uk-UA"/>
              </w:rPr>
            </w:pPr>
            <w:r w:rsidRPr="00C541B0">
              <w:rPr>
                <w:rFonts w:ascii="Times New Roman" w:hAnsi="Times New Roman" w:cs="Times New Roman"/>
                <w:sz w:val="24"/>
                <w:szCs w:val="24"/>
                <w:lang w:val="uk-UA"/>
              </w:rPr>
              <w:t>15</w:t>
            </w:r>
          </w:p>
        </w:tc>
        <w:tc>
          <w:tcPr>
            <w:tcW w:w="1276" w:type="dxa"/>
          </w:tcPr>
          <w:p w:rsidR="00F3389E" w:rsidRPr="00C541B0" w:rsidRDefault="00F3389E" w:rsidP="00C541B0">
            <w:pPr>
              <w:spacing w:before="100" w:beforeAutospacing="1" w:after="100" w:afterAutospacing="1" w:line="360" w:lineRule="auto"/>
              <w:jc w:val="center"/>
              <w:rPr>
                <w:rFonts w:ascii="Times New Roman" w:hAnsi="Times New Roman" w:cs="Times New Roman"/>
                <w:sz w:val="24"/>
                <w:szCs w:val="24"/>
                <w:lang w:val="uk-UA"/>
              </w:rPr>
            </w:pPr>
            <w:r w:rsidRPr="00C541B0">
              <w:rPr>
                <w:rFonts w:ascii="Times New Roman" w:hAnsi="Times New Roman" w:cs="Times New Roman"/>
                <w:sz w:val="24"/>
                <w:szCs w:val="24"/>
                <w:lang w:val="uk-UA"/>
              </w:rPr>
              <w:t>15</w:t>
            </w:r>
          </w:p>
        </w:tc>
      </w:tr>
      <w:tr w:rsidR="00F3389E" w:rsidRPr="00C541B0" w:rsidTr="00C541B0">
        <w:tc>
          <w:tcPr>
            <w:tcW w:w="7088" w:type="dxa"/>
            <w:gridSpan w:val="2"/>
          </w:tcPr>
          <w:p w:rsidR="00F3389E" w:rsidRPr="00C541B0" w:rsidRDefault="00F3389E" w:rsidP="00C541B0">
            <w:pPr>
              <w:spacing w:before="100" w:beforeAutospacing="1" w:after="100" w:afterAutospacing="1" w:line="360" w:lineRule="auto"/>
              <w:jc w:val="right"/>
              <w:rPr>
                <w:rFonts w:ascii="Times New Roman" w:hAnsi="Times New Roman" w:cs="Times New Roman"/>
                <w:sz w:val="24"/>
                <w:szCs w:val="24"/>
                <w:lang w:val="uk-UA"/>
              </w:rPr>
            </w:pPr>
            <w:r w:rsidRPr="00C541B0">
              <w:rPr>
                <w:rFonts w:ascii="Times New Roman" w:hAnsi="Times New Roman" w:cs="Times New Roman"/>
                <w:sz w:val="24"/>
                <w:szCs w:val="24"/>
                <w:lang w:val="uk-UA"/>
              </w:rPr>
              <w:t>Всього:</w:t>
            </w:r>
          </w:p>
        </w:tc>
        <w:tc>
          <w:tcPr>
            <w:tcW w:w="1701" w:type="dxa"/>
          </w:tcPr>
          <w:p w:rsidR="00F3389E" w:rsidRPr="00C541B0" w:rsidRDefault="00F3389E" w:rsidP="00C541B0">
            <w:pPr>
              <w:spacing w:before="100" w:beforeAutospacing="1" w:after="100" w:afterAutospacing="1" w:line="360" w:lineRule="auto"/>
              <w:jc w:val="center"/>
              <w:rPr>
                <w:rFonts w:ascii="Times New Roman" w:hAnsi="Times New Roman" w:cs="Times New Roman"/>
                <w:b/>
                <w:sz w:val="24"/>
                <w:szCs w:val="24"/>
                <w:lang w:val="uk-UA"/>
              </w:rPr>
            </w:pPr>
            <w:r w:rsidRPr="00C541B0">
              <w:rPr>
                <w:rFonts w:ascii="Times New Roman" w:hAnsi="Times New Roman" w:cs="Times New Roman"/>
                <w:b/>
                <w:sz w:val="24"/>
                <w:szCs w:val="24"/>
                <w:lang w:val="uk-UA"/>
              </w:rPr>
              <w:t>141</w:t>
            </w:r>
          </w:p>
        </w:tc>
        <w:tc>
          <w:tcPr>
            <w:tcW w:w="1276" w:type="dxa"/>
          </w:tcPr>
          <w:p w:rsidR="00F3389E" w:rsidRPr="00C541B0" w:rsidRDefault="00F3389E" w:rsidP="00C541B0">
            <w:pPr>
              <w:spacing w:before="100" w:beforeAutospacing="1" w:after="100" w:afterAutospacing="1" w:line="360" w:lineRule="auto"/>
              <w:jc w:val="center"/>
              <w:rPr>
                <w:rFonts w:ascii="Times New Roman" w:hAnsi="Times New Roman" w:cs="Times New Roman"/>
                <w:b/>
                <w:sz w:val="24"/>
                <w:szCs w:val="24"/>
                <w:lang w:val="uk-UA"/>
              </w:rPr>
            </w:pPr>
            <w:r w:rsidRPr="00C541B0">
              <w:rPr>
                <w:rFonts w:ascii="Times New Roman" w:hAnsi="Times New Roman" w:cs="Times New Roman"/>
                <w:b/>
                <w:sz w:val="24"/>
                <w:szCs w:val="24"/>
                <w:lang w:val="uk-UA"/>
              </w:rPr>
              <w:t>141</w:t>
            </w:r>
          </w:p>
        </w:tc>
      </w:tr>
    </w:tbl>
    <w:p w:rsidR="004E33A0" w:rsidRDefault="004E33A0" w:rsidP="004E33A0">
      <w:pPr>
        <w:tabs>
          <w:tab w:val="left" w:pos="993"/>
        </w:tabs>
        <w:autoSpaceDE w:val="0"/>
        <w:autoSpaceDN w:val="0"/>
        <w:adjustRightInd w:val="0"/>
        <w:spacing w:after="0" w:line="360" w:lineRule="auto"/>
        <w:ind w:firstLine="709"/>
        <w:jc w:val="both"/>
        <w:rPr>
          <w:rFonts w:ascii="Times New Roman" w:hAnsi="Times New Roman" w:cs="Times New Roman"/>
          <w:sz w:val="28"/>
          <w:szCs w:val="28"/>
          <w:lang w:val="uk-UA"/>
        </w:rPr>
      </w:pPr>
    </w:p>
    <w:p w:rsidR="00F3389E" w:rsidRPr="00F3389E" w:rsidRDefault="00F3389E" w:rsidP="004E33A0">
      <w:pPr>
        <w:tabs>
          <w:tab w:val="left" w:pos="993"/>
        </w:tabs>
        <w:autoSpaceDE w:val="0"/>
        <w:autoSpaceDN w:val="0"/>
        <w:adjustRightInd w:val="0"/>
        <w:spacing w:after="0" w:line="360" w:lineRule="auto"/>
        <w:ind w:firstLine="709"/>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 xml:space="preserve">В поточному навчальному році вирішується проблема збереження контингенту здобувачів освіти. За звітний період зі складу здобувачів освіти було відраховано </w:t>
      </w:r>
      <w:r w:rsidRPr="00F3389E">
        <w:rPr>
          <w:rFonts w:ascii="Times New Roman" w:hAnsi="Times New Roman" w:cs="Times New Roman"/>
          <w:b/>
          <w:sz w:val="28"/>
          <w:szCs w:val="28"/>
          <w:lang w:val="uk-UA"/>
        </w:rPr>
        <w:t xml:space="preserve">10 </w:t>
      </w:r>
      <w:r w:rsidRPr="00F3389E">
        <w:rPr>
          <w:rFonts w:ascii="Times New Roman" w:hAnsi="Times New Roman" w:cs="Times New Roman"/>
          <w:sz w:val="28"/>
          <w:szCs w:val="28"/>
          <w:lang w:val="uk-UA"/>
        </w:rPr>
        <w:t xml:space="preserve">осіб в порівнянні за звітний період минулого року   – </w:t>
      </w:r>
      <w:r w:rsidRPr="00F3389E">
        <w:rPr>
          <w:rFonts w:ascii="Times New Roman" w:hAnsi="Times New Roman" w:cs="Times New Roman"/>
          <w:b/>
          <w:sz w:val="28"/>
          <w:szCs w:val="28"/>
          <w:lang w:val="uk-UA"/>
        </w:rPr>
        <w:t xml:space="preserve">17 </w:t>
      </w:r>
      <w:r w:rsidRPr="00F3389E">
        <w:rPr>
          <w:rFonts w:ascii="Times New Roman" w:hAnsi="Times New Roman" w:cs="Times New Roman"/>
          <w:sz w:val="28"/>
          <w:szCs w:val="28"/>
          <w:lang w:val="uk-UA"/>
        </w:rPr>
        <w:t xml:space="preserve">осіб Причиною відрахування є зміни професійної підготовки, виїзд батьків в інші регіони та країни, зміни сімейного стану та працевлаштування. Питання комплектування, збереження контингенту здобувачів освіти заплановані і систематично розглядаються на педагогічних радах та інструктивно </w:t>
      </w:r>
      <w:r w:rsidR="0040767F" w:rsidRPr="00F3389E">
        <w:rPr>
          <w:rFonts w:ascii="Times New Roman" w:hAnsi="Times New Roman" w:cs="Times New Roman"/>
          <w:sz w:val="28"/>
          <w:szCs w:val="28"/>
          <w:lang w:val="uk-UA"/>
        </w:rPr>
        <w:t>–</w:t>
      </w:r>
      <w:r w:rsidRPr="00F3389E">
        <w:rPr>
          <w:rFonts w:ascii="Times New Roman" w:hAnsi="Times New Roman" w:cs="Times New Roman"/>
          <w:sz w:val="28"/>
          <w:szCs w:val="28"/>
          <w:lang w:val="uk-UA"/>
        </w:rPr>
        <w:t xml:space="preserve"> методичних нарадах.   </w:t>
      </w:r>
    </w:p>
    <w:p w:rsidR="00F3389E" w:rsidRPr="00F3389E" w:rsidRDefault="00F3389E" w:rsidP="004E33A0">
      <w:pPr>
        <w:tabs>
          <w:tab w:val="left" w:pos="993"/>
        </w:tabs>
        <w:spacing w:after="0" w:line="360" w:lineRule="auto"/>
        <w:ind w:firstLine="709"/>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На базі нашого закладу, діють 3 (три) навчально-практичних центри оснащені  сучасним обладнанням:  НПЦ за професією «Електрогазозварник. Електрозварник на автоматичних та напівавт</w:t>
      </w:r>
      <w:r w:rsidR="0040767F">
        <w:rPr>
          <w:rFonts w:ascii="Times New Roman" w:hAnsi="Times New Roman" w:cs="Times New Roman"/>
          <w:sz w:val="28"/>
          <w:szCs w:val="28"/>
          <w:shd w:val="clear" w:color="auto" w:fill="FFFFFF"/>
          <w:lang w:val="uk-UA"/>
        </w:rPr>
        <w:t>оматичних машинах»: Навчально-</w:t>
      </w:r>
      <w:r w:rsidRPr="00F3389E">
        <w:rPr>
          <w:rFonts w:ascii="Times New Roman" w:hAnsi="Times New Roman" w:cs="Times New Roman"/>
          <w:sz w:val="28"/>
          <w:szCs w:val="28"/>
          <w:shd w:val="clear" w:color="auto" w:fill="FFFFFF"/>
          <w:lang w:val="uk-UA"/>
        </w:rPr>
        <w:t>практична (виробнича) дільниця для підготовки  кваліфікованих робітників професій «Кухар. О</w:t>
      </w:r>
      <w:r w:rsidR="0040767F">
        <w:rPr>
          <w:rFonts w:ascii="Times New Roman" w:hAnsi="Times New Roman" w:cs="Times New Roman"/>
          <w:sz w:val="28"/>
          <w:szCs w:val="28"/>
          <w:shd w:val="clear" w:color="auto" w:fill="FFFFFF"/>
          <w:lang w:val="uk-UA"/>
        </w:rPr>
        <w:t>фіціант. Кондитер», Навчально-</w:t>
      </w:r>
      <w:r w:rsidRPr="00F3389E">
        <w:rPr>
          <w:rFonts w:ascii="Times New Roman" w:hAnsi="Times New Roman" w:cs="Times New Roman"/>
          <w:sz w:val="28"/>
          <w:szCs w:val="28"/>
          <w:shd w:val="clear" w:color="auto" w:fill="FFFFFF"/>
          <w:lang w:val="uk-UA"/>
        </w:rPr>
        <w:t xml:space="preserve">практичний  центр «Учнівська станція технічного обслуговування». </w:t>
      </w:r>
    </w:p>
    <w:p w:rsidR="00F3389E" w:rsidRPr="00F3389E" w:rsidRDefault="0040767F" w:rsidP="004E33A0">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Перед нашими навчально-</w:t>
      </w:r>
      <w:r w:rsidR="00F3389E" w:rsidRPr="00F3389E">
        <w:rPr>
          <w:rFonts w:ascii="Times New Roman" w:hAnsi="Times New Roman" w:cs="Times New Roman"/>
          <w:color w:val="000000" w:themeColor="text1"/>
          <w:sz w:val="28"/>
          <w:szCs w:val="28"/>
          <w:lang w:val="uk-UA"/>
        </w:rPr>
        <w:t xml:space="preserve">практичними центрами було </w:t>
      </w:r>
      <w:r w:rsidR="00F3389E" w:rsidRPr="00F3389E">
        <w:rPr>
          <w:rFonts w:ascii="Times New Roman" w:hAnsi="Times New Roman" w:cs="Times New Roman"/>
          <w:sz w:val="28"/>
          <w:szCs w:val="28"/>
          <w:lang w:val="uk-UA"/>
        </w:rPr>
        <w:t xml:space="preserve">поставлено ряд завдань, які частково було виконано: </w:t>
      </w:r>
    </w:p>
    <w:p w:rsidR="00F3389E" w:rsidRPr="00F3389E" w:rsidRDefault="00F3389E" w:rsidP="004E33A0">
      <w:pPr>
        <w:tabs>
          <w:tab w:val="left" w:pos="993"/>
        </w:tabs>
        <w:spacing w:after="0" w:line="360" w:lineRule="auto"/>
        <w:ind w:firstLine="709"/>
        <w:jc w:val="both"/>
        <w:rPr>
          <w:rFonts w:ascii="Times New Roman" w:hAnsi="Times New Roman" w:cs="Times New Roman"/>
          <w:b/>
          <w:sz w:val="28"/>
          <w:szCs w:val="28"/>
          <w:lang w:val="uk-UA"/>
        </w:rPr>
      </w:pPr>
      <w:r w:rsidRPr="00F3389E">
        <w:rPr>
          <w:rFonts w:ascii="Times New Roman" w:hAnsi="Times New Roman" w:cs="Times New Roman"/>
          <w:sz w:val="28"/>
          <w:szCs w:val="28"/>
          <w:lang w:val="uk-UA"/>
        </w:rPr>
        <w:t>- сприяння підвищенню якості професійної підготовки слухачів професійного навчання, первинна професійна підготовка здобувачів освіти із використанням технологічних і виробничих інновацій;</w:t>
      </w:r>
    </w:p>
    <w:p w:rsidR="00F3389E" w:rsidRPr="00F3389E" w:rsidRDefault="00F3389E" w:rsidP="004E33A0">
      <w:pPr>
        <w:tabs>
          <w:tab w:val="left" w:pos="993"/>
        </w:tabs>
        <w:spacing w:after="0" w:line="360" w:lineRule="auto"/>
        <w:ind w:firstLine="709"/>
        <w:jc w:val="both"/>
        <w:rPr>
          <w:rFonts w:ascii="Times New Roman" w:hAnsi="Times New Roman" w:cs="Times New Roman"/>
          <w:sz w:val="28"/>
          <w:szCs w:val="28"/>
          <w:lang w:val="uk-UA"/>
        </w:rPr>
      </w:pPr>
      <w:r w:rsidRPr="004E33A0">
        <w:rPr>
          <w:rFonts w:ascii="Times New Roman" w:hAnsi="Times New Roman" w:cs="Times New Roman"/>
          <w:sz w:val="28"/>
          <w:szCs w:val="28"/>
          <w:lang w:val="uk-UA"/>
        </w:rPr>
        <w:lastRenderedPageBreak/>
        <w:t>-</w:t>
      </w:r>
      <w:r w:rsidRPr="00F3389E">
        <w:rPr>
          <w:rFonts w:ascii="Times New Roman" w:hAnsi="Times New Roman" w:cs="Times New Roman"/>
          <w:sz w:val="28"/>
          <w:szCs w:val="28"/>
          <w:lang w:val="uk-UA"/>
        </w:rPr>
        <w:t xml:space="preserve"> організація та проведення курсів підвищення кваліфікації, а також ста</w:t>
      </w:r>
      <w:r w:rsidR="0040767F">
        <w:rPr>
          <w:rFonts w:ascii="Times New Roman" w:hAnsi="Times New Roman" w:cs="Times New Roman"/>
          <w:sz w:val="28"/>
          <w:szCs w:val="28"/>
          <w:lang w:val="uk-UA"/>
        </w:rPr>
        <w:t>жування викладачів професійно-</w:t>
      </w:r>
      <w:r w:rsidRPr="00F3389E">
        <w:rPr>
          <w:rFonts w:ascii="Times New Roman" w:hAnsi="Times New Roman" w:cs="Times New Roman"/>
          <w:sz w:val="28"/>
          <w:szCs w:val="28"/>
          <w:lang w:val="uk-UA"/>
        </w:rPr>
        <w:t xml:space="preserve">теоретичної підготовки та майстрів виробничого навчання закладів професійної освіти; </w:t>
      </w:r>
    </w:p>
    <w:p w:rsidR="00F3389E" w:rsidRPr="00F3389E" w:rsidRDefault="00F3389E" w:rsidP="004E33A0">
      <w:pPr>
        <w:tabs>
          <w:tab w:val="left" w:pos="993"/>
        </w:tabs>
        <w:spacing w:after="0" w:line="360" w:lineRule="auto"/>
        <w:ind w:firstLine="709"/>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 організація та проведення семінарів, конференцій, майстер-класів, конкурсів професійної майстерності, засідань методичних секцій з вивчення та відпрацювання новітніх технологій;</w:t>
      </w:r>
    </w:p>
    <w:p w:rsidR="00F3389E" w:rsidRPr="00F3389E" w:rsidRDefault="00F3389E" w:rsidP="004E33A0">
      <w:pPr>
        <w:tabs>
          <w:tab w:val="left" w:pos="993"/>
        </w:tabs>
        <w:spacing w:after="0" w:line="360" w:lineRule="auto"/>
        <w:ind w:firstLine="709"/>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 надання закладам професійної освіти та підприємствам регіону консультативної, інформаційної та посередницької допомоги з питань використання інноваційних матеріалів і технологій.</w:t>
      </w:r>
    </w:p>
    <w:p w:rsidR="00F3389E" w:rsidRPr="00F3389E" w:rsidRDefault="00F3389E" w:rsidP="004E33A0">
      <w:pPr>
        <w:tabs>
          <w:tab w:val="left" w:pos="993"/>
        </w:tabs>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F3389E">
        <w:rPr>
          <w:rFonts w:ascii="Times New Roman" w:eastAsiaTheme="minorEastAsia" w:hAnsi="Times New Roman" w:cs="Times New Roman"/>
          <w:b/>
          <w:color w:val="000000"/>
          <w:sz w:val="28"/>
          <w:szCs w:val="28"/>
          <w:lang w:eastAsia="ru-RU"/>
        </w:rPr>
        <w:t>Основним</w:t>
      </w:r>
      <w:r w:rsidRPr="00F3389E">
        <w:rPr>
          <w:rFonts w:ascii="Times New Roman" w:eastAsiaTheme="minorEastAsia" w:hAnsi="Times New Roman" w:cs="Times New Roman"/>
          <w:b/>
          <w:color w:val="000000"/>
          <w:sz w:val="28"/>
          <w:szCs w:val="28"/>
          <w:lang w:val="uk-UA" w:eastAsia="ru-RU"/>
        </w:rPr>
        <w:t>и</w:t>
      </w:r>
      <w:r w:rsidRPr="00F3389E">
        <w:rPr>
          <w:rFonts w:ascii="Times New Roman" w:eastAsiaTheme="minorEastAsia" w:hAnsi="Times New Roman" w:cs="Times New Roman"/>
          <w:b/>
          <w:color w:val="000000"/>
          <w:sz w:val="28"/>
          <w:szCs w:val="28"/>
          <w:lang w:eastAsia="ru-RU"/>
        </w:rPr>
        <w:t xml:space="preserve"> засобами професійно</w:t>
      </w:r>
      <w:r w:rsidR="004E33A0">
        <w:rPr>
          <w:rFonts w:ascii="Times New Roman" w:eastAsiaTheme="minorEastAsia" w:hAnsi="Times New Roman" w:cs="Times New Roman"/>
          <w:b/>
          <w:color w:val="000000"/>
          <w:sz w:val="28"/>
          <w:szCs w:val="28"/>
          <w:lang w:val="uk-UA" w:eastAsia="ru-RU"/>
        </w:rPr>
        <w:t>-</w:t>
      </w:r>
      <w:r w:rsidRPr="00F3389E">
        <w:rPr>
          <w:rFonts w:ascii="Times New Roman" w:eastAsiaTheme="minorEastAsia" w:hAnsi="Times New Roman" w:cs="Times New Roman"/>
          <w:b/>
          <w:color w:val="000000"/>
          <w:sz w:val="28"/>
          <w:szCs w:val="28"/>
          <w:lang w:eastAsia="ru-RU"/>
        </w:rPr>
        <w:t xml:space="preserve">практичної підготовки є продуктивна праця </w:t>
      </w:r>
      <w:r w:rsidRPr="00F3389E">
        <w:rPr>
          <w:rFonts w:ascii="Times New Roman" w:eastAsiaTheme="minorEastAsia" w:hAnsi="Times New Roman" w:cs="Times New Roman"/>
          <w:b/>
          <w:color w:val="000000"/>
          <w:sz w:val="28"/>
          <w:szCs w:val="28"/>
          <w:lang w:val="uk-UA" w:eastAsia="ru-RU"/>
        </w:rPr>
        <w:t xml:space="preserve">наших </w:t>
      </w:r>
      <w:r w:rsidR="0040767F">
        <w:rPr>
          <w:rFonts w:ascii="Times New Roman" w:eastAsiaTheme="minorEastAsia" w:hAnsi="Times New Roman" w:cs="Times New Roman"/>
          <w:b/>
          <w:color w:val="000000"/>
          <w:sz w:val="28"/>
          <w:szCs w:val="28"/>
          <w:lang w:val="uk-UA" w:eastAsia="ru-RU"/>
        </w:rPr>
        <w:t>студентів</w:t>
      </w:r>
      <w:r w:rsidRPr="00F3389E">
        <w:rPr>
          <w:rFonts w:ascii="Times New Roman" w:eastAsiaTheme="minorEastAsia" w:hAnsi="Times New Roman" w:cs="Times New Roman"/>
          <w:b/>
          <w:color w:val="000000"/>
          <w:sz w:val="28"/>
          <w:szCs w:val="28"/>
          <w:lang w:eastAsia="ru-RU"/>
        </w:rPr>
        <w:t xml:space="preserve"> </w:t>
      </w:r>
      <w:r w:rsidRPr="00F3389E">
        <w:rPr>
          <w:rFonts w:ascii="Times New Roman" w:eastAsiaTheme="minorEastAsia" w:hAnsi="Times New Roman" w:cs="Times New Roman"/>
          <w:b/>
          <w:color w:val="000000"/>
          <w:sz w:val="28"/>
          <w:szCs w:val="28"/>
          <w:lang w:val="uk-UA" w:eastAsia="ru-RU"/>
        </w:rPr>
        <w:t>на чолі з майстрами виробничого навчання</w:t>
      </w:r>
      <w:r w:rsidRPr="00F3389E">
        <w:rPr>
          <w:rFonts w:ascii="Times New Roman" w:eastAsiaTheme="minorEastAsia" w:hAnsi="Times New Roman" w:cs="Times New Roman"/>
          <w:color w:val="000000"/>
          <w:sz w:val="28"/>
          <w:szCs w:val="28"/>
          <w:lang w:eastAsia="ru-RU"/>
        </w:rPr>
        <w:t>.</w:t>
      </w:r>
    </w:p>
    <w:p w:rsidR="00F3389E" w:rsidRPr="00F3389E" w:rsidRDefault="00F3389E" w:rsidP="004E33A0">
      <w:pPr>
        <w:tabs>
          <w:tab w:val="left" w:pos="993"/>
        </w:tabs>
        <w:spacing w:after="0" w:line="360" w:lineRule="auto"/>
        <w:ind w:firstLine="709"/>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У звітному періоді виробнича діяльність була спрямована на забезпечення високоякісного освітнього процесу, розвиток матеріально-технічної бази, профорієнтаційну роботу, а також фінансово-господарську та волонтерську діяльність.</w:t>
      </w:r>
    </w:p>
    <w:p w:rsidR="00F3389E" w:rsidRPr="00F3389E" w:rsidRDefault="00F3389E" w:rsidP="004E33A0">
      <w:pPr>
        <w:tabs>
          <w:tab w:val="left" w:pos="993"/>
        </w:tabs>
        <w:spacing w:after="0" w:line="360" w:lineRule="auto"/>
        <w:ind w:firstLine="709"/>
        <w:jc w:val="both"/>
        <w:rPr>
          <w:rFonts w:ascii="Times New Roman" w:hAnsi="Times New Roman" w:cs="Times New Roman"/>
          <w:sz w:val="28"/>
          <w:szCs w:val="28"/>
          <w:lang w:val="uk-UA"/>
        </w:rPr>
      </w:pPr>
      <w:r w:rsidRPr="00F3389E">
        <w:rPr>
          <w:rFonts w:ascii="Times New Roman" w:hAnsi="Times New Roman" w:cs="Times New Roman"/>
          <w:sz w:val="28"/>
          <w:szCs w:val="28"/>
        </w:rPr>
        <w:t>За результатами роботи зафіксов</w:t>
      </w:r>
      <w:r w:rsidRPr="00F3389E">
        <w:rPr>
          <w:rFonts w:ascii="Times New Roman" w:hAnsi="Times New Roman" w:cs="Times New Roman"/>
          <w:sz w:val="28"/>
          <w:szCs w:val="28"/>
          <w:lang w:val="uk-UA"/>
        </w:rPr>
        <w:t xml:space="preserve">ано </w:t>
      </w:r>
      <w:r w:rsidRPr="00F3389E">
        <w:rPr>
          <w:rFonts w:ascii="Times New Roman" w:hAnsi="Times New Roman" w:cs="Times New Roman"/>
          <w:sz w:val="28"/>
          <w:szCs w:val="28"/>
        </w:rPr>
        <w:t xml:space="preserve"> показники за ключовими напрямами:</w:t>
      </w:r>
    </w:p>
    <w:p w:rsidR="00F3389E" w:rsidRPr="00F3389E" w:rsidRDefault="00F3389E" w:rsidP="004E33A0">
      <w:pPr>
        <w:tabs>
          <w:tab w:val="left" w:pos="993"/>
        </w:tabs>
        <w:spacing w:after="0" w:line="360" w:lineRule="auto"/>
        <w:ind w:firstLine="709"/>
        <w:jc w:val="both"/>
        <w:rPr>
          <w:rFonts w:ascii="Times New Roman" w:hAnsi="Times New Roman" w:cs="Times New Roman"/>
          <w:b/>
          <w:sz w:val="28"/>
          <w:szCs w:val="28"/>
          <w:lang w:val="uk-UA"/>
        </w:rPr>
      </w:pPr>
      <w:r w:rsidRPr="00F3389E">
        <w:rPr>
          <w:rFonts w:ascii="Times New Roman" w:hAnsi="Times New Roman" w:cs="Times New Roman"/>
          <w:b/>
          <w:sz w:val="28"/>
          <w:szCs w:val="28"/>
          <w:lang w:val="uk-UA"/>
        </w:rPr>
        <w:t xml:space="preserve">1. Навчально – практичний центр зварювання. </w:t>
      </w:r>
    </w:p>
    <w:p w:rsidR="00F3389E" w:rsidRPr="0040767F" w:rsidRDefault="00F3389E" w:rsidP="0040767F">
      <w:pPr>
        <w:pStyle w:val="a6"/>
        <w:numPr>
          <w:ilvl w:val="0"/>
          <w:numId w:val="36"/>
        </w:numPr>
        <w:tabs>
          <w:tab w:val="left" w:pos="993"/>
        </w:tabs>
        <w:spacing w:after="0" w:line="360" w:lineRule="auto"/>
        <w:jc w:val="both"/>
        <w:rPr>
          <w:rFonts w:ascii="Times New Roman" w:hAnsi="Times New Roman" w:cs="Times New Roman"/>
          <w:sz w:val="28"/>
          <w:szCs w:val="28"/>
          <w:lang w:val="uk-UA"/>
        </w:rPr>
      </w:pPr>
      <w:r w:rsidRPr="0040767F">
        <w:rPr>
          <w:rStyle w:val="af6"/>
          <w:rFonts w:ascii="Times New Roman" w:hAnsi="Times New Roman"/>
          <w:sz w:val="28"/>
          <w:szCs w:val="28"/>
          <w:lang w:val="uk-UA"/>
        </w:rPr>
        <w:t>Освітня діяльність та підвищення кваліфікації</w:t>
      </w:r>
    </w:p>
    <w:p w:rsidR="0040767F" w:rsidRPr="0040767F" w:rsidRDefault="00F3389E" w:rsidP="0040767F">
      <w:pPr>
        <w:pStyle w:val="a6"/>
        <w:numPr>
          <w:ilvl w:val="0"/>
          <w:numId w:val="17"/>
        </w:numPr>
        <w:tabs>
          <w:tab w:val="left" w:pos="709"/>
          <w:tab w:val="left" w:pos="993"/>
        </w:tabs>
        <w:spacing w:after="0" w:line="360" w:lineRule="auto"/>
        <w:ind w:left="0" w:firstLine="709"/>
        <w:jc w:val="both"/>
        <w:rPr>
          <w:rStyle w:val="t286pc"/>
          <w:rFonts w:ascii="Times New Roman" w:hAnsi="Times New Roman" w:cs="Times New Roman"/>
          <w:sz w:val="28"/>
          <w:szCs w:val="28"/>
        </w:rPr>
      </w:pPr>
      <w:r w:rsidRPr="00F3389E">
        <w:rPr>
          <w:rStyle w:val="t286pc"/>
          <w:rFonts w:ascii="Times New Roman" w:hAnsi="Times New Roman" w:cs="Times New Roman"/>
          <w:sz w:val="28"/>
          <w:szCs w:val="28"/>
        </w:rPr>
        <w:t xml:space="preserve">Організовано та успішно проведено теоретичний і практичний курс </w:t>
      </w:r>
      <w:r w:rsidR="004E33A0">
        <w:rPr>
          <w:rStyle w:val="t286pc"/>
          <w:rFonts w:ascii="Times New Roman" w:hAnsi="Times New Roman" w:cs="Times New Roman"/>
          <w:sz w:val="28"/>
          <w:szCs w:val="28"/>
          <w:lang w:val="uk-UA"/>
        </w:rPr>
        <w:t xml:space="preserve"> </w:t>
      </w:r>
      <w:r w:rsidRPr="004E33A0">
        <w:rPr>
          <w:rStyle w:val="t286pc"/>
          <w:rFonts w:ascii="Times New Roman" w:hAnsi="Times New Roman" w:cs="Times New Roman"/>
          <w:sz w:val="28"/>
          <w:szCs w:val="28"/>
        </w:rPr>
        <w:t>навчання для слухачів  за професією «Е</w:t>
      </w:r>
      <w:r w:rsidR="0040767F">
        <w:rPr>
          <w:rStyle w:val="t286pc"/>
          <w:rFonts w:ascii="Times New Roman" w:hAnsi="Times New Roman" w:cs="Times New Roman"/>
          <w:sz w:val="28"/>
          <w:szCs w:val="28"/>
        </w:rPr>
        <w:t>лектрогазозварник 3-го розряду»</w:t>
      </w:r>
      <w:r w:rsidR="0040767F">
        <w:rPr>
          <w:rStyle w:val="t286pc"/>
          <w:rFonts w:ascii="Times New Roman" w:hAnsi="Times New Roman" w:cs="Times New Roman"/>
          <w:sz w:val="28"/>
          <w:szCs w:val="28"/>
          <w:lang w:val="uk-UA"/>
        </w:rPr>
        <w:t>;</w:t>
      </w:r>
    </w:p>
    <w:p w:rsidR="0040767F" w:rsidRPr="0040767F" w:rsidRDefault="00F3389E" w:rsidP="0040767F">
      <w:pPr>
        <w:pStyle w:val="a6"/>
        <w:numPr>
          <w:ilvl w:val="0"/>
          <w:numId w:val="17"/>
        </w:numPr>
        <w:tabs>
          <w:tab w:val="left" w:pos="709"/>
          <w:tab w:val="left" w:pos="993"/>
        </w:tabs>
        <w:spacing w:after="0" w:line="360" w:lineRule="auto"/>
        <w:ind w:left="0" w:firstLine="709"/>
        <w:jc w:val="both"/>
        <w:rPr>
          <w:rStyle w:val="t286pc"/>
          <w:rFonts w:ascii="Times New Roman" w:hAnsi="Times New Roman" w:cs="Times New Roman"/>
          <w:sz w:val="28"/>
          <w:szCs w:val="28"/>
        </w:rPr>
      </w:pPr>
      <w:r w:rsidRPr="0040767F">
        <w:rPr>
          <w:rStyle w:val="t286pc"/>
          <w:rFonts w:ascii="Times New Roman" w:hAnsi="Times New Roman" w:cs="Times New Roman"/>
          <w:sz w:val="28"/>
          <w:szCs w:val="28"/>
        </w:rPr>
        <w:t xml:space="preserve">Проведено спеціалізований майстер-клас із впровадження сучасних </w:t>
      </w:r>
      <w:r w:rsidR="004E33A0" w:rsidRPr="0040767F">
        <w:rPr>
          <w:rStyle w:val="t286pc"/>
          <w:rFonts w:ascii="Times New Roman" w:hAnsi="Times New Roman" w:cs="Times New Roman"/>
          <w:sz w:val="28"/>
          <w:szCs w:val="28"/>
          <w:lang w:val="uk-UA"/>
        </w:rPr>
        <w:t xml:space="preserve"> </w:t>
      </w:r>
      <w:r w:rsidR="0040767F">
        <w:rPr>
          <w:rStyle w:val="t286pc"/>
          <w:rFonts w:ascii="Times New Roman" w:hAnsi="Times New Roman" w:cs="Times New Roman"/>
          <w:sz w:val="28"/>
          <w:szCs w:val="28"/>
        </w:rPr>
        <w:t>технологій зварювання алюмінію</w:t>
      </w:r>
      <w:r w:rsidR="0040767F">
        <w:rPr>
          <w:rStyle w:val="t286pc"/>
          <w:rFonts w:ascii="Times New Roman" w:hAnsi="Times New Roman" w:cs="Times New Roman"/>
          <w:sz w:val="28"/>
          <w:szCs w:val="28"/>
          <w:lang w:val="uk-UA"/>
        </w:rPr>
        <w:t>;</w:t>
      </w:r>
    </w:p>
    <w:p w:rsidR="0040767F" w:rsidRPr="0040767F" w:rsidRDefault="00F3389E" w:rsidP="0040767F">
      <w:pPr>
        <w:pStyle w:val="a6"/>
        <w:numPr>
          <w:ilvl w:val="0"/>
          <w:numId w:val="17"/>
        </w:numPr>
        <w:tabs>
          <w:tab w:val="left" w:pos="709"/>
          <w:tab w:val="left" w:pos="993"/>
        </w:tabs>
        <w:spacing w:after="0" w:line="360" w:lineRule="auto"/>
        <w:ind w:left="0" w:firstLine="709"/>
        <w:jc w:val="both"/>
        <w:rPr>
          <w:rStyle w:val="t286pc"/>
          <w:rFonts w:ascii="Times New Roman" w:hAnsi="Times New Roman" w:cs="Times New Roman"/>
          <w:sz w:val="28"/>
          <w:szCs w:val="28"/>
        </w:rPr>
      </w:pPr>
      <w:r w:rsidRPr="0040767F">
        <w:rPr>
          <w:rStyle w:val="t286pc"/>
          <w:rFonts w:ascii="Times New Roman" w:hAnsi="Times New Roman" w:cs="Times New Roman"/>
          <w:sz w:val="28"/>
          <w:szCs w:val="28"/>
        </w:rPr>
        <w:t xml:space="preserve">На базі НПЦ у штатному режимі забезпечено безперервний </w:t>
      </w:r>
      <w:r w:rsidR="004E33A0" w:rsidRPr="0040767F">
        <w:rPr>
          <w:rStyle w:val="t286pc"/>
          <w:rFonts w:ascii="Times New Roman" w:hAnsi="Times New Roman" w:cs="Times New Roman"/>
          <w:sz w:val="28"/>
          <w:szCs w:val="28"/>
          <w:lang w:val="uk-UA"/>
        </w:rPr>
        <w:t xml:space="preserve"> </w:t>
      </w:r>
      <w:r w:rsidRPr="0040767F">
        <w:rPr>
          <w:rStyle w:val="t286pc"/>
          <w:rFonts w:ascii="Times New Roman" w:hAnsi="Times New Roman" w:cs="Times New Roman"/>
          <w:sz w:val="28"/>
          <w:szCs w:val="28"/>
        </w:rPr>
        <w:t>еоретичний</w:t>
      </w:r>
      <w:r w:rsidRPr="0040767F">
        <w:rPr>
          <w:rStyle w:val="t286pc"/>
          <w:rFonts w:ascii="Times New Roman" w:hAnsi="Times New Roman" w:cs="Times New Roman"/>
          <w:sz w:val="28"/>
          <w:szCs w:val="28"/>
          <w:lang w:val="uk-UA"/>
        </w:rPr>
        <w:t xml:space="preserve">  </w:t>
      </w:r>
      <w:r w:rsidRPr="0040767F">
        <w:rPr>
          <w:rStyle w:val="t286pc"/>
          <w:rFonts w:ascii="Times New Roman" w:hAnsi="Times New Roman" w:cs="Times New Roman"/>
          <w:sz w:val="28"/>
          <w:szCs w:val="28"/>
        </w:rPr>
        <w:t xml:space="preserve"> супровід та виробниче навчання здобувачів</w:t>
      </w:r>
      <w:r w:rsidRPr="0040767F">
        <w:rPr>
          <w:rStyle w:val="t286pc"/>
          <w:rFonts w:ascii="Times New Roman" w:hAnsi="Times New Roman" w:cs="Times New Roman"/>
          <w:sz w:val="28"/>
          <w:szCs w:val="28"/>
          <w:lang w:val="uk-UA"/>
        </w:rPr>
        <w:t xml:space="preserve">  </w:t>
      </w:r>
      <w:r w:rsidRPr="0040767F">
        <w:rPr>
          <w:rStyle w:val="t286pc"/>
          <w:rFonts w:ascii="Times New Roman" w:hAnsi="Times New Roman" w:cs="Times New Roman"/>
          <w:sz w:val="28"/>
          <w:szCs w:val="28"/>
        </w:rPr>
        <w:t xml:space="preserve"> освіти </w:t>
      </w:r>
      <w:r w:rsidRPr="0040767F">
        <w:rPr>
          <w:rStyle w:val="t286pc"/>
          <w:rFonts w:ascii="Times New Roman" w:hAnsi="Times New Roman" w:cs="Times New Roman"/>
          <w:sz w:val="28"/>
          <w:szCs w:val="28"/>
          <w:lang w:val="uk-UA"/>
        </w:rPr>
        <w:t xml:space="preserve">  </w:t>
      </w:r>
      <w:r w:rsidRPr="0040767F">
        <w:rPr>
          <w:rStyle w:val="t286pc"/>
          <w:rFonts w:ascii="Times New Roman" w:hAnsi="Times New Roman" w:cs="Times New Roman"/>
          <w:sz w:val="28"/>
          <w:szCs w:val="28"/>
        </w:rPr>
        <w:t>груп №303 і №304 за напрямом підготовки «</w:t>
      </w:r>
      <w:r w:rsidRPr="0040767F">
        <w:rPr>
          <w:rStyle w:val="t286pc"/>
          <w:rFonts w:ascii="Times New Roman" w:hAnsi="Times New Roman" w:cs="Times New Roman"/>
          <w:sz w:val="28"/>
          <w:szCs w:val="28"/>
          <w:lang w:val="uk-UA"/>
        </w:rPr>
        <w:t xml:space="preserve">Електрогазозварник. Електрозварник </w:t>
      </w:r>
      <w:r w:rsidRPr="0040767F">
        <w:rPr>
          <w:rStyle w:val="t286pc"/>
          <w:rFonts w:ascii="Times New Roman" w:hAnsi="Times New Roman" w:cs="Times New Roman"/>
          <w:sz w:val="28"/>
          <w:szCs w:val="28"/>
        </w:rPr>
        <w:t xml:space="preserve"> на автоматични</w:t>
      </w:r>
      <w:r w:rsidR="0040767F">
        <w:rPr>
          <w:rStyle w:val="t286pc"/>
          <w:rFonts w:ascii="Times New Roman" w:hAnsi="Times New Roman" w:cs="Times New Roman"/>
          <w:sz w:val="28"/>
          <w:szCs w:val="28"/>
        </w:rPr>
        <w:t>х та напівавтоматичних машинах»</w:t>
      </w:r>
      <w:r w:rsidR="0040767F">
        <w:rPr>
          <w:rStyle w:val="t286pc"/>
          <w:rFonts w:ascii="Times New Roman" w:hAnsi="Times New Roman" w:cs="Times New Roman"/>
          <w:sz w:val="28"/>
          <w:szCs w:val="28"/>
          <w:lang w:val="uk-UA"/>
        </w:rPr>
        <w:t>;</w:t>
      </w:r>
    </w:p>
    <w:p w:rsidR="0040767F" w:rsidRPr="0040767F" w:rsidRDefault="00F3389E" w:rsidP="0040767F">
      <w:pPr>
        <w:pStyle w:val="a6"/>
        <w:numPr>
          <w:ilvl w:val="0"/>
          <w:numId w:val="17"/>
        </w:numPr>
        <w:tabs>
          <w:tab w:val="left" w:pos="709"/>
          <w:tab w:val="left" w:pos="993"/>
        </w:tabs>
        <w:spacing w:after="0" w:line="360" w:lineRule="auto"/>
        <w:ind w:left="0" w:firstLine="709"/>
        <w:jc w:val="both"/>
        <w:rPr>
          <w:rStyle w:val="t286pc"/>
          <w:rFonts w:ascii="Times New Roman" w:hAnsi="Times New Roman" w:cs="Times New Roman"/>
          <w:sz w:val="28"/>
          <w:szCs w:val="28"/>
        </w:rPr>
      </w:pPr>
      <w:r w:rsidRPr="0040767F">
        <w:rPr>
          <w:rStyle w:val="t286pc"/>
          <w:rFonts w:ascii="Times New Roman" w:hAnsi="Times New Roman" w:cs="Times New Roman"/>
          <w:sz w:val="28"/>
          <w:szCs w:val="28"/>
        </w:rPr>
        <w:t>Продовжено активне освоєння та впровадження інноваційних методів о</w:t>
      </w:r>
      <w:r w:rsidR="0040767F">
        <w:rPr>
          <w:rStyle w:val="t286pc"/>
          <w:rFonts w:ascii="Times New Roman" w:hAnsi="Times New Roman" w:cs="Times New Roman"/>
          <w:sz w:val="28"/>
          <w:szCs w:val="28"/>
        </w:rPr>
        <w:t>рганізації навчального простору</w:t>
      </w:r>
      <w:r w:rsidR="0040767F">
        <w:rPr>
          <w:rStyle w:val="t286pc"/>
          <w:rFonts w:ascii="Times New Roman" w:hAnsi="Times New Roman" w:cs="Times New Roman"/>
          <w:sz w:val="28"/>
          <w:szCs w:val="28"/>
          <w:lang w:val="uk-UA"/>
        </w:rPr>
        <w:t>;</w:t>
      </w:r>
    </w:p>
    <w:p w:rsidR="00F3389E" w:rsidRPr="0040767F" w:rsidRDefault="00F3389E" w:rsidP="0040767F">
      <w:pPr>
        <w:pStyle w:val="a6"/>
        <w:numPr>
          <w:ilvl w:val="0"/>
          <w:numId w:val="17"/>
        </w:numPr>
        <w:tabs>
          <w:tab w:val="left" w:pos="709"/>
          <w:tab w:val="left" w:pos="993"/>
        </w:tabs>
        <w:spacing w:after="0" w:line="360" w:lineRule="auto"/>
        <w:ind w:left="0" w:firstLine="709"/>
        <w:jc w:val="both"/>
        <w:rPr>
          <w:rFonts w:ascii="Times New Roman" w:hAnsi="Times New Roman" w:cs="Times New Roman"/>
          <w:sz w:val="28"/>
          <w:szCs w:val="28"/>
        </w:rPr>
      </w:pPr>
      <w:r w:rsidRPr="0040767F">
        <w:rPr>
          <w:rStyle w:val="t286pc"/>
          <w:rFonts w:ascii="Times New Roman" w:hAnsi="Times New Roman" w:cs="Times New Roman"/>
          <w:sz w:val="28"/>
          <w:szCs w:val="28"/>
          <w:lang w:val="uk-UA"/>
        </w:rPr>
        <w:lastRenderedPageBreak/>
        <w:t>В</w:t>
      </w:r>
      <w:r w:rsidRPr="0040767F">
        <w:rPr>
          <w:rStyle w:val="t286pc"/>
          <w:rFonts w:ascii="Times New Roman" w:hAnsi="Times New Roman" w:cs="Times New Roman"/>
          <w:sz w:val="28"/>
          <w:szCs w:val="28"/>
        </w:rPr>
        <w:t>иготовлено та змонтовано металеві захисні перила до пандусів у центральному корпусі та будівлі гуртожитку навчального закладу.</w:t>
      </w:r>
    </w:p>
    <w:p w:rsidR="004E33A0" w:rsidRDefault="00F3389E" w:rsidP="004E33A0">
      <w:pPr>
        <w:tabs>
          <w:tab w:val="left" w:pos="993"/>
        </w:tabs>
        <w:spacing w:after="0" w:line="360" w:lineRule="auto"/>
        <w:ind w:firstLine="709"/>
        <w:jc w:val="both"/>
        <w:rPr>
          <w:rFonts w:ascii="Times New Roman" w:hAnsi="Times New Roman" w:cs="Times New Roman"/>
          <w:sz w:val="28"/>
          <w:szCs w:val="28"/>
          <w:lang w:val="uk-UA"/>
        </w:rPr>
      </w:pPr>
      <w:r w:rsidRPr="00F3389E">
        <w:rPr>
          <w:rStyle w:val="af6"/>
          <w:rFonts w:ascii="Times New Roman" w:hAnsi="Times New Roman"/>
          <w:sz w:val="28"/>
          <w:szCs w:val="28"/>
          <w:lang w:val="uk-UA"/>
        </w:rPr>
        <w:t>2.</w:t>
      </w:r>
      <w:r w:rsidRPr="00F3389E">
        <w:rPr>
          <w:rStyle w:val="af6"/>
          <w:rFonts w:ascii="Times New Roman" w:hAnsi="Times New Roman"/>
          <w:sz w:val="28"/>
          <w:szCs w:val="28"/>
        </w:rPr>
        <w:t xml:space="preserve"> Профорієнтаційна та виставкова робота</w:t>
      </w:r>
    </w:p>
    <w:p w:rsidR="00F3389E" w:rsidRPr="004E33A0" w:rsidRDefault="004E33A0" w:rsidP="004E33A0">
      <w:pPr>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3389E" w:rsidRPr="004E33A0">
        <w:rPr>
          <w:rStyle w:val="t286pc"/>
          <w:rFonts w:ascii="Times New Roman" w:hAnsi="Times New Roman" w:cs="Times New Roman"/>
          <w:sz w:val="28"/>
          <w:szCs w:val="28"/>
        </w:rPr>
        <w:t>Проведено комплекс профорієнтаційних заходів, зокрема інтерактивні квести для ознайомлення потенційних вступників із професією зварника, технологічними процесами та діючим обладнанням центру.</w:t>
      </w:r>
    </w:p>
    <w:p w:rsidR="00F3389E" w:rsidRPr="00F3389E" w:rsidRDefault="00F3389E" w:rsidP="004E33A0">
      <w:pPr>
        <w:tabs>
          <w:tab w:val="left" w:pos="709"/>
        </w:tabs>
        <w:spacing w:after="0" w:line="360" w:lineRule="auto"/>
        <w:ind w:firstLine="709"/>
        <w:jc w:val="both"/>
        <w:rPr>
          <w:rFonts w:ascii="Times New Roman" w:hAnsi="Times New Roman" w:cs="Times New Roman"/>
          <w:sz w:val="28"/>
          <w:szCs w:val="28"/>
        </w:rPr>
      </w:pPr>
      <w:r w:rsidRPr="00F3389E">
        <w:rPr>
          <w:rFonts w:ascii="Times New Roman" w:hAnsi="Times New Roman" w:cs="Times New Roman"/>
          <w:sz w:val="28"/>
          <w:szCs w:val="28"/>
          <w:lang w:val="uk-UA"/>
        </w:rPr>
        <w:t xml:space="preserve">- </w:t>
      </w:r>
      <w:r w:rsidRPr="00F3389E">
        <w:rPr>
          <w:rStyle w:val="t286pc"/>
          <w:rFonts w:ascii="Times New Roman" w:hAnsi="Times New Roman" w:cs="Times New Roman"/>
          <w:sz w:val="28"/>
          <w:szCs w:val="28"/>
        </w:rPr>
        <w:t>Взято участь у загальновиставкових заходах у межах Дня відкритих дверей. На виставці презентовано зразки виробів майстрів та учнів НПЦ: художні композиції «Рибки» та «Дари Поділля», дві дров'яні пічки, а також дві ексклюзивні вішалки для ключів.</w:t>
      </w:r>
    </w:p>
    <w:p w:rsidR="00F3389E" w:rsidRPr="00F3389E" w:rsidRDefault="00F3389E" w:rsidP="004E33A0">
      <w:pPr>
        <w:tabs>
          <w:tab w:val="left" w:pos="709"/>
        </w:tabs>
        <w:spacing w:after="0" w:line="360" w:lineRule="auto"/>
        <w:ind w:firstLine="709"/>
        <w:jc w:val="both"/>
        <w:rPr>
          <w:rFonts w:ascii="Times New Roman" w:hAnsi="Times New Roman" w:cs="Times New Roman"/>
          <w:sz w:val="28"/>
          <w:szCs w:val="28"/>
        </w:rPr>
      </w:pPr>
      <w:r w:rsidRPr="00F3389E">
        <w:rPr>
          <w:rStyle w:val="t286pc"/>
          <w:rFonts w:ascii="Times New Roman" w:hAnsi="Times New Roman" w:cs="Times New Roman"/>
          <w:sz w:val="28"/>
          <w:szCs w:val="28"/>
          <w:lang w:val="uk-UA"/>
        </w:rPr>
        <w:t xml:space="preserve">- </w:t>
      </w:r>
      <w:r w:rsidRPr="00F3389E">
        <w:rPr>
          <w:rStyle w:val="t286pc"/>
          <w:rFonts w:ascii="Times New Roman" w:hAnsi="Times New Roman" w:cs="Times New Roman"/>
          <w:sz w:val="28"/>
          <w:szCs w:val="28"/>
        </w:rPr>
        <w:t>Із метою популяризації діяльності НПЦ та залучення нових слухачів у соціальних мережах створено офіційну інформаційну вебсторінку із забезпеченням її постійного оновлення.</w:t>
      </w:r>
    </w:p>
    <w:p w:rsidR="00F3389E" w:rsidRPr="00F3389E" w:rsidRDefault="00F3389E" w:rsidP="004E33A0">
      <w:pPr>
        <w:tabs>
          <w:tab w:val="left" w:pos="709"/>
        </w:tabs>
        <w:spacing w:after="0" w:line="360" w:lineRule="auto"/>
        <w:ind w:firstLine="709"/>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Упродовж звітного періоду, під час виробничого навчання, здобувачі освіти за професією «Електрогазозварник. Електрозварник на автоматичних та напівавтоматичних машинах»; Електрогазозварник, спільно з майстрами виробничого навчання, провели ряд практично значущих робіт.</w:t>
      </w:r>
    </w:p>
    <w:p w:rsidR="00F3389E" w:rsidRPr="00F3389E" w:rsidRDefault="00F3389E" w:rsidP="004E33A0">
      <w:pPr>
        <w:tabs>
          <w:tab w:val="left" w:pos="709"/>
        </w:tabs>
        <w:spacing w:after="0" w:line="360" w:lineRule="auto"/>
        <w:ind w:firstLine="709"/>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 xml:space="preserve">Серед виконаних робіт: </w:t>
      </w:r>
    </w:p>
    <w:p w:rsidR="00F3389E" w:rsidRPr="00F3389E" w:rsidRDefault="00F3389E" w:rsidP="004E33A0">
      <w:pPr>
        <w:tabs>
          <w:tab w:val="left" w:pos="709"/>
        </w:tabs>
        <w:spacing w:after="0" w:line="360" w:lineRule="auto"/>
        <w:ind w:firstLine="709"/>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 облаштування загорожі для сміттєвих баків;</w:t>
      </w:r>
    </w:p>
    <w:p w:rsidR="00F3389E" w:rsidRPr="00F3389E" w:rsidRDefault="00F3389E" w:rsidP="004E33A0">
      <w:pPr>
        <w:tabs>
          <w:tab w:val="left" w:pos="709"/>
        </w:tabs>
        <w:spacing w:after="0" w:line="360" w:lineRule="auto"/>
        <w:ind w:firstLine="709"/>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 облаштування шлагбауму</w:t>
      </w:r>
    </w:p>
    <w:p w:rsidR="00F3389E" w:rsidRPr="00F3389E" w:rsidRDefault="00F3389E" w:rsidP="004E33A0">
      <w:pPr>
        <w:tabs>
          <w:tab w:val="left" w:pos="709"/>
        </w:tabs>
        <w:spacing w:after="0" w:line="360" w:lineRule="auto"/>
        <w:ind w:firstLine="709"/>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 xml:space="preserve">- дві вуличних пічки на дровах; </w:t>
      </w:r>
    </w:p>
    <w:p w:rsidR="00F3389E" w:rsidRPr="00F3389E" w:rsidRDefault="00F3389E" w:rsidP="004E33A0">
      <w:pPr>
        <w:tabs>
          <w:tab w:val="left" w:pos="709"/>
        </w:tabs>
        <w:spacing w:after="0" w:line="360" w:lineRule="auto"/>
        <w:ind w:firstLine="709"/>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  мангали;</w:t>
      </w:r>
    </w:p>
    <w:p w:rsidR="00F3389E" w:rsidRPr="00F3389E" w:rsidRDefault="00F3389E" w:rsidP="004E33A0">
      <w:pPr>
        <w:tabs>
          <w:tab w:val="left" w:pos="993"/>
        </w:tabs>
        <w:spacing w:after="0" w:line="360" w:lineRule="auto"/>
        <w:ind w:firstLine="709"/>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 статуетки «Маятник»</w:t>
      </w:r>
    </w:p>
    <w:p w:rsidR="00F3389E" w:rsidRPr="00F3389E" w:rsidRDefault="00F3389E" w:rsidP="004E33A0">
      <w:pPr>
        <w:tabs>
          <w:tab w:val="left" w:pos="993"/>
        </w:tabs>
        <w:spacing w:after="0" w:line="360" w:lineRule="auto"/>
        <w:ind w:firstLine="709"/>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 сковорідка польова</w:t>
      </w:r>
    </w:p>
    <w:p w:rsidR="00F3389E" w:rsidRPr="00F3389E" w:rsidRDefault="00F3389E" w:rsidP="004E33A0">
      <w:pPr>
        <w:tabs>
          <w:tab w:val="left" w:pos="993"/>
        </w:tabs>
        <w:spacing w:after="0" w:line="360" w:lineRule="auto"/>
        <w:ind w:firstLine="709"/>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 рамка для фотозони;</w:t>
      </w:r>
    </w:p>
    <w:p w:rsidR="00F3389E" w:rsidRPr="00932AD6" w:rsidRDefault="00F3389E" w:rsidP="00932AD6">
      <w:pPr>
        <w:tabs>
          <w:tab w:val="left" w:pos="993"/>
        </w:tabs>
        <w:spacing w:after="0" w:line="360" w:lineRule="auto"/>
        <w:ind w:firstLine="709"/>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 конкурсна робота «Незламний дух українського народу» (робота була відправлена на обласний конкурс, в</w:t>
      </w:r>
      <w:r w:rsidR="00932AD6">
        <w:rPr>
          <w:rFonts w:ascii="Times New Roman" w:hAnsi="Times New Roman" w:cs="Times New Roman"/>
          <w:sz w:val="28"/>
          <w:szCs w:val="28"/>
          <w:lang w:val="uk-UA"/>
        </w:rPr>
        <w:t>ідзначена дипломом ІІ ступеня);</w:t>
      </w:r>
    </w:p>
    <w:p w:rsidR="00F3389E" w:rsidRPr="00F3389E" w:rsidRDefault="00F3389E" w:rsidP="004E33A0">
      <w:pPr>
        <w:tabs>
          <w:tab w:val="left" w:pos="993"/>
        </w:tabs>
        <w:spacing w:after="0" w:line="360" w:lineRule="auto"/>
        <w:ind w:firstLine="709"/>
        <w:contextualSpacing/>
        <w:jc w:val="both"/>
        <w:rPr>
          <w:rFonts w:ascii="Times New Roman" w:hAnsi="Times New Roman" w:cs="Times New Roman"/>
          <w:b/>
          <w:sz w:val="28"/>
          <w:szCs w:val="28"/>
          <w:lang w:val="uk-UA"/>
        </w:rPr>
      </w:pPr>
      <w:r w:rsidRPr="00F3389E">
        <w:rPr>
          <w:rFonts w:ascii="Times New Roman" w:hAnsi="Times New Roman" w:cs="Times New Roman"/>
          <w:b/>
          <w:sz w:val="28"/>
          <w:szCs w:val="28"/>
          <w:lang w:val="uk-UA"/>
        </w:rPr>
        <w:t>2. Навчально – практична лабораторія (дільниця) професії «Кухар, кондитер, офіціант</w:t>
      </w:r>
    </w:p>
    <w:p w:rsidR="00F3389E" w:rsidRPr="00F3389E" w:rsidRDefault="00F3389E" w:rsidP="004E33A0">
      <w:pPr>
        <w:tabs>
          <w:tab w:val="left" w:pos="993"/>
        </w:tabs>
        <w:spacing w:after="0" w:line="360" w:lineRule="auto"/>
        <w:ind w:firstLine="709"/>
        <w:jc w:val="both"/>
        <w:rPr>
          <w:rFonts w:ascii="Times New Roman" w:eastAsia="Times New Roman" w:hAnsi="Times New Roman" w:cs="Times New Roman"/>
          <w:sz w:val="28"/>
          <w:szCs w:val="28"/>
          <w:lang w:val="uk-UA" w:eastAsia="uk-UA"/>
        </w:rPr>
      </w:pPr>
      <w:r w:rsidRPr="00F3389E">
        <w:rPr>
          <w:rFonts w:ascii="Times New Roman" w:hAnsi="Times New Roman" w:cs="Times New Roman"/>
          <w:sz w:val="28"/>
          <w:szCs w:val="28"/>
          <w:lang w:val="uk-UA"/>
        </w:rPr>
        <w:lastRenderedPageBreak/>
        <w:t>Здобувачами освіти та майстрами виробничого навчання (професія «Кухар. Офіціант») впродовж звітного періоду</w:t>
      </w:r>
      <w:r w:rsidRPr="00F3389E">
        <w:rPr>
          <w:rFonts w:ascii="Times New Roman" w:eastAsia="Times New Roman" w:hAnsi="Times New Roman" w:cs="Times New Roman"/>
          <w:sz w:val="28"/>
          <w:szCs w:val="28"/>
          <w:lang w:val="uk-UA" w:eastAsia="uk-UA"/>
        </w:rPr>
        <w:t xml:space="preserve"> у межах виробничого навчання та в позаурочний час організовано продаж виробів власного приготування й напівфабрикатів,  в результаті отримано  кошти в розмірі </w:t>
      </w:r>
      <w:r w:rsidRPr="00F3389E">
        <w:rPr>
          <w:rFonts w:ascii="Times New Roman" w:eastAsia="Times New Roman" w:hAnsi="Times New Roman" w:cs="Times New Roman"/>
          <w:b/>
          <w:bCs/>
          <w:sz w:val="28"/>
          <w:szCs w:val="28"/>
          <w:lang w:val="uk-UA" w:eastAsia="uk-UA"/>
        </w:rPr>
        <w:t xml:space="preserve">42 </w:t>
      </w:r>
      <w:r w:rsidRPr="00F3389E">
        <w:rPr>
          <w:rFonts w:ascii="Times New Roman" w:eastAsia="Times New Roman" w:hAnsi="Times New Roman" w:cs="Times New Roman"/>
          <w:sz w:val="28"/>
          <w:szCs w:val="28"/>
          <w:lang w:val="uk-UA" w:eastAsia="uk-UA"/>
        </w:rPr>
        <w:t xml:space="preserve"> тисячі  гривень</w:t>
      </w:r>
    </w:p>
    <w:p w:rsidR="00F3389E" w:rsidRPr="00F3389E" w:rsidRDefault="00F3389E" w:rsidP="004E33A0">
      <w:pPr>
        <w:tabs>
          <w:tab w:val="left" w:pos="993"/>
        </w:tabs>
        <w:spacing w:after="0" w:line="360" w:lineRule="auto"/>
        <w:ind w:firstLine="709"/>
        <w:jc w:val="both"/>
        <w:rPr>
          <w:rFonts w:ascii="Times New Roman" w:eastAsia="Times New Roman" w:hAnsi="Times New Roman" w:cs="Times New Roman"/>
          <w:sz w:val="28"/>
          <w:szCs w:val="28"/>
          <w:lang w:val="uk-UA" w:eastAsia="uk-UA"/>
        </w:rPr>
      </w:pPr>
      <w:r w:rsidRPr="00F3389E">
        <w:rPr>
          <w:rFonts w:ascii="Times New Roman" w:eastAsia="Times New Roman" w:hAnsi="Times New Roman" w:cs="Times New Roman"/>
          <w:b/>
          <w:bCs/>
          <w:sz w:val="28"/>
          <w:szCs w:val="28"/>
          <w:lang w:val="uk-UA" w:eastAsia="uk-UA"/>
        </w:rPr>
        <w:t>Волонтерська робота та підтримка ЗСУ:</w:t>
      </w:r>
      <w:r w:rsidRPr="00F3389E">
        <w:rPr>
          <w:rFonts w:ascii="Times New Roman" w:eastAsia="Times New Roman" w:hAnsi="Times New Roman" w:cs="Times New Roman"/>
          <w:sz w:val="28"/>
          <w:szCs w:val="28"/>
          <w:lang w:val="uk-UA" w:eastAsia="uk-UA"/>
        </w:rPr>
        <w:t xml:space="preserve"> Колектив дільниці активно долучився до волонтерської діяльності. Взято участь у міських благодійних ярмарках для збору коштів на потреби Збройних Сил України. Спільними зусиллями виготовлено асортимент продукції: сальна намазка, вітамінні суміші, печиво, рогалики, кекси, завакуумована м’ясна продукція, голубці, зрази, а також вареники з різними начинками. Виручені кошти передано волонтерам для закупівлі необхідного забезпечення для Захисників та Захисниць України.</w:t>
      </w:r>
    </w:p>
    <w:p w:rsidR="00F3389E" w:rsidRPr="00F3389E" w:rsidRDefault="00F3389E" w:rsidP="004E33A0">
      <w:pPr>
        <w:tabs>
          <w:tab w:val="left" w:pos="993"/>
        </w:tabs>
        <w:spacing w:after="0" w:line="360" w:lineRule="auto"/>
        <w:ind w:firstLine="709"/>
        <w:jc w:val="both"/>
        <w:rPr>
          <w:rFonts w:ascii="Times New Roman" w:eastAsia="Times New Roman" w:hAnsi="Times New Roman" w:cs="Times New Roman"/>
          <w:sz w:val="28"/>
          <w:szCs w:val="28"/>
          <w:lang w:val="uk-UA" w:eastAsia="uk-UA"/>
        </w:rPr>
      </w:pPr>
      <w:r w:rsidRPr="00F3389E">
        <w:rPr>
          <w:rFonts w:ascii="Times New Roman" w:eastAsia="Times New Roman" w:hAnsi="Times New Roman" w:cs="Times New Roman"/>
          <w:b/>
          <w:bCs/>
          <w:sz w:val="28"/>
          <w:szCs w:val="28"/>
          <w:lang w:val="uk-UA" w:eastAsia="uk-UA"/>
        </w:rPr>
        <w:t>Курсова підготовка:</w:t>
      </w:r>
      <w:r w:rsidRPr="00F3389E">
        <w:rPr>
          <w:rFonts w:ascii="Times New Roman" w:eastAsia="Times New Roman" w:hAnsi="Times New Roman" w:cs="Times New Roman"/>
          <w:sz w:val="28"/>
          <w:szCs w:val="28"/>
          <w:lang w:val="uk-UA" w:eastAsia="uk-UA"/>
        </w:rPr>
        <w:t xml:space="preserve"> На базі дільниці успішно організовано та проведено курс навчання слухачів за програмою первинної професійної підготовки з професії «Кухар 3-го розряду».</w:t>
      </w:r>
    </w:p>
    <w:p w:rsidR="00F3389E" w:rsidRPr="00F3389E" w:rsidRDefault="00F3389E" w:rsidP="004E33A0">
      <w:pPr>
        <w:tabs>
          <w:tab w:val="left" w:pos="993"/>
        </w:tabs>
        <w:spacing w:after="0" w:line="360" w:lineRule="auto"/>
        <w:ind w:firstLine="709"/>
        <w:jc w:val="both"/>
        <w:rPr>
          <w:rFonts w:ascii="Times New Roman" w:eastAsia="Times New Roman" w:hAnsi="Times New Roman" w:cs="Times New Roman"/>
          <w:sz w:val="28"/>
          <w:szCs w:val="28"/>
          <w:lang w:val="uk-UA" w:eastAsia="uk-UA"/>
        </w:rPr>
      </w:pPr>
      <w:r w:rsidRPr="00F3389E">
        <w:rPr>
          <w:rFonts w:ascii="Times New Roman" w:eastAsia="Times New Roman" w:hAnsi="Times New Roman" w:cs="Times New Roman"/>
          <w:b/>
          <w:bCs/>
          <w:sz w:val="28"/>
          <w:szCs w:val="28"/>
          <w:lang w:val="uk-UA" w:eastAsia="uk-UA"/>
        </w:rPr>
        <w:t>Організація освітнього процесу:</w:t>
      </w:r>
      <w:r w:rsidRPr="00F3389E">
        <w:rPr>
          <w:rFonts w:ascii="Times New Roman" w:eastAsia="Times New Roman" w:hAnsi="Times New Roman" w:cs="Times New Roman"/>
          <w:sz w:val="28"/>
          <w:szCs w:val="28"/>
          <w:lang w:val="uk-UA" w:eastAsia="uk-UA"/>
        </w:rPr>
        <w:t xml:space="preserve"> У штатному режимі забезпечено проведення уроків виробничого навчання для груп № 412 та № 512 за напрямом підготовки «Кухар 4-го розряду. Офіціант 3-го розряду». Постійно здійснюється освоєння та впровадження сучасних методів організації освітнього простору в умовах очного та дистанційного (онлайн) навчання.</w:t>
      </w:r>
    </w:p>
    <w:p w:rsidR="00F3389E" w:rsidRPr="00F3389E" w:rsidRDefault="00F3389E" w:rsidP="004E33A0">
      <w:pPr>
        <w:tabs>
          <w:tab w:val="left" w:pos="993"/>
        </w:tabs>
        <w:spacing w:after="0" w:line="360" w:lineRule="auto"/>
        <w:ind w:firstLine="709"/>
        <w:jc w:val="both"/>
        <w:rPr>
          <w:rFonts w:ascii="Times New Roman" w:eastAsia="Times New Roman" w:hAnsi="Times New Roman" w:cs="Times New Roman"/>
          <w:sz w:val="28"/>
          <w:szCs w:val="28"/>
          <w:lang w:val="uk-UA" w:eastAsia="uk-UA"/>
        </w:rPr>
      </w:pPr>
      <w:r w:rsidRPr="00F3389E">
        <w:rPr>
          <w:rFonts w:ascii="Times New Roman" w:eastAsia="Times New Roman" w:hAnsi="Times New Roman" w:cs="Times New Roman"/>
          <w:b/>
          <w:bCs/>
          <w:sz w:val="28"/>
          <w:szCs w:val="28"/>
          <w:lang w:val="uk-UA" w:eastAsia="uk-UA"/>
        </w:rPr>
        <w:t>Профорієнтаційна та рекламна діяльність:</w:t>
      </w:r>
      <w:r w:rsidRPr="00F3389E">
        <w:rPr>
          <w:rFonts w:ascii="Times New Roman" w:eastAsia="Times New Roman" w:hAnsi="Times New Roman" w:cs="Times New Roman"/>
          <w:sz w:val="28"/>
          <w:szCs w:val="28"/>
          <w:lang w:val="uk-UA" w:eastAsia="uk-UA"/>
        </w:rPr>
        <w:t xml:space="preserve"> З метою популяризації професій та залучення майбутніх абітурієнтів проведено інтерактивні квести з ознайомлення з професією «Кухар. Офіціант». Для промоції діяльності центру в соціальних мережах створено інформаційну сторінку, вміст якої систематично оновлюється.</w:t>
      </w:r>
    </w:p>
    <w:p w:rsidR="00F3389E" w:rsidRPr="00F3389E" w:rsidRDefault="00F3389E" w:rsidP="004E33A0">
      <w:pPr>
        <w:tabs>
          <w:tab w:val="left" w:pos="993"/>
        </w:tabs>
        <w:spacing w:after="0" w:line="360" w:lineRule="auto"/>
        <w:ind w:firstLine="709"/>
        <w:jc w:val="both"/>
        <w:rPr>
          <w:rFonts w:ascii="Times New Roman" w:eastAsia="Times New Roman" w:hAnsi="Times New Roman" w:cs="Times New Roman"/>
          <w:sz w:val="28"/>
          <w:szCs w:val="28"/>
          <w:lang w:val="uk-UA" w:eastAsia="uk-UA"/>
        </w:rPr>
      </w:pPr>
      <w:r w:rsidRPr="00F3389E">
        <w:rPr>
          <w:rFonts w:ascii="Times New Roman" w:eastAsia="Times New Roman" w:hAnsi="Times New Roman" w:cs="Times New Roman"/>
          <w:b/>
          <w:bCs/>
          <w:sz w:val="28"/>
          <w:szCs w:val="28"/>
          <w:lang w:val="uk-UA" w:eastAsia="uk-UA"/>
        </w:rPr>
        <w:t>Перспективний план (надання виробничих послуг):</w:t>
      </w:r>
      <w:r w:rsidRPr="00F3389E">
        <w:rPr>
          <w:rFonts w:ascii="Times New Roman" w:eastAsia="Times New Roman" w:hAnsi="Times New Roman" w:cs="Times New Roman"/>
          <w:sz w:val="28"/>
          <w:szCs w:val="28"/>
          <w:lang w:val="uk-UA" w:eastAsia="uk-UA"/>
        </w:rPr>
        <w:t xml:space="preserve"> Заплановано комплекс заходів щодо виготовлення продукції та надання платних послуг для місцевої громади. Зокрема, передбачено проведення оплачуваних майстер-класів для учнів місцевих шкіл і вихованців закладів дошкільної освіти (ЗДО), а також розширення виробництва напівфабрикатів (млинці, голубці, зрази, </w:t>
      </w:r>
      <w:r w:rsidRPr="00F3389E">
        <w:rPr>
          <w:rFonts w:ascii="Times New Roman" w:eastAsia="Times New Roman" w:hAnsi="Times New Roman" w:cs="Times New Roman"/>
          <w:sz w:val="28"/>
          <w:szCs w:val="28"/>
          <w:lang w:val="uk-UA" w:eastAsia="uk-UA"/>
        </w:rPr>
        <w:lastRenderedPageBreak/>
        <w:t>вареники, пельмені, чебуреки) та хлібобулочних і кондитерських виробів (кекси, пиріжки, рулети, печиво).</w:t>
      </w:r>
    </w:p>
    <w:p w:rsidR="00F3389E" w:rsidRPr="00F3389E" w:rsidRDefault="005D7C73" w:rsidP="005D7C73">
      <w:pPr>
        <w:tabs>
          <w:tab w:val="left" w:pos="993"/>
        </w:tabs>
        <w:spacing w:after="0" w:line="360" w:lineRule="auto"/>
        <w:ind w:firstLine="709"/>
        <w:contextualSpacing/>
        <w:jc w:val="both"/>
        <w:rPr>
          <w:rFonts w:ascii="Times New Roman" w:eastAsia="Times New Roman" w:hAnsi="Times New Roman" w:cs="Times New Roman"/>
          <w:b/>
          <w:iCs/>
          <w:color w:val="000000" w:themeColor="text1"/>
          <w:sz w:val="28"/>
          <w:szCs w:val="28"/>
          <w:bdr w:val="none" w:sz="0" w:space="0" w:color="auto" w:frame="1"/>
          <w:lang w:val="uk-UA"/>
        </w:rPr>
      </w:pPr>
      <w:r>
        <w:rPr>
          <w:rFonts w:ascii="Times New Roman" w:hAnsi="Times New Roman" w:cs="Times New Roman"/>
          <w:b/>
          <w:sz w:val="28"/>
          <w:szCs w:val="28"/>
          <w:lang w:val="uk-UA"/>
        </w:rPr>
        <w:t xml:space="preserve">3. </w:t>
      </w:r>
      <w:r w:rsidR="004E33A0">
        <w:rPr>
          <w:rFonts w:ascii="Times New Roman" w:eastAsia="Times New Roman" w:hAnsi="Times New Roman" w:cs="Times New Roman"/>
          <w:b/>
          <w:iCs/>
          <w:color w:val="000000" w:themeColor="text1"/>
          <w:sz w:val="28"/>
          <w:szCs w:val="28"/>
          <w:bdr w:val="none" w:sz="0" w:space="0" w:color="auto" w:frame="1"/>
          <w:lang w:val="uk-UA"/>
        </w:rPr>
        <w:t>Навчально-</w:t>
      </w:r>
      <w:r w:rsidR="00F3389E" w:rsidRPr="00F3389E">
        <w:rPr>
          <w:rFonts w:ascii="Times New Roman" w:eastAsia="Times New Roman" w:hAnsi="Times New Roman" w:cs="Times New Roman"/>
          <w:b/>
          <w:iCs/>
          <w:color w:val="000000" w:themeColor="text1"/>
          <w:sz w:val="28"/>
          <w:szCs w:val="28"/>
          <w:bdr w:val="none" w:sz="0" w:space="0" w:color="auto" w:frame="1"/>
          <w:lang w:val="uk-UA"/>
        </w:rPr>
        <w:t xml:space="preserve">практична учнівська станція технічного обслуговування. </w:t>
      </w:r>
    </w:p>
    <w:p w:rsidR="00F3389E" w:rsidRPr="00F3389E" w:rsidRDefault="00F3389E" w:rsidP="004E33A0">
      <w:pPr>
        <w:tabs>
          <w:tab w:val="left" w:pos="993"/>
          <w:tab w:val="left" w:pos="1134"/>
        </w:tabs>
        <w:spacing w:after="0" w:line="360" w:lineRule="auto"/>
        <w:ind w:firstLine="709"/>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Учнівська СТО спрямована на забезпечення високого рівня практичної підготовки здобувачів освіти, формування професійних компетентностей та набуття виробничого досвіду в умовах, наближених до реальних.</w:t>
      </w:r>
    </w:p>
    <w:p w:rsidR="00F3389E" w:rsidRPr="00F3389E" w:rsidRDefault="00F3389E" w:rsidP="004E33A0">
      <w:pPr>
        <w:tabs>
          <w:tab w:val="left" w:pos="993"/>
          <w:tab w:val="left" w:pos="1134"/>
        </w:tabs>
        <w:spacing w:after="0" w:line="360" w:lineRule="auto"/>
        <w:ind w:firstLine="709"/>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У сучасних умовах ринку праці потреба у кваліфікованих фахівцях з ремонту та обслуговування транспортних засобів постійно зростає. Створення учнівської СТО дає можливість учням не лише виконувати навчальні програми, але й отримувати практичний досвід, що значно підвищує їхню впізнаваність.</w:t>
      </w:r>
    </w:p>
    <w:p w:rsidR="00F3389E" w:rsidRPr="00F3389E" w:rsidRDefault="00F3389E" w:rsidP="004E33A0">
      <w:pPr>
        <w:tabs>
          <w:tab w:val="left" w:pos="993"/>
          <w:tab w:val="left" w:pos="1134"/>
        </w:tabs>
        <w:spacing w:after="0" w:line="360" w:lineRule="auto"/>
        <w:ind w:firstLine="709"/>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Організаційні заходи. Виконання навчально-виробничої програми.</w:t>
      </w:r>
    </w:p>
    <w:p w:rsidR="00F3389E" w:rsidRPr="00F3389E" w:rsidRDefault="00F3389E" w:rsidP="004E33A0">
      <w:pPr>
        <w:tabs>
          <w:tab w:val="left" w:pos="993"/>
          <w:tab w:val="left" w:pos="1134"/>
        </w:tabs>
        <w:spacing w:after="0" w:line="360" w:lineRule="auto"/>
        <w:ind w:firstLine="709"/>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Протягом періоду з 01.01.2026 по 10.06.2026 р. навчально-виробнича програма з професії «Слюсар з ремонту колісних транспортних засобів. Електрогазозварник. Водій автотранспортних засобів категорії «С» була виконана в повному обсязі. Здобувачі освіти здобули необхідні знання, уміння та навички відповідно навчальної програми та вимог сучасного ринку праці.</w:t>
      </w:r>
    </w:p>
    <w:p w:rsidR="00F3389E" w:rsidRPr="00F3389E" w:rsidRDefault="00F3389E" w:rsidP="004E33A0">
      <w:pPr>
        <w:tabs>
          <w:tab w:val="left" w:pos="993"/>
          <w:tab w:val="left" w:pos="1134"/>
        </w:tabs>
        <w:spacing w:after="0" w:line="360" w:lineRule="auto"/>
        <w:ind w:firstLine="709"/>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Розвиток матеріально-технічної бази.</w:t>
      </w:r>
    </w:p>
    <w:p w:rsidR="00F3389E" w:rsidRPr="00F3389E" w:rsidRDefault="00F3389E" w:rsidP="004E33A0">
      <w:pPr>
        <w:tabs>
          <w:tab w:val="left" w:pos="993"/>
          <w:tab w:val="left" w:pos="1134"/>
        </w:tabs>
        <w:spacing w:after="0" w:line="360" w:lineRule="auto"/>
        <w:ind w:firstLine="709"/>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Відремонтовано, зачищене та пофарбовано 2 верстаки з лещатами, та 4 парти і 8 стільців в класі СТО. Здобувачі освіти виготовили настінний годинник з кошику зчеплення .</w:t>
      </w:r>
    </w:p>
    <w:p w:rsidR="00F3389E" w:rsidRPr="00F3389E" w:rsidRDefault="00F3389E" w:rsidP="004E33A0">
      <w:pPr>
        <w:tabs>
          <w:tab w:val="left" w:pos="993"/>
          <w:tab w:val="left" w:pos="1134"/>
        </w:tabs>
        <w:spacing w:after="0" w:line="360" w:lineRule="auto"/>
        <w:ind w:firstLine="709"/>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 xml:space="preserve">В межах популяризації професій центру  проведені конкурси професійної майстерності, екскурсії та Дні відкритих </w:t>
      </w:r>
      <w:r w:rsidR="004E33A0">
        <w:rPr>
          <w:rFonts w:ascii="Times New Roman" w:hAnsi="Times New Roman" w:cs="Times New Roman"/>
          <w:sz w:val="28"/>
          <w:szCs w:val="28"/>
          <w:shd w:val="clear" w:color="auto" w:fill="FFFFFF"/>
          <w:lang w:val="uk-UA"/>
        </w:rPr>
        <w:t>дверей, квести для  учнів шкіл.</w:t>
      </w:r>
    </w:p>
    <w:p w:rsidR="00F3389E" w:rsidRPr="00F3389E" w:rsidRDefault="00F3389E" w:rsidP="004E33A0">
      <w:pPr>
        <w:tabs>
          <w:tab w:val="left" w:pos="993"/>
          <w:tab w:val="left" w:pos="1134"/>
        </w:tabs>
        <w:spacing w:after="0" w:line="360" w:lineRule="auto"/>
        <w:ind w:firstLine="709"/>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 xml:space="preserve">Виробнича діяльність. </w:t>
      </w:r>
    </w:p>
    <w:p w:rsidR="00F3389E" w:rsidRPr="00F3389E" w:rsidRDefault="00F3389E" w:rsidP="004E33A0">
      <w:pPr>
        <w:tabs>
          <w:tab w:val="left" w:pos="993"/>
          <w:tab w:val="left" w:pos="1134"/>
        </w:tabs>
        <w:spacing w:after="0" w:line="360" w:lineRule="auto"/>
        <w:ind w:firstLine="709"/>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 xml:space="preserve">Протягом </w:t>
      </w:r>
      <w:r w:rsidR="004E33A0">
        <w:rPr>
          <w:rFonts w:ascii="Times New Roman" w:hAnsi="Times New Roman" w:cs="Times New Roman"/>
          <w:sz w:val="28"/>
          <w:szCs w:val="28"/>
          <w:shd w:val="clear" w:color="auto" w:fill="FFFFFF"/>
          <w:lang w:val="uk-UA"/>
        </w:rPr>
        <w:t xml:space="preserve">періоду </w:t>
      </w:r>
      <w:r w:rsidRPr="00F3389E">
        <w:rPr>
          <w:rFonts w:ascii="Times New Roman" w:hAnsi="Times New Roman" w:cs="Times New Roman"/>
          <w:sz w:val="28"/>
          <w:szCs w:val="28"/>
          <w:shd w:val="clear" w:color="auto" w:fill="FFFFFF"/>
          <w:lang w:val="uk-UA"/>
        </w:rPr>
        <w:t>з 01.01.2025 по 31.12.2025 р. виконані платні послуги на загальну суму 2 300 грн. У тому числі:</w:t>
      </w:r>
    </w:p>
    <w:p w:rsidR="00F3389E" w:rsidRPr="00F3389E" w:rsidRDefault="00F3389E" w:rsidP="004E33A0">
      <w:pPr>
        <w:pStyle w:val="a6"/>
        <w:numPr>
          <w:ilvl w:val="0"/>
          <w:numId w:val="17"/>
        </w:numPr>
        <w:tabs>
          <w:tab w:val="left" w:pos="993"/>
          <w:tab w:val="left" w:pos="1134"/>
        </w:tabs>
        <w:spacing w:after="0" w:line="360" w:lineRule="auto"/>
        <w:ind w:left="0" w:firstLine="709"/>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Оренда приміщення – 500 грн.</w:t>
      </w:r>
    </w:p>
    <w:p w:rsidR="00F3389E" w:rsidRPr="00F3389E" w:rsidRDefault="004E33A0" w:rsidP="004E33A0">
      <w:pPr>
        <w:pStyle w:val="a6"/>
        <w:numPr>
          <w:ilvl w:val="0"/>
          <w:numId w:val="17"/>
        </w:numPr>
        <w:tabs>
          <w:tab w:val="left" w:pos="993"/>
          <w:tab w:val="left" w:pos="1134"/>
        </w:tabs>
        <w:spacing w:after="0" w:line="360" w:lineRule="auto"/>
        <w:ind w:left="0"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Заміна моторної олії </w:t>
      </w:r>
      <w:r w:rsidRPr="00F3389E">
        <w:rPr>
          <w:rFonts w:ascii="Times New Roman" w:hAnsi="Times New Roman" w:cs="Times New Roman"/>
          <w:sz w:val="28"/>
          <w:szCs w:val="28"/>
          <w:shd w:val="clear" w:color="auto" w:fill="FFFFFF"/>
          <w:lang w:val="uk-UA"/>
        </w:rPr>
        <w:t>–</w:t>
      </w:r>
      <w:r w:rsidR="00F3389E" w:rsidRPr="00F3389E">
        <w:rPr>
          <w:rFonts w:ascii="Times New Roman" w:hAnsi="Times New Roman" w:cs="Times New Roman"/>
          <w:sz w:val="28"/>
          <w:szCs w:val="28"/>
          <w:shd w:val="clear" w:color="auto" w:fill="FFFFFF"/>
          <w:lang w:val="uk-UA"/>
        </w:rPr>
        <w:t xml:space="preserve"> 200 грн.</w:t>
      </w:r>
    </w:p>
    <w:p w:rsidR="00F3389E" w:rsidRPr="00F3389E" w:rsidRDefault="004E33A0" w:rsidP="004E33A0">
      <w:pPr>
        <w:pStyle w:val="a6"/>
        <w:numPr>
          <w:ilvl w:val="0"/>
          <w:numId w:val="17"/>
        </w:numPr>
        <w:tabs>
          <w:tab w:val="left" w:pos="993"/>
          <w:tab w:val="left" w:pos="1134"/>
        </w:tabs>
        <w:spacing w:after="0" w:line="360" w:lineRule="auto"/>
        <w:ind w:left="0"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Ремонт глушника </w:t>
      </w:r>
      <w:r w:rsidRPr="00F3389E">
        <w:rPr>
          <w:rFonts w:ascii="Times New Roman" w:hAnsi="Times New Roman" w:cs="Times New Roman"/>
          <w:sz w:val="28"/>
          <w:szCs w:val="28"/>
          <w:shd w:val="clear" w:color="auto" w:fill="FFFFFF"/>
          <w:lang w:val="uk-UA"/>
        </w:rPr>
        <w:t>–</w:t>
      </w:r>
      <w:r w:rsidR="00F3389E" w:rsidRPr="00F3389E">
        <w:rPr>
          <w:rFonts w:ascii="Times New Roman" w:hAnsi="Times New Roman" w:cs="Times New Roman"/>
          <w:sz w:val="28"/>
          <w:szCs w:val="28"/>
          <w:shd w:val="clear" w:color="auto" w:fill="FFFFFF"/>
          <w:lang w:val="uk-UA"/>
        </w:rPr>
        <w:t xml:space="preserve"> 200 грн.</w:t>
      </w:r>
    </w:p>
    <w:p w:rsidR="00F3389E" w:rsidRPr="00F3389E" w:rsidRDefault="00F3389E" w:rsidP="004E33A0">
      <w:pPr>
        <w:pStyle w:val="a6"/>
        <w:numPr>
          <w:ilvl w:val="0"/>
          <w:numId w:val="17"/>
        </w:numPr>
        <w:tabs>
          <w:tab w:val="left" w:pos="993"/>
          <w:tab w:val="left" w:pos="1134"/>
        </w:tabs>
        <w:spacing w:after="0" w:line="360" w:lineRule="auto"/>
        <w:ind w:left="0" w:firstLine="709"/>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Шино монтажні роботи – 1400 грн.</w:t>
      </w:r>
    </w:p>
    <w:p w:rsidR="004E33A0" w:rsidRDefault="00F3389E" w:rsidP="004E33A0">
      <w:pPr>
        <w:tabs>
          <w:tab w:val="left" w:pos="993"/>
        </w:tabs>
        <w:spacing w:after="0" w:line="360" w:lineRule="auto"/>
        <w:ind w:firstLine="709"/>
        <w:contextualSpacing/>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lastRenderedPageBreak/>
        <w:t>Оновлено та вдосконалено матеріально-технічну базу кафедри електромонтерів. З метою створення оновленого освітнього середовища проведено роботу з придбання нових навчально-демонстраційних стендів, а також реконструкції, модернізації та осучаснення наявних ст</w:t>
      </w:r>
      <w:r w:rsidR="004E33A0">
        <w:rPr>
          <w:rFonts w:ascii="Times New Roman" w:hAnsi="Times New Roman" w:cs="Times New Roman"/>
          <w:sz w:val="28"/>
          <w:szCs w:val="28"/>
          <w:shd w:val="clear" w:color="auto" w:fill="FFFFFF"/>
          <w:lang w:val="uk-UA"/>
        </w:rPr>
        <w:t>ендів і навчального обладнання.</w:t>
      </w:r>
    </w:p>
    <w:p w:rsidR="004E33A0" w:rsidRDefault="00F3389E" w:rsidP="004E33A0">
      <w:pPr>
        <w:tabs>
          <w:tab w:val="left" w:pos="993"/>
        </w:tabs>
        <w:spacing w:after="0" w:line="360" w:lineRule="auto"/>
        <w:ind w:firstLine="709"/>
        <w:contextualSpacing/>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Упродовж року успішно реалізовано вже другий набір слухачів на курси професійної підготовки, що підтверджує актуальність і попит на освітні послуги кафедри електромонтерів та зварювальних професій  та свідчить про розширення обсягі</w:t>
      </w:r>
      <w:r w:rsidR="004E33A0">
        <w:rPr>
          <w:rFonts w:ascii="Times New Roman" w:hAnsi="Times New Roman" w:cs="Times New Roman"/>
          <w:sz w:val="28"/>
          <w:szCs w:val="28"/>
          <w:shd w:val="clear" w:color="auto" w:fill="FFFFFF"/>
          <w:lang w:val="uk-UA"/>
        </w:rPr>
        <w:t>в освітньої діяльності закладу.</w:t>
      </w:r>
    </w:p>
    <w:p w:rsidR="004E33A0" w:rsidRDefault="00F3389E" w:rsidP="004E33A0">
      <w:pPr>
        <w:tabs>
          <w:tab w:val="left" w:pos="993"/>
        </w:tabs>
        <w:spacing w:after="0" w:line="360" w:lineRule="auto"/>
        <w:ind w:firstLine="709"/>
        <w:contextualSpacing/>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Важливим напрямом виробничої  діяльності  є волонтерська підтримка Збройних Сил України. Колектив та здобувачі освіти активно  беруть участь у виготовленні виробів з металу,  подовжувачів, окопних свічок, швейних виробів, випічки, а також долучаються до збору коштів для виготовлення маскувальних сіток та п</w:t>
      </w:r>
      <w:r w:rsidR="004E33A0">
        <w:rPr>
          <w:rFonts w:ascii="Times New Roman" w:hAnsi="Times New Roman" w:cs="Times New Roman"/>
          <w:sz w:val="28"/>
          <w:szCs w:val="28"/>
          <w:shd w:val="clear" w:color="auto" w:fill="FFFFFF"/>
          <w:lang w:val="uk-UA"/>
        </w:rPr>
        <w:t xml:space="preserve">ридбання продуктів харчування. </w:t>
      </w:r>
    </w:p>
    <w:p w:rsidR="00F3389E" w:rsidRPr="004E33A0" w:rsidRDefault="00F3389E" w:rsidP="004E33A0">
      <w:pPr>
        <w:tabs>
          <w:tab w:val="left" w:pos="993"/>
        </w:tabs>
        <w:spacing w:after="0" w:line="360" w:lineRule="auto"/>
        <w:ind w:firstLine="709"/>
        <w:contextualSpacing/>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lang w:val="uk-UA"/>
        </w:rPr>
        <w:t xml:space="preserve">Впродовж звітного року було виготовлено багато продукції та зібрано коштів </w:t>
      </w:r>
      <w:r w:rsidR="004E33A0" w:rsidRPr="00F3389E">
        <w:rPr>
          <w:rFonts w:ascii="Times New Roman" w:hAnsi="Times New Roman" w:cs="Times New Roman"/>
          <w:sz w:val="28"/>
          <w:szCs w:val="28"/>
          <w:shd w:val="clear" w:color="auto" w:fill="FFFFFF"/>
          <w:lang w:val="uk-UA"/>
        </w:rPr>
        <w:t>–</w:t>
      </w:r>
      <w:r w:rsidRPr="00F3389E">
        <w:rPr>
          <w:rFonts w:ascii="Times New Roman" w:hAnsi="Times New Roman" w:cs="Times New Roman"/>
          <w:sz w:val="28"/>
          <w:szCs w:val="28"/>
          <w:lang w:val="uk-UA"/>
        </w:rPr>
        <w:t>25 тисяч.</w:t>
      </w:r>
    </w:p>
    <w:p w:rsidR="00F3389E" w:rsidRPr="00F3389E" w:rsidRDefault="00F3389E" w:rsidP="004E33A0">
      <w:pPr>
        <w:shd w:val="clear" w:color="auto" w:fill="FFFFFF"/>
        <w:tabs>
          <w:tab w:val="left" w:pos="993"/>
        </w:tabs>
        <w:spacing w:after="0" w:line="360" w:lineRule="auto"/>
        <w:ind w:firstLine="709"/>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 xml:space="preserve">Волонтерську роботу ми не припиняємо й сьогодні. Також, підтримуємо наших працівників, рідні яких стали на захист держави. </w:t>
      </w:r>
    </w:p>
    <w:p w:rsidR="00F3389E" w:rsidRPr="00F3389E" w:rsidRDefault="00F3389E" w:rsidP="004E33A0">
      <w:pPr>
        <w:tabs>
          <w:tab w:val="left" w:pos="993"/>
        </w:tabs>
        <w:spacing w:after="0" w:line="360" w:lineRule="auto"/>
        <w:ind w:firstLine="709"/>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 xml:space="preserve">Впродовж звітного навчального року </w:t>
      </w:r>
      <w:r w:rsidR="004E33A0">
        <w:rPr>
          <w:rFonts w:ascii="Times New Roman" w:hAnsi="Times New Roman" w:cs="Times New Roman"/>
          <w:sz w:val="28"/>
          <w:szCs w:val="28"/>
          <w:lang w:val="uk-UA"/>
        </w:rPr>
        <w:t xml:space="preserve">студенти </w:t>
      </w:r>
      <w:r w:rsidRPr="00F3389E">
        <w:rPr>
          <w:rFonts w:ascii="Times New Roman" w:hAnsi="Times New Roman" w:cs="Times New Roman"/>
          <w:sz w:val="28"/>
          <w:szCs w:val="28"/>
          <w:lang w:val="uk-UA"/>
        </w:rPr>
        <w:t xml:space="preserve"> разом із майстрами виробничого навчання брали участь у різноманітних конкурсах, професійних виставках тощо. </w:t>
      </w:r>
      <w:r w:rsidRPr="00227FD4">
        <w:rPr>
          <w:rFonts w:ascii="Times New Roman" w:hAnsi="Times New Roman" w:cs="Times New Roman"/>
          <w:sz w:val="28"/>
          <w:szCs w:val="28"/>
          <w:lang w:val="uk-UA"/>
        </w:rPr>
        <w:t xml:space="preserve">У </w:t>
      </w:r>
      <w:r w:rsidRPr="00227FD4">
        <w:rPr>
          <w:rFonts w:ascii="Times New Roman" w:hAnsi="Times New Roman" w:cs="Times New Roman"/>
          <w:bCs/>
          <w:color w:val="050505"/>
          <w:sz w:val="28"/>
          <w:szCs w:val="28"/>
          <w:shd w:val="clear" w:color="auto" w:fill="FFFFFF"/>
          <w:lang w:val="uk-UA"/>
        </w:rPr>
        <w:t xml:space="preserve">обласному  конкурсі «Магія квітів», колекція «Подих неба» відзначена дипломом ІІ ступеня, </w:t>
      </w:r>
      <w:r w:rsidRPr="00227FD4">
        <w:rPr>
          <w:rFonts w:ascii="Times New Roman" w:hAnsi="Times New Roman" w:cs="Times New Roman"/>
          <w:sz w:val="28"/>
          <w:szCs w:val="28"/>
          <w:lang w:val="uk-UA"/>
        </w:rPr>
        <w:t xml:space="preserve"> кафедра професії «Швачка. Кравець»</w:t>
      </w:r>
      <w:r w:rsidRPr="00227FD4">
        <w:rPr>
          <w:rFonts w:ascii="Times New Roman" w:hAnsi="Times New Roman" w:cs="Times New Roman"/>
          <w:bCs/>
          <w:color w:val="050505"/>
          <w:sz w:val="28"/>
          <w:szCs w:val="28"/>
          <w:shd w:val="clear" w:color="auto" w:fill="FFFFFF"/>
          <w:lang w:val="uk-UA"/>
        </w:rPr>
        <w:t>, творча робота «Незламний дух українського народу» здобула диплом ІІ ступеня, обласний конкурс «Речовий дизайн».</w:t>
      </w:r>
    </w:p>
    <w:p w:rsidR="00F3389E" w:rsidRPr="00F3389E" w:rsidRDefault="00F3389E" w:rsidP="004E33A0">
      <w:pPr>
        <w:shd w:val="clear" w:color="auto" w:fill="FFFFFF"/>
        <w:tabs>
          <w:tab w:val="left" w:pos="993"/>
        </w:tabs>
        <w:spacing w:after="0" w:line="360" w:lineRule="auto"/>
        <w:ind w:firstLine="709"/>
        <w:jc w:val="both"/>
        <w:rPr>
          <w:rFonts w:ascii="Times New Roman" w:eastAsia="Times New Roman" w:hAnsi="Times New Roman" w:cs="Times New Roman"/>
          <w:sz w:val="28"/>
          <w:szCs w:val="28"/>
          <w:lang w:val="uk-UA"/>
        </w:rPr>
      </w:pPr>
      <w:r w:rsidRPr="00F3389E">
        <w:rPr>
          <w:rFonts w:ascii="Times New Roman" w:eastAsia="Times New Roman" w:hAnsi="Times New Roman" w:cs="Times New Roman"/>
          <w:sz w:val="28"/>
          <w:szCs w:val="28"/>
          <w:lang w:val="uk-UA"/>
        </w:rPr>
        <w:t xml:space="preserve">За звітний навчальний період здійснювалася виробнича діяльність шляхом надання платних послуг у сфері громадського харчування, </w:t>
      </w:r>
      <w:r w:rsidRPr="00F3389E">
        <w:rPr>
          <w:rFonts w:ascii="Times New Roman" w:eastAsia="Calibri" w:hAnsi="Times New Roman" w:cs="Times New Roman"/>
          <w:sz w:val="28"/>
          <w:szCs w:val="28"/>
          <w:lang w:val="uk-UA"/>
        </w:rPr>
        <w:t>електротехнічного напрямку, зварювальних робіт, ремонтних робіт на СТО та виробничої практики</w:t>
      </w:r>
      <w:r w:rsidRPr="00F3389E">
        <w:rPr>
          <w:rFonts w:ascii="Times New Roman" w:eastAsia="Times New Roman" w:hAnsi="Times New Roman" w:cs="Times New Roman"/>
          <w:iCs/>
          <w:sz w:val="28"/>
          <w:szCs w:val="28"/>
          <w:bdr w:val="none" w:sz="0" w:space="0" w:color="auto" w:frame="1"/>
          <w:lang w:val="uk-UA"/>
        </w:rPr>
        <w:t>.</w:t>
      </w:r>
      <w:r w:rsidRPr="00F3389E">
        <w:rPr>
          <w:rFonts w:ascii="Times New Roman" w:eastAsia="Calibri" w:hAnsi="Times New Roman" w:cs="Times New Roman"/>
          <w:sz w:val="28"/>
          <w:szCs w:val="28"/>
          <w:lang w:val="uk-UA"/>
        </w:rPr>
        <w:t xml:space="preserve"> </w:t>
      </w:r>
      <w:r w:rsidRPr="00F3389E">
        <w:rPr>
          <w:rFonts w:ascii="Times New Roman" w:hAnsi="Times New Roman" w:cs="Times New Roman"/>
          <w:sz w:val="28"/>
          <w:szCs w:val="28"/>
          <w:lang w:val="uk-UA"/>
        </w:rPr>
        <w:t>За 2025/2026 навчальний рік надходження коштів становить – 48,2 грн (враховані надходження за діяльність НПЦ), 106,200 грн. - (надходження за виробничу практику).</w:t>
      </w:r>
    </w:p>
    <w:p w:rsidR="00F3389E" w:rsidRPr="00F3389E" w:rsidRDefault="00F3389E" w:rsidP="004E33A0">
      <w:pPr>
        <w:tabs>
          <w:tab w:val="left" w:pos="993"/>
        </w:tabs>
        <w:spacing w:after="0" w:line="360" w:lineRule="auto"/>
        <w:ind w:firstLine="709"/>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lastRenderedPageBreak/>
        <w:t>Активно працюємо над розширенням переліку освітніх послуг, орієнтуючись не лише на молодь, а й на доросле населення .</w:t>
      </w:r>
    </w:p>
    <w:p w:rsidR="00F3389E" w:rsidRPr="00F3389E" w:rsidRDefault="00F3389E" w:rsidP="004E33A0">
      <w:pPr>
        <w:tabs>
          <w:tab w:val="left" w:pos="993"/>
        </w:tabs>
        <w:spacing w:after="0" w:line="360" w:lineRule="auto"/>
        <w:ind w:firstLine="709"/>
        <w:jc w:val="both"/>
        <w:rPr>
          <w:rFonts w:ascii="Times New Roman" w:hAnsi="Times New Roman" w:cs="Times New Roman"/>
          <w:sz w:val="28"/>
          <w:szCs w:val="28"/>
          <w:lang w:val="uk-UA"/>
        </w:rPr>
      </w:pPr>
      <w:r w:rsidRPr="00F3389E">
        <w:rPr>
          <w:rFonts w:ascii="Times New Roman" w:hAnsi="Times New Roman" w:cs="Times New Roman"/>
          <w:b/>
          <w:bCs/>
          <w:sz w:val="28"/>
          <w:szCs w:val="28"/>
          <w:lang w:val="uk-UA"/>
        </w:rPr>
        <w:t>Ліцензування:</w:t>
      </w:r>
      <w:r w:rsidRPr="00F3389E">
        <w:rPr>
          <w:rFonts w:ascii="Times New Roman" w:hAnsi="Times New Roman" w:cs="Times New Roman"/>
          <w:sz w:val="28"/>
          <w:szCs w:val="28"/>
          <w:lang w:val="uk-UA"/>
        </w:rPr>
        <w:t xml:space="preserve"> Отримано ліцензії на професію </w:t>
      </w:r>
      <w:r w:rsidRPr="00F3389E">
        <w:rPr>
          <w:rFonts w:ascii="Times New Roman" w:hAnsi="Times New Roman" w:cs="Times New Roman"/>
          <w:b/>
          <w:bCs/>
          <w:sz w:val="28"/>
          <w:szCs w:val="28"/>
          <w:lang w:val="uk-UA"/>
        </w:rPr>
        <w:t>«Кондитер»</w:t>
      </w:r>
      <w:r w:rsidRPr="00F3389E">
        <w:rPr>
          <w:rFonts w:ascii="Times New Roman" w:hAnsi="Times New Roman" w:cs="Times New Roman"/>
          <w:sz w:val="28"/>
          <w:szCs w:val="28"/>
          <w:lang w:val="uk-UA"/>
        </w:rPr>
        <w:t xml:space="preserve"> (первинна професійна  підготовка, професійно – технічне навчання) та перепідготовку за професією </w:t>
      </w:r>
      <w:r w:rsidRPr="00F3389E">
        <w:rPr>
          <w:rFonts w:ascii="Times New Roman" w:hAnsi="Times New Roman" w:cs="Times New Roman"/>
          <w:b/>
          <w:bCs/>
          <w:sz w:val="28"/>
          <w:szCs w:val="28"/>
          <w:lang w:val="uk-UA"/>
        </w:rPr>
        <w:t>«Електромонтер з ремонту та обслуговування електроустаткування»</w:t>
      </w:r>
      <w:r w:rsidRPr="00F3389E">
        <w:rPr>
          <w:rFonts w:ascii="Times New Roman" w:hAnsi="Times New Roman" w:cs="Times New Roman"/>
          <w:sz w:val="28"/>
          <w:szCs w:val="28"/>
          <w:lang w:val="uk-UA"/>
        </w:rPr>
        <w:t>.</w:t>
      </w:r>
    </w:p>
    <w:p w:rsidR="00F3389E" w:rsidRPr="00F3389E" w:rsidRDefault="00F3389E" w:rsidP="004E33A0">
      <w:pPr>
        <w:tabs>
          <w:tab w:val="left" w:pos="993"/>
        </w:tabs>
        <w:spacing w:after="0" w:line="360" w:lineRule="auto"/>
        <w:ind w:firstLine="709"/>
        <w:jc w:val="both"/>
        <w:rPr>
          <w:rFonts w:ascii="Times New Roman" w:hAnsi="Times New Roman" w:cs="Times New Roman"/>
          <w:sz w:val="28"/>
          <w:szCs w:val="28"/>
          <w:lang w:val="uk-UA"/>
        </w:rPr>
      </w:pPr>
      <w:r w:rsidRPr="00F3389E">
        <w:rPr>
          <w:rFonts w:ascii="Times New Roman" w:hAnsi="Times New Roman" w:cs="Times New Roman"/>
          <w:b/>
          <w:bCs/>
          <w:sz w:val="28"/>
          <w:szCs w:val="28"/>
          <w:lang w:val="uk-UA"/>
        </w:rPr>
        <w:t>Проєкт «Remarket»:</w:t>
      </w:r>
      <w:r w:rsidRPr="00F3389E">
        <w:rPr>
          <w:rFonts w:ascii="Times New Roman" w:hAnsi="Times New Roman" w:cs="Times New Roman"/>
          <w:sz w:val="28"/>
          <w:szCs w:val="28"/>
          <w:lang w:val="uk-UA"/>
        </w:rPr>
        <w:t xml:space="preserve"> Важливим кроком у розвитку навчання дорослих є запуск </w:t>
      </w:r>
      <w:r w:rsidRPr="00F3389E">
        <w:rPr>
          <w:rFonts w:ascii="Times New Roman" w:hAnsi="Times New Roman" w:cs="Times New Roman"/>
          <w:b/>
          <w:bCs/>
          <w:sz w:val="28"/>
          <w:szCs w:val="28"/>
          <w:lang w:val="uk-UA"/>
        </w:rPr>
        <w:t>проєкту «Remarket»</w:t>
      </w:r>
      <w:r w:rsidRPr="00F3389E">
        <w:rPr>
          <w:rFonts w:ascii="Times New Roman" w:hAnsi="Times New Roman" w:cs="Times New Roman"/>
          <w:sz w:val="28"/>
          <w:szCs w:val="28"/>
          <w:lang w:val="uk-UA"/>
        </w:rPr>
        <w:t xml:space="preserve">. Ця ініціатива має на меті професійне навчання дорослого населення за професією </w:t>
      </w:r>
      <w:r w:rsidRPr="00F3389E">
        <w:rPr>
          <w:rFonts w:ascii="Times New Roman" w:hAnsi="Times New Roman" w:cs="Times New Roman"/>
          <w:b/>
          <w:bCs/>
          <w:sz w:val="28"/>
          <w:szCs w:val="28"/>
          <w:lang w:val="uk-UA"/>
        </w:rPr>
        <w:t>«Кондитер»</w:t>
      </w:r>
      <w:r w:rsidRPr="00F3389E">
        <w:rPr>
          <w:rFonts w:ascii="Times New Roman" w:hAnsi="Times New Roman" w:cs="Times New Roman"/>
          <w:sz w:val="28"/>
          <w:szCs w:val="28"/>
          <w:lang w:val="uk-UA"/>
        </w:rPr>
        <w:t xml:space="preserve">. Ми вже розпочали підготовку, і </w:t>
      </w:r>
      <w:r w:rsidRPr="00F3389E">
        <w:rPr>
          <w:rFonts w:ascii="Times New Roman" w:hAnsi="Times New Roman" w:cs="Times New Roman"/>
          <w:b/>
          <w:bCs/>
          <w:sz w:val="28"/>
          <w:szCs w:val="28"/>
          <w:lang w:val="uk-UA"/>
        </w:rPr>
        <w:t>запуск першої групи планується в серпні 2026 року</w:t>
      </w:r>
      <w:r w:rsidRPr="00F3389E">
        <w:rPr>
          <w:rFonts w:ascii="Times New Roman" w:hAnsi="Times New Roman" w:cs="Times New Roman"/>
          <w:sz w:val="28"/>
          <w:szCs w:val="28"/>
          <w:lang w:val="uk-UA"/>
        </w:rPr>
        <w:t>. Це дозволить ліцею посилити свою інтеграцію в громаду та залучити додаткові ресурси</w:t>
      </w:r>
      <w:bookmarkStart w:id="0" w:name="_gr5zfkciywe8" w:colFirst="0" w:colLast="0"/>
      <w:bookmarkEnd w:id="0"/>
      <w:r w:rsidRPr="00F3389E">
        <w:rPr>
          <w:rFonts w:ascii="Times New Roman" w:hAnsi="Times New Roman" w:cs="Times New Roman"/>
          <w:sz w:val="28"/>
          <w:szCs w:val="28"/>
          <w:lang w:val="uk-UA"/>
        </w:rPr>
        <w:t>.</w:t>
      </w:r>
    </w:p>
    <w:p w:rsidR="00F3389E" w:rsidRPr="00F3389E" w:rsidRDefault="00F3389E" w:rsidP="004E33A0">
      <w:pPr>
        <w:tabs>
          <w:tab w:val="left" w:pos="993"/>
        </w:tabs>
        <w:spacing w:after="0" w:line="360" w:lineRule="auto"/>
        <w:ind w:firstLine="709"/>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Змінюємо підхід до оновлення бази, зробивши ставку на грантову підтримку</w:t>
      </w:r>
    </w:p>
    <w:p w:rsidR="00F3389E" w:rsidRPr="00F3389E" w:rsidRDefault="00F3389E" w:rsidP="004E33A0">
      <w:pPr>
        <w:tabs>
          <w:tab w:val="left" w:pos="993"/>
        </w:tabs>
        <w:spacing w:after="0" w:line="360" w:lineRule="auto"/>
        <w:ind w:firstLine="709"/>
        <w:jc w:val="both"/>
        <w:rPr>
          <w:rFonts w:ascii="Times New Roman" w:hAnsi="Times New Roman" w:cs="Times New Roman"/>
          <w:sz w:val="28"/>
          <w:szCs w:val="28"/>
          <w:lang w:val="uk-UA"/>
        </w:rPr>
      </w:pPr>
      <w:r w:rsidRPr="00F3389E">
        <w:rPr>
          <w:rFonts w:ascii="Times New Roman" w:hAnsi="Times New Roman" w:cs="Times New Roman"/>
          <w:b/>
          <w:bCs/>
          <w:sz w:val="28"/>
          <w:szCs w:val="28"/>
          <w:lang w:val="uk-UA"/>
        </w:rPr>
        <w:t>Грант ПРООН:</w:t>
      </w:r>
      <w:r w:rsidRPr="00F3389E">
        <w:rPr>
          <w:rFonts w:ascii="Times New Roman" w:hAnsi="Times New Roman" w:cs="Times New Roman"/>
          <w:sz w:val="28"/>
          <w:szCs w:val="28"/>
          <w:lang w:val="uk-UA"/>
        </w:rPr>
        <w:t xml:space="preserve"> Подано  проєктну заявку до </w:t>
      </w:r>
      <w:r w:rsidRPr="00F3389E">
        <w:rPr>
          <w:rFonts w:ascii="Times New Roman" w:hAnsi="Times New Roman" w:cs="Times New Roman"/>
          <w:b/>
          <w:bCs/>
          <w:sz w:val="28"/>
          <w:szCs w:val="28"/>
          <w:lang w:val="uk-UA"/>
        </w:rPr>
        <w:t>Програми розвитку ООН (ПРООН)</w:t>
      </w:r>
      <w:r w:rsidRPr="00F3389E">
        <w:rPr>
          <w:rFonts w:ascii="Times New Roman" w:hAnsi="Times New Roman" w:cs="Times New Roman"/>
          <w:sz w:val="28"/>
          <w:szCs w:val="28"/>
          <w:lang w:val="uk-UA"/>
        </w:rPr>
        <w:t xml:space="preserve">. Вона передбачає отримання грантових коштів на створення сучасного </w:t>
      </w:r>
      <w:r w:rsidRPr="00F3389E">
        <w:rPr>
          <w:rFonts w:ascii="Times New Roman" w:hAnsi="Times New Roman" w:cs="Times New Roman"/>
          <w:b/>
          <w:bCs/>
          <w:sz w:val="28"/>
          <w:szCs w:val="28"/>
          <w:lang w:val="uk-UA"/>
        </w:rPr>
        <w:t>навчального хабу</w:t>
      </w:r>
      <w:r w:rsidRPr="00F3389E">
        <w:rPr>
          <w:rFonts w:ascii="Times New Roman" w:hAnsi="Times New Roman" w:cs="Times New Roman"/>
          <w:sz w:val="28"/>
          <w:szCs w:val="28"/>
          <w:lang w:val="uk-UA"/>
        </w:rPr>
        <w:t xml:space="preserve"> за професією «Електромонтер з ремонту та обслуговування електроустаткування».</w:t>
      </w:r>
    </w:p>
    <w:p w:rsidR="00F3389E" w:rsidRPr="00F3389E" w:rsidRDefault="00F3389E" w:rsidP="004E33A0">
      <w:pPr>
        <w:tabs>
          <w:tab w:val="left" w:pos="993"/>
        </w:tabs>
        <w:spacing w:after="0" w:line="360" w:lineRule="auto"/>
        <w:ind w:firstLine="709"/>
        <w:jc w:val="both"/>
        <w:rPr>
          <w:rFonts w:ascii="Times New Roman" w:hAnsi="Times New Roman" w:cs="Times New Roman"/>
          <w:sz w:val="28"/>
          <w:szCs w:val="28"/>
          <w:lang w:val="uk-UA"/>
        </w:rPr>
      </w:pPr>
      <w:r w:rsidRPr="00F3389E">
        <w:rPr>
          <w:rFonts w:ascii="Times New Roman" w:hAnsi="Times New Roman" w:cs="Times New Roman"/>
          <w:b/>
          <w:bCs/>
          <w:sz w:val="28"/>
          <w:szCs w:val="28"/>
          <w:lang w:val="uk-UA"/>
        </w:rPr>
        <w:t>Пошук можливостей:</w:t>
      </w:r>
      <w:r w:rsidRPr="00F3389E">
        <w:rPr>
          <w:rFonts w:ascii="Times New Roman" w:hAnsi="Times New Roman" w:cs="Times New Roman"/>
          <w:sz w:val="28"/>
          <w:szCs w:val="28"/>
          <w:lang w:val="uk-UA"/>
        </w:rPr>
        <w:t xml:space="preserve"> Колектив постійно здінові грантові конкурси від МОН України та міжнародних донорів для реалізації майбутніх освітніх ініціатив.</w:t>
      </w:r>
    </w:p>
    <w:p w:rsidR="00F3389E" w:rsidRPr="00F3389E" w:rsidRDefault="00F3389E" w:rsidP="004E33A0">
      <w:pPr>
        <w:tabs>
          <w:tab w:val="left" w:pos="993"/>
        </w:tabs>
        <w:spacing w:after="0" w:line="360" w:lineRule="auto"/>
        <w:ind w:firstLine="709"/>
        <w:jc w:val="both"/>
        <w:rPr>
          <w:rFonts w:ascii="Times New Roman" w:hAnsi="Times New Roman" w:cs="Times New Roman"/>
          <w:sz w:val="28"/>
          <w:szCs w:val="28"/>
          <w:lang w:val="uk-UA"/>
        </w:rPr>
      </w:pPr>
      <w:bookmarkStart w:id="1" w:name="_jnzw5dotfdmn" w:colFirst="0" w:colLast="0"/>
      <w:bookmarkEnd w:id="1"/>
      <w:r w:rsidRPr="00F3389E">
        <w:rPr>
          <w:rFonts w:ascii="Times New Roman" w:hAnsi="Times New Roman" w:cs="Times New Roman"/>
          <w:sz w:val="28"/>
          <w:szCs w:val="28"/>
          <w:lang w:val="uk-UA"/>
        </w:rPr>
        <w:t>Плани на наступний рік:</w:t>
      </w:r>
    </w:p>
    <w:p w:rsidR="00F3389E" w:rsidRPr="00F3389E" w:rsidRDefault="00F3389E" w:rsidP="004E33A0">
      <w:pPr>
        <w:pStyle w:val="a6"/>
        <w:numPr>
          <w:ilvl w:val="0"/>
          <w:numId w:val="17"/>
        </w:numPr>
        <w:tabs>
          <w:tab w:val="left" w:pos="993"/>
        </w:tabs>
        <w:spacing w:after="0" w:line="360" w:lineRule="auto"/>
        <w:ind w:left="0" w:firstLine="709"/>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 xml:space="preserve"> Акредитація Кваліфікаційного центру Нетішинського професійного  ліцею</w:t>
      </w:r>
      <w:r w:rsidR="00A55582">
        <w:rPr>
          <w:rFonts w:ascii="Times New Roman" w:hAnsi="Times New Roman" w:cs="Times New Roman"/>
          <w:sz w:val="28"/>
          <w:szCs w:val="28"/>
          <w:lang w:val="uk-UA"/>
        </w:rPr>
        <w:t>;</w:t>
      </w:r>
    </w:p>
    <w:p w:rsidR="00F3389E" w:rsidRPr="00F3389E" w:rsidRDefault="00F3389E" w:rsidP="004E33A0">
      <w:pPr>
        <w:pStyle w:val="a6"/>
        <w:numPr>
          <w:ilvl w:val="0"/>
          <w:numId w:val="17"/>
        </w:numPr>
        <w:tabs>
          <w:tab w:val="left" w:pos="993"/>
        </w:tabs>
        <w:spacing w:after="0" w:line="360" w:lineRule="auto"/>
        <w:ind w:left="0" w:firstLine="709"/>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П</w:t>
      </w:r>
      <w:r w:rsidR="00A55582">
        <w:rPr>
          <w:rFonts w:ascii="Times New Roman" w:hAnsi="Times New Roman" w:cs="Times New Roman"/>
          <w:sz w:val="28"/>
          <w:szCs w:val="28"/>
          <w:lang w:val="uk-UA"/>
        </w:rPr>
        <w:t>ошук нових соціальних партнерів;</w:t>
      </w:r>
    </w:p>
    <w:p w:rsidR="00F3389E" w:rsidRPr="00F3389E" w:rsidRDefault="00F3389E" w:rsidP="004E33A0">
      <w:pPr>
        <w:pStyle w:val="a6"/>
        <w:numPr>
          <w:ilvl w:val="0"/>
          <w:numId w:val="17"/>
        </w:numPr>
        <w:tabs>
          <w:tab w:val="left" w:pos="993"/>
        </w:tabs>
        <w:spacing w:after="0" w:line="360" w:lineRule="auto"/>
        <w:ind w:left="0" w:firstLine="709"/>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 xml:space="preserve">Залучення інвестицій в рамках оформлення грантових заявок </w:t>
      </w:r>
      <w:r w:rsidR="00A55582">
        <w:rPr>
          <w:rFonts w:ascii="Times New Roman" w:hAnsi="Times New Roman" w:cs="Times New Roman"/>
          <w:sz w:val="28"/>
          <w:szCs w:val="28"/>
          <w:lang w:val="uk-UA"/>
        </w:rPr>
        <w:t>на реалізацію освітніх проектів;</w:t>
      </w:r>
    </w:p>
    <w:p w:rsidR="00F3389E" w:rsidRDefault="00F3389E" w:rsidP="004E33A0">
      <w:pPr>
        <w:pStyle w:val="a6"/>
        <w:numPr>
          <w:ilvl w:val="0"/>
          <w:numId w:val="17"/>
        </w:numPr>
        <w:tabs>
          <w:tab w:val="left" w:pos="993"/>
        </w:tabs>
        <w:spacing w:after="0" w:line="360" w:lineRule="auto"/>
        <w:ind w:left="0" w:firstLine="709"/>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Участь у пілотному проєкті ХОЦЗ щодо навчання працівників для галузі оборонної промисловості</w:t>
      </w:r>
      <w:r w:rsidR="00A55582">
        <w:rPr>
          <w:rFonts w:ascii="Times New Roman" w:hAnsi="Times New Roman" w:cs="Times New Roman"/>
          <w:sz w:val="28"/>
          <w:szCs w:val="28"/>
          <w:lang w:val="uk-UA"/>
        </w:rPr>
        <w:t>;</w:t>
      </w:r>
    </w:p>
    <w:p w:rsidR="004E33A0" w:rsidRPr="00C25BE7" w:rsidRDefault="00A55582" w:rsidP="00C25BE7">
      <w:pPr>
        <w:pStyle w:val="a6"/>
        <w:numPr>
          <w:ilvl w:val="0"/>
          <w:numId w:val="17"/>
        </w:numPr>
        <w:tabs>
          <w:tab w:val="left" w:pos="993"/>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A55582">
        <w:rPr>
          <w:rFonts w:ascii="Times New Roman" w:hAnsi="Times New Roman" w:cs="Times New Roman"/>
          <w:sz w:val="28"/>
          <w:szCs w:val="28"/>
          <w:lang w:val="uk-UA"/>
        </w:rPr>
        <w:t>озробка короткострокових прогр</w:t>
      </w:r>
      <w:r w:rsidR="00C25BE7">
        <w:rPr>
          <w:rFonts w:ascii="Times New Roman" w:hAnsi="Times New Roman" w:cs="Times New Roman"/>
          <w:sz w:val="28"/>
          <w:szCs w:val="28"/>
          <w:lang w:val="uk-UA"/>
        </w:rPr>
        <w:t>ам  навчання дорослого населення.</w:t>
      </w:r>
    </w:p>
    <w:p w:rsidR="00A55582" w:rsidRPr="00F3389E" w:rsidRDefault="00A55582" w:rsidP="00F3389E">
      <w:pPr>
        <w:tabs>
          <w:tab w:val="left" w:pos="1134"/>
        </w:tabs>
        <w:spacing w:after="0" w:line="360" w:lineRule="auto"/>
        <w:rPr>
          <w:rFonts w:ascii="Times New Roman" w:hAnsi="Times New Roman" w:cs="Times New Roman"/>
          <w:b/>
          <w:i/>
          <w:sz w:val="28"/>
          <w:szCs w:val="28"/>
          <w:shd w:val="clear" w:color="auto" w:fill="FFFFFF"/>
          <w:lang w:val="uk-UA"/>
        </w:rPr>
      </w:pPr>
    </w:p>
    <w:p w:rsidR="00D80A35" w:rsidRPr="00F3389E" w:rsidRDefault="00D80A35" w:rsidP="00F3389E">
      <w:pPr>
        <w:spacing w:after="0" w:line="360" w:lineRule="auto"/>
        <w:jc w:val="center"/>
        <w:rPr>
          <w:rFonts w:ascii="Times New Roman" w:hAnsi="Times New Roman" w:cs="Times New Roman"/>
          <w:b/>
          <w:i/>
          <w:sz w:val="28"/>
          <w:szCs w:val="28"/>
          <w:shd w:val="clear" w:color="auto" w:fill="FFFFFF"/>
          <w:lang w:val="uk-UA"/>
        </w:rPr>
      </w:pPr>
      <w:r w:rsidRPr="00F3389E">
        <w:rPr>
          <w:rFonts w:ascii="Times New Roman" w:hAnsi="Times New Roman" w:cs="Times New Roman"/>
          <w:b/>
          <w:i/>
          <w:sz w:val="28"/>
          <w:szCs w:val="28"/>
          <w:shd w:val="clear" w:color="auto" w:fill="FFFFFF"/>
          <w:lang w:val="uk-UA"/>
        </w:rPr>
        <w:lastRenderedPageBreak/>
        <w:t>Навчальна робота</w:t>
      </w:r>
    </w:p>
    <w:p w:rsidR="00D80A35" w:rsidRPr="00F3389E" w:rsidRDefault="00D80A35" w:rsidP="00A55582">
      <w:pPr>
        <w:tabs>
          <w:tab w:val="left" w:pos="567"/>
        </w:tabs>
        <w:spacing w:after="0" w:line="360" w:lineRule="auto"/>
        <w:ind w:firstLine="567"/>
        <w:jc w:val="both"/>
        <w:rPr>
          <w:rFonts w:ascii="Times New Roman" w:eastAsia="Times New Roman" w:hAnsi="Times New Roman" w:cs="Times New Roman"/>
          <w:sz w:val="28"/>
          <w:szCs w:val="28"/>
          <w:lang w:val="uk-UA"/>
        </w:rPr>
      </w:pPr>
      <w:r w:rsidRPr="00F3389E">
        <w:rPr>
          <w:rFonts w:ascii="Times New Roman" w:eastAsia="Times New Roman" w:hAnsi="Times New Roman" w:cs="Times New Roman"/>
          <w:sz w:val="28"/>
          <w:szCs w:val="28"/>
          <w:lang w:val="uk-UA"/>
        </w:rPr>
        <w:t>Протягом  2025-2026 навчального року робота здійснювалася відповідно до річного плану роботи закладу освіти та була спрямована на забезпечення якісної організації освітнього процесу, виконання навчальних планів і програм, здійснення внутрішнього контролю та координацію діяльності педагогічних працівників.</w:t>
      </w:r>
    </w:p>
    <w:p w:rsidR="00D80A35" w:rsidRPr="00F3389E" w:rsidRDefault="00D80A35" w:rsidP="00A55582">
      <w:pPr>
        <w:tabs>
          <w:tab w:val="left" w:pos="567"/>
        </w:tabs>
        <w:spacing w:after="0" w:line="360" w:lineRule="auto"/>
        <w:ind w:firstLine="567"/>
        <w:jc w:val="both"/>
        <w:rPr>
          <w:rFonts w:ascii="Times New Roman" w:eastAsia="Times New Roman" w:hAnsi="Times New Roman" w:cs="Times New Roman"/>
          <w:sz w:val="28"/>
          <w:szCs w:val="28"/>
          <w:lang w:val="uk-UA"/>
        </w:rPr>
      </w:pPr>
      <w:r w:rsidRPr="00F3389E">
        <w:rPr>
          <w:rFonts w:ascii="Times New Roman" w:eastAsia="Times New Roman" w:hAnsi="Times New Roman" w:cs="Times New Roman"/>
          <w:sz w:val="28"/>
          <w:szCs w:val="28"/>
          <w:lang w:val="uk-UA"/>
        </w:rPr>
        <w:t>Упродовж періоду було забезпечено контроль за виконанням навчальних програм, своєчасністю та якістю ведення журналів теоретичного навчання, дотриманням розкладу занять і режиму роботи закладу освіти.</w:t>
      </w:r>
    </w:p>
    <w:p w:rsidR="00D80A35" w:rsidRPr="00F3389E" w:rsidRDefault="00D80A35" w:rsidP="00A55582">
      <w:pPr>
        <w:tabs>
          <w:tab w:val="left" w:pos="567"/>
        </w:tabs>
        <w:spacing w:after="0" w:line="360" w:lineRule="auto"/>
        <w:ind w:firstLine="567"/>
        <w:jc w:val="both"/>
        <w:rPr>
          <w:rFonts w:ascii="Times New Roman" w:eastAsia="Times New Roman" w:hAnsi="Times New Roman" w:cs="Times New Roman"/>
          <w:sz w:val="28"/>
          <w:szCs w:val="28"/>
          <w:lang w:val="uk-UA"/>
        </w:rPr>
      </w:pPr>
      <w:r w:rsidRPr="00F3389E">
        <w:rPr>
          <w:rFonts w:ascii="Times New Roman" w:eastAsia="Times New Roman" w:hAnsi="Times New Roman" w:cs="Times New Roman"/>
          <w:sz w:val="28"/>
          <w:szCs w:val="28"/>
          <w:lang w:val="uk-UA"/>
        </w:rPr>
        <w:t>Проведено перевірку стану ведення навчальної документації, надано рекомендації педагогічним працівникам щодо усунення виявлених недоліків та вдосконалення освітнього процесу.</w:t>
      </w:r>
    </w:p>
    <w:p w:rsidR="00D80A35" w:rsidRPr="00F3389E" w:rsidRDefault="00D80A35" w:rsidP="00A55582">
      <w:pPr>
        <w:tabs>
          <w:tab w:val="left" w:pos="567"/>
        </w:tabs>
        <w:spacing w:after="0" w:line="360" w:lineRule="auto"/>
        <w:ind w:firstLine="567"/>
        <w:jc w:val="both"/>
        <w:rPr>
          <w:rFonts w:ascii="Times New Roman" w:eastAsia="Times New Roman" w:hAnsi="Times New Roman" w:cs="Times New Roman"/>
          <w:sz w:val="28"/>
          <w:szCs w:val="28"/>
          <w:lang w:val="uk-UA"/>
        </w:rPr>
      </w:pPr>
      <w:r w:rsidRPr="00F3389E">
        <w:rPr>
          <w:rFonts w:ascii="Times New Roman" w:eastAsia="Times New Roman" w:hAnsi="Times New Roman" w:cs="Times New Roman"/>
          <w:sz w:val="28"/>
          <w:szCs w:val="28"/>
          <w:lang w:val="uk-UA"/>
        </w:rPr>
        <w:t>Організовано та проведено внутрішній контроль за якістю знань здобувачів освіти, відвідуванням уроків, дотриманням вимог академічної доброчесності та виконанням освітніх програм. Особлива увага приділялася питанням безпеки учасників освітнього процесу. Під час оголошення повітряних тривог забезпечувалося своєчасне переміщення здобувачів освіти та працівників до укриття відповідно до затвердженого алгоритму дій.</w:t>
      </w:r>
    </w:p>
    <w:p w:rsidR="00D80A35" w:rsidRPr="00F3389E" w:rsidRDefault="00D80A35" w:rsidP="00A55582">
      <w:pPr>
        <w:tabs>
          <w:tab w:val="left" w:pos="567"/>
        </w:tabs>
        <w:spacing w:after="0" w:line="360" w:lineRule="auto"/>
        <w:ind w:firstLine="567"/>
        <w:jc w:val="both"/>
        <w:rPr>
          <w:rFonts w:ascii="Times New Roman" w:eastAsia="Times New Roman" w:hAnsi="Times New Roman" w:cs="Times New Roman"/>
          <w:sz w:val="28"/>
          <w:szCs w:val="28"/>
          <w:lang w:val="uk-UA"/>
        </w:rPr>
      </w:pPr>
      <w:r w:rsidRPr="00F3389E">
        <w:rPr>
          <w:rFonts w:ascii="Times New Roman" w:eastAsia="Times New Roman" w:hAnsi="Times New Roman" w:cs="Times New Roman"/>
          <w:sz w:val="28"/>
          <w:szCs w:val="28"/>
          <w:lang w:val="uk-UA"/>
        </w:rPr>
        <w:t>Також проводилася робота щодо реалізації Стратегії розвитку закладу освіти, організації участі здобувачів освіти у конкурсах, олімпіадах, професійних змаганнях, виховних та профорієнтаційних заходах.</w:t>
      </w:r>
    </w:p>
    <w:p w:rsidR="00D80A35" w:rsidRPr="00F3389E" w:rsidRDefault="00D80A35" w:rsidP="00A55582">
      <w:pPr>
        <w:tabs>
          <w:tab w:val="left" w:pos="567"/>
          <w:tab w:val="left" w:pos="851"/>
        </w:tabs>
        <w:spacing w:after="0" w:line="360" w:lineRule="auto"/>
        <w:ind w:firstLine="567"/>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У 2025-2026 н.р. організовано проведення:</w:t>
      </w:r>
    </w:p>
    <w:p w:rsidR="00D80A35" w:rsidRPr="00F3389E" w:rsidRDefault="00D80A35" w:rsidP="00A55582">
      <w:pPr>
        <w:pStyle w:val="af7"/>
        <w:numPr>
          <w:ilvl w:val="0"/>
          <w:numId w:val="11"/>
        </w:numPr>
        <w:tabs>
          <w:tab w:val="left" w:pos="426"/>
          <w:tab w:val="left" w:pos="567"/>
          <w:tab w:val="left" w:pos="851"/>
        </w:tabs>
        <w:spacing w:line="360" w:lineRule="auto"/>
        <w:ind w:left="0" w:firstLine="567"/>
        <w:jc w:val="both"/>
        <w:rPr>
          <w:rFonts w:ascii="Times New Roman" w:hAnsi="Times New Roman"/>
          <w:sz w:val="28"/>
          <w:szCs w:val="28"/>
          <w:lang w:val="uk-UA"/>
        </w:rPr>
      </w:pPr>
      <w:r w:rsidRPr="00F3389E">
        <w:rPr>
          <w:rFonts w:ascii="Times New Roman" w:hAnsi="Times New Roman"/>
          <w:sz w:val="28"/>
          <w:szCs w:val="28"/>
          <w:lang w:val="uk-UA"/>
        </w:rPr>
        <w:t>предметного тижня  з української мови, присвяченого Дню української писемності (викладачі української мови та літератури Михайло ШВЕЦЬ, Юлія ЛИСУХА);</w:t>
      </w:r>
    </w:p>
    <w:p w:rsidR="00D80A35" w:rsidRPr="00F3389E" w:rsidRDefault="00D80A35" w:rsidP="00A55582">
      <w:pPr>
        <w:pStyle w:val="af7"/>
        <w:numPr>
          <w:ilvl w:val="0"/>
          <w:numId w:val="11"/>
        </w:numPr>
        <w:tabs>
          <w:tab w:val="left" w:pos="426"/>
          <w:tab w:val="left" w:pos="567"/>
          <w:tab w:val="left" w:pos="851"/>
        </w:tabs>
        <w:spacing w:line="360" w:lineRule="auto"/>
        <w:ind w:left="0" w:firstLine="567"/>
        <w:jc w:val="both"/>
        <w:rPr>
          <w:rFonts w:ascii="Times New Roman" w:hAnsi="Times New Roman"/>
          <w:sz w:val="28"/>
          <w:szCs w:val="28"/>
          <w:lang w:val="uk-UA"/>
        </w:rPr>
      </w:pPr>
      <w:r w:rsidRPr="00F3389E">
        <w:rPr>
          <w:rFonts w:ascii="Times New Roman" w:hAnsi="Times New Roman"/>
          <w:sz w:val="28"/>
          <w:szCs w:val="28"/>
          <w:lang w:val="uk-UA"/>
        </w:rPr>
        <w:t>I та ІІ етап ХХ</w:t>
      </w:r>
      <w:r w:rsidRPr="00F3389E">
        <w:rPr>
          <w:rFonts w:ascii="Times New Roman" w:hAnsi="Times New Roman"/>
          <w:sz w:val="28"/>
          <w:szCs w:val="28"/>
          <w:lang w:val="en-US"/>
        </w:rPr>
        <w:t>V</w:t>
      </w:r>
      <w:r w:rsidRPr="00F3389E">
        <w:rPr>
          <w:rFonts w:ascii="Times New Roman" w:hAnsi="Times New Roman"/>
          <w:sz w:val="28"/>
          <w:szCs w:val="28"/>
          <w:lang w:val="uk-UA"/>
        </w:rPr>
        <w:t>І Міжнародного конкурсу з української мови імені Петра Яцика ( викладач української мови Михайло ШВЕЦЬ, здобувач освіти Ярослав СВІНЦІЦЬКИЙ);</w:t>
      </w:r>
    </w:p>
    <w:p w:rsidR="00D80A35" w:rsidRPr="00F3389E" w:rsidRDefault="00D80A35" w:rsidP="00A55582">
      <w:pPr>
        <w:pStyle w:val="af7"/>
        <w:numPr>
          <w:ilvl w:val="0"/>
          <w:numId w:val="11"/>
        </w:numPr>
        <w:tabs>
          <w:tab w:val="left" w:pos="426"/>
          <w:tab w:val="left" w:pos="567"/>
          <w:tab w:val="left" w:pos="851"/>
        </w:tabs>
        <w:spacing w:line="360" w:lineRule="auto"/>
        <w:ind w:left="0" w:firstLine="567"/>
        <w:jc w:val="both"/>
        <w:rPr>
          <w:rFonts w:ascii="Times New Roman" w:hAnsi="Times New Roman"/>
          <w:sz w:val="28"/>
          <w:szCs w:val="28"/>
          <w:lang w:val="uk-UA"/>
        </w:rPr>
      </w:pPr>
      <w:r w:rsidRPr="00F3389E">
        <w:rPr>
          <w:rFonts w:ascii="Times New Roman" w:hAnsi="Times New Roman"/>
          <w:sz w:val="28"/>
          <w:szCs w:val="28"/>
          <w:lang w:val="uk-UA"/>
        </w:rPr>
        <w:lastRenderedPageBreak/>
        <w:t>Х</w:t>
      </w:r>
      <w:r w:rsidRPr="00F3389E">
        <w:rPr>
          <w:rFonts w:ascii="Times New Roman" w:hAnsi="Times New Roman"/>
          <w:sz w:val="28"/>
          <w:szCs w:val="28"/>
          <w:lang w:val="en-US"/>
        </w:rPr>
        <w:t>V</w:t>
      </w:r>
      <w:r w:rsidRPr="00F3389E">
        <w:rPr>
          <w:rFonts w:ascii="Times New Roman" w:hAnsi="Times New Roman"/>
          <w:sz w:val="28"/>
          <w:szCs w:val="28"/>
          <w:lang w:val="uk-UA"/>
        </w:rPr>
        <w:t>І Міжнародного мовно-літературного конкурсу учнівської та студентської молоді імені Тараса Шевченка (викладач української мови та літератури Михайло ШВЕЦЬ);</w:t>
      </w:r>
    </w:p>
    <w:p w:rsidR="00D80A35" w:rsidRPr="00F3389E" w:rsidRDefault="00D80A35" w:rsidP="00A55582">
      <w:pPr>
        <w:pStyle w:val="af7"/>
        <w:numPr>
          <w:ilvl w:val="0"/>
          <w:numId w:val="11"/>
        </w:numPr>
        <w:tabs>
          <w:tab w:val="left" w:pos="426"/>
          <w:tab w:val="left" w:pos="567"/>
          <w:tab w:val="left" w:pos="851"/>
        </w:tabs>
        <w:spacing w:line="360" w:lineRule="auto"/>
        <w:ind w:left="0" w:firstLine="567"/>
        <w:jc w:val="both"/>
        <w:rPr>
          <w:rFonts w:ascii="Times New Roman" w:hAnsi="Times New Roman"/>
          <w:sz w:val="28"/>
          <w:szCs w:val="28"/>
          <w:lang w:val="uk-UA"/>
        </w:rPr>
      </w:pPr>
      <w:r w:rsidRPr="00F3389E">
        <w:rPr>
          <w:rFonts w:ascii="Times New Roman" w:hAnsi="Times New Roman"/>
          <w:sz w:val="28"/>
          <w:szCs w:val="28"/>
          <w:lang w:val="uk-UA"/>
        </w:rPr>
        <w:t>Участь у ІІ Всеукраїнському учнівському мовно-літературному творчому конкурсі «Шевченкова криниця» (викладач української мови та літератури Михайло ШВЕЦЬ, здобувач освіти</w:t>
      </w:r>
      <w:r w:rsidR="00227FD4">
        <w:rPr>
          <w:rFonts w:ascii="Times New Roman" w:hAnsi="Times New Roman"/>
          <w:sz w:val="28"/>
          <w:szCs w:val="28"/>
          <w:lang w:val="uk-UA"/>
        </w:rPr>
        <w:t xml:space="preserve"> </w:t>
      </w:r>
      <w:r w:rsidRPr="00F3389E">
        <w:rPr>
          <w:rFonts w:ascii="Times New Roman" w:hAnsi="Times New Roman"/>
          <w:sz w:val="28"/>
          <w:szCs w:val="28"/>
          <w:lang w:val="uk-UA"/>
        </w:rPr>
        <w:t>- Олександр ШТЕМПЛЮК, нагороджено диплолом І ступеня);</w:t>
      </w:r>
    </w:p>
    <w:p w:rsidR="00D80A35" w:rsidRPr="00F3389E" w:rsidRDefault="00D80A35" w:rsidP="00A55582">
      <w:pPr>
        <w:pStyle w:val="af7"/>
        <w:numPr>
          <w:ilvl w:val="0"/>
          <w:numId w:val="11"/>
        </w:numPr>
        <w:tabs>
          <w:tab w:val="left" w:pos="426"/>
          <w:tab w:val="left" w:pos="567"/>
          <w:tab w:val="left" w:pos="851"/>
        </w:tabs>
        <w:spacing w:line="360" w:lineRule="auto"/>
        <w:ind w:left="0" w:firstLine="567"/>
        <w:jc w:val="both"/>
        <w:rPr>
          <w:rFonts w:ascii="Times New Roman" w:hAnsi="Times New Roman"/>
          <w:sz w:val="28"/>
          <w:szCs w:val="28"/>
          <w:lang w:val="uk-UA"/>
        </w:rPr>
      </w:pPr>
      <w:r w:rsidRPr="00F3389E">
        <w:rPr>
          <w:rFonts w:ascii="Times New Roman" w:hAnsi="Times New Roman"/>
          <w:sz w:val="28"/>
          <w:szCs w:val="28"/>
          <w:lang w:val="uk-UA"/>
        </w:rPr>
        <w:t>Всеукраїнський краєзнавчий конкурс «От де, люде, наша слава, слава України!» » (викладач української мови та літератури Михайло ШВЕЦЬ, здобувачка освіти</w:t>
      </w:r>
      <w:r w:rsidR="00227FD4">
        <w:rPr>
          <w:rFonts w:ascii="Times New Roman" w:hAnsi="Times New Roman"/>
          <w:sz w:val="28"/>
          <w:szCs w:val="28"/>
          <w:lang w:val="uk-UA"/>
        </w:rPr>
        <w:t xml:space="preserve"> </w:t>
      </w:r>
      <w:r w:rsidRPr="00F3389E">
        <w:rPr>
          <w:rFonts w:ascii="Times New Roman" w:hAnsi="Times New Roman"/>
          <w:sz w:val="28"/>
          <w:szCs w:val="28"/>
          <w:lang w:val="uk-UA"/>
        </w:rPr>
        <w:t>- Олександра ПОЧЕКЕТА, нагороджено диплолом І ступеня);</w:t>
      </w:r>
    </w:p>
    <w:p w:rsidR="00A55582" w:rsidRDefault="00D80A35" w:rsidP="00A55582">
      <w:pPr>
        <w:pStyle w:val="af7"/>
        <w:tabs>
          <w:tab w:val="left" w:pos="426"/>
          <w:tab w:val="left" w:pos="567"/>
        </w:tabs>
        <w:spacing w:line="360" w:lineRule="auto"/>
        <w:ind w:firstLine="567"/>
        <w:jc w:val="both"/>
        <w:rPr>
          <w:rFonts w:ascii="Times New Roman" w:hAnsi="Times New Roman"/>
          <w:sz w:val="28"/>
          <w:szCs w:val="28"/>
          <w:lang w:val="uk-UA"/>
        </w:rPr>
      </w:pPr>
      <w:r w:rsidRPr="00F3389E">
        <w:rPr>
          <w:rFonts w:ascii="Times New Roman" w:hAnsi="Times New Roman"/>
          <w:sz w:val="28"/>
          <w:szCs w:val="28"/>
          <w:lang w:val="uk-UA"/>
        </w:rPr>
        <w:t>У рамках Місяця кібербезпеки проведено тематичні уроки присвячені безпечній поведінці в інтернеті (підготувала викладач з інформ</w:t>
      </w:r>
      <w:r w:rsidR="00A55582">
        <w:rPr>
          <w:rFonts w:ascii="Times New Roman" w:hAnsi="Times New Roman"/>
          <w:sz w:val="28"/>
          <w:szCs w:val="28"/>
          <w:lang w:val="uk-UA"/>
        </w:rPr>
        <w:t>атики Галина СОРОКІНА).</w:t>
      </w:r>
    </w:p>
    <w:p w:rsidR="00A55582" w:rsidRDefault="00D80A35" w:rsidP="00A55582">
      <w:pPr>
        <w:pStyle w:val="af7"/>
        <w:tabs>
          <w:tab w:val="left" w:pos="426"/>
          <w:tab w:val="left" w:pos="567"/>
        </w:tabs>
        <w:spacing w:line="360" w:lineRule="auto"/>
        <w:ind w:firstLine="567"/>
        <w:jc w:val="both"/>
        <w:rPr>
          <w:rFonts w:ascii="Times New Roman" w:hAnsi="Times New Roman"/>
          <w:sz w:val="28"/>
          <w:szCs w:val="28"/>
          <w:lang w:val="uk-UA"/>
        </w:rPr>
      </w:pPr>
      <w:r w:rsidRPr="00F3389E">
        <w:rPr>
          <w:rFonts w:ascii="Times New Roman" w:hAnsi="Times New Roman"/>
          <w:sz w:val="28"/>
          <w:szCs w:val="28"/>
          <w:lang w:val="uk-UA"/>
        </w:rPr>
        <w:t>Здобувачі освіти та працівники ліцею долучилися до всеукраїнської акції- Радіодикт</w:t>
      </w:r>
      <w:r w:rsidR="00A55582">
        <w:rPr>
          <w:rFonts w:ascii="Times New Roman" w:hAnsi="Times New Roman"/>
          <w:sz w:val="28"/>
          <w:szCs w:val="28"/>
          <w:lang w:val="uk-UA"/>
        </w:rPr>
        <w:t>анту національної єдності 2025.</w:t>
      </w:r>
    </w:p>
    <w:p w:rsidR="00A55582" w:rsidRPr="00A55582" w:rsidRDefault="00D80A35" w:rsidP="00A55582">
      <w:pPr>
        <w:pStyle w:val="af7"/>
        <w:tabs>
          <w:tab w:val="left" w:pos="426"/>
          <w:tab w:val="left" w:pos="567"/>
        </w:tabs>
        <w:spacing w:line="360" w:lineRule="auto"/>
        <w:ind w:firstLine="567"/>
        <w:jc w:val="both"/>
        <w:rPr>
          <w:rFonts w:ascii="Times New Roman" w:hAnsi="Times New Roman"/>
          <w:sz w:val="28"/>
          <w:szCs w:val="28"/>
          <w:lang w:val="uk-UA"/>
        </w:rPr>
      </w:pPr>
      <w:r w:rsidRPr="00F3389E">
        <w:rPr>
          <w:rFonts w:ascii="Times New Roman" w:hAnsi="Times New Roman"/>
          <w:sz w:val="28"/>
          <w:szCs w:val="28"/>
          <w:lang w:val="uk-UA"/>
        </w:rPr>
        <w:t>За підсумками обласного конкурсу учнівських проєктів «Охорона праці на захисті життя» з предмета «Охорона праці», здобувачі освіти Нетішинського професійного ліцею Максим КАЙС та Роман ГАРМЕЛЬ здобули  ІІІ місце у напрямі «Безпека праці в професії, поведінкова безпека» в категорії «Відеоролик», назва проєкту «Кухня без правил-шлях до травм»</w:t>
      </w:r>
      <w:r w:rsidR="00A55582">
        <w:rPr>
          <w:rFonts w:ascii="Times New Roman" w:hAnsi="Times New Roman"/>
          <w:sz w:val="28"/>
          <w:szCs w:val="28"/>
          <w:lang w:val="uk-UA"/>
        </w:rPr>
        <w:t>.</w:t>
      </w:r>
    </w:p>
    <w:p w:rsidR="00A55582" w:rsidRPr="00A55582" w:rsidRDefault="00D80A35" w:rsidP="00A55582">
      <w:pPr>
        <w:tabs>
          <w:tab w:val="left" w:pos="567"/>
        </w:tabs>
        <w:spacing w:after="0" w:line="360" w:lineRule="auto"/>
        <w:ind w:firstLine="567"/>
        <w:jc w:val="both"/>
        <w:rPr>
          <w:rFonts w:ascii="Times New Roman" w:hAnsi="Times New Roman" w:cs="Times New Roman"/>
          <w:bCs/>
          <w:sz w:val="28"/>
          <w:szCs w:val="28"/>
          <w:lang w:val="uk-UA"/>
        </w:rPr>
      </w:pPr>
      <w:r w:rsidRPr="00F3389E">
        <w:rPr>
          <w:rFonts w:ascii="Times New Roman" w:hAnsi="Times New Roman" w:cs="Times New Roman"/>
          <w:sz w:val="28"/>
          <w:szCs w:val="28"/>
          <w:lang w:val="uk-UA"/>
        </w:rPr>
        <w:t xml:space="preserve">Відповідно до плану роботи Науково-методичного центру професійно-технічної освіти та підвищення кваліфікації інженерно-педагогічних працівників у Хмельницькій області на 2025/2026 рік, метою сприяння вивченню іноземної мови для розширення доступу викладачів та здобувачів освіти до світових економічних, соціальних, освітніх і культурних можливостей, які відкриває знання та використання англійської мови, підвищення іміджу робітничих професій та фахового рівня викладачів іноземної мови, (викладач іноземної мови, Тетяна  ШПАК) організувала  участь здобувача світи І курсу Іллі МОСНІЦКОГО у Всеукраїнському англомовному </w:t>
      </w:r>
      <w:r w:rsidRPr="00F3389E">
        <w:rPr>
          <w:rFonts w:ascii="Times New Roman" w:hAnsi="Times New Roman" w:cs="Times New Roman"/>
          <w:sz w:val="28"/>
          <w:szCs w:val="28"/>
          <w:lang w:val="uk-UA"/>
        </w:rPr>
        <w:lastRenderedPageBreak/>
        <w:t xml:space="preserve">онлайн-заході «Подорож у світ професій»  у 2025/2026 навчальному році.  </w:t>
      </w:r>
      <w:r w:rsidRPr="00F3389E">
        <w:rPr>
          <w:rFonts w:ascii="Times New Roman" w:eastAsia="Times New Roman" w:hAnsi="Times New Roman" w:cs="Times New Roman"/>
          <w:sz w:val="28"/>
          <w:szCs w:val="28"/>
          <w:lang w:val="uk-UA"/>
        </w:rPr>
        <w:t xml:space="preserve">Також Тетяна ШПАК, провела підготовчу роботу у  конкурсі знавців іноземної мови «Моя професія. Моє майбутнє». Учасником став  також Ілля МОСНІЦКИЙ. </w:t>
      </w:r>
    </w:p>
    <w:p w:rsidR="00A55582" w:rsidRDefault="00D80A35" w:rsidP="00A55582">
      <w:pPr>
        <w:tabs>
          <w:tab w:val="left" w:pos="567"/>
        </w:tabs>
        <w:spacing w:after="0" w:line="360" w:lineRule="auto"/>
        <w:ind w:firstLine="567"/>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 xml:space="preserve">Підсумки обласного Конкурсу учнівських </w:t>
      </w:r>
      <w:r w:rsidRPr="00F3389E">
        <w:rPr>
          <w:rFonts w:ascii="Times New Roman" w:hAnsi="Times New Roman" w:cs="Times New Roman"/>
          <w:sz w:val="28"/>
          <w:szCs w:val="28"/>
        </w:rPr>
        <w:t>STEM</w:t>
      </w:r>
      <w:r w:rsidRPr="00F3389E">
        <w:rPr>
          <w:rFonts w:ascii="Times New Roman" w:hAnsi="Times New Roman" w:cs="Times New Roman"/>
          <w:sz w:val="28"/>
          <w:szCs w:val="28"/>
          <w:lang w:val="uk-UA"/>
        </w:rPr>
        <w:t>- проєктів «Наука в моїх руках» з природничо-математичних дисциплін серед учнів закладів професійної (професійно-технічної) освіти області у 2025 роц</w:t>
      </w:r>
      <w:r w:rsidR="00A55582">
        <w:rPr>
          <w:rFonts w:ascii="Times New Roman" w:hAnsi="Times New Roman" w:cs="Times New Roman"/>
          <w:sz w:val="28"/>
          <w:szCs w:val="28"/>
          <w:lang w:val="uk-UA"/>
        </w:rPr>
        <w:t>і:</w:t>
      </w:r>
    </w:p>
    <w:p w:rsidR="00A55582" w:rsidRDefault="00D80A35" w:rsidP="00A55582">
      <w:pPr>
        <w:tabs>
          <w:tab w:val="left" w:pos="567"/>
        </w:tabs>
        <w:spacing w:after="0" w:line="360" w:lineRule="auto"/>
        <w:ind w:firstLine="567"/>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 xml:space="preserve">Керівник  </w:t>
      </w:r>
      <w:r w:rsidRPr="00F3389E">
        <w:rPr>
          <w:rFonts w:ascii="Times New Roman" w:hAnsi="Times New Roman" w:cs="Times New Roman"/>
          <w:sz w:val="28"/>
          <w:szCs w:val="28"/>
          <w:lang w:val="en-US"/>
        </w:rPr>
        <w:t>STEM</w:t>
      </w:r>
      <w:r w:rsidRPr="00F3389E">
        <w:rPr>
          <w:rFonts w:ascii="Times New Roman" w:hAnsi="Times New Roman" w:cs="Times New Roman"/>
          <w:sz w:val="28"/>
          <w:szCs w:val="28"/>
          <w:lang w:val="uk-UA"/>
        </w:rPr>
        <w:t>-проєкту</w:t>
      </w:r>
      <w:r w:rsidRPr="00F3389E">
        <w:rPr>
          <w:rFonts w:ascii="Times New Roman" w:hAnsi="Times New Roman" w:cs="Times New Roman"/>
          <w:lang w:val="uk-UA"/>
        </w:rPr>
        <w:t xml:space="preserve"> </w:t>
      </w:r>
      <w:r w:rsidRPr="00F3389E">
        <w:rPr>
          <w:rFonts w:ascii="Times New Roman" w:hAnsi="Times New Roman" w:cs="Times New Roman"/>
          <w:sz w:val="28"/>
          <w:szCs w:val="28"/>
          <w:lang w:val="uk-UA"/>
        </w:rPr>
        <w:t>(напрям Наука) Галина СОРОКІНА, викладач природничих наук- «Дослідження електропровідності металів міді та алюмінію для застосування в електричних кабелях» ІІ місце, представили здобувачі освіти І курсу,</w:t>
      </w:r>
      <w:r w:rsidRPr="00F3389E">
        <w:rPr>
          <w:rFonts w:ascii="Times New Roman" w:hAnsi="Times New Roman" w:cs="Times New Roman"/>
          <w:lang w:val="uk-UA"/>
        </w:rPr>
        <w:t xml:space="preserve"> </w:t>
      </w:r>
      <w:r w:rsidRPr="00F3389E">
        <w:rPr>
          <w:rFonts w:ascii="Times New Roman" w:hAnsi="Times New Roman" w:cs="Times New Roman"/>
          <w:sz w:val="28"/>
          <w:szCs w:val="28"/>
          <w:lang w:val="uk-UA"/>
        </w:rPr>
        <w:t>Максим КАЙС та Едуа</w:t>
      </w:r>
      <w:r w:rsidR="00A55582">
        <w:rPr>
          <w:rFonts w:ascii="Times New Roman" w:hAnsi="Times New Roman" w:cs="Times New Roman"/>
          <w:sz w:val="28"/>
          <w:szCs w:val="28"/>
          <w:lang w:val="uk-UA"/>
        </w:rPr>
        <w:t xml:space="preserve">рд ЧЕРКАЗНИЙ. </w:t>
      </w:r>
    </w:p>
    <w:p w:rsidR="00A55582" w:rsidRDefault="00D80A35" w:rsidP="00A55582">
      <w:pPr>
        <w:tabs>
          <w:tab w:val="left" w:pos="567"/>
        </w:tabs>
        <w:spacing w:after="0" w:line="360" w:lineRule="auto"/>
        <w:ind w:firstLine="567"/>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 xml:space="preserve">Керівник </w:t>
      </w:r>
      <w:r w:rsidRPr="00F3389E">
        <w:rPr>
          <w:rFonts w:ascii="Times New Roman" w:hAnsi="Times New Roman" w:cs="Times New Roman"/>
          <w:sz w:val="28"/>
          <w:szCs w:val="28"/>
          <w:lang w:val="en-US"/>
        </w:rPr>
        <w:t>STEM</w:t>
      </w:r>
      <w:r w:rsidRPr="00F3389E">
        <w:rPr>
          <w:rFonts w:ascii="Times New Roman" w:hAnsi="Times New Roman" w:cs="Times New Roman"/>
          <w:sz w:val="28"/>
          <w:szCs w:val="28"/>
          <w:lang w:val="uk-UA"/>
        </w:rPr>
        <w:t>-проєкту</w:t>
      </w:r>
      <w:r w:rsidRPr="00F3389E">
        <w:rPr>
          <w:rFonts w:ascii="Times New Roman" w:hAnsi="Times New Roman" w:cs="Times New Roman"/>
          <w:lang w:val="uk-UA"/>
        </w:rPr>
        <w:t xml:space="preserve"> </w:t>
      </w:r>
      <w:r w:rsidRPr="00F3389E">
        <w:rPr>
          <w:rFonts w:ascii="Times New Roman" w:hAnsi="Times New Roman" w:cs="Times New Roman"/>
          <w:sz w:val="28"/>
          <w:szCs w:val="28"/>
          <w:lang w:val="uk-UA"/>
        </w:rPr>
        <w:t xml:space="preserve">(напрям Математичне моделювання) Діана ЛАВРЕНЧУК, викладач математики- найменування </w:t>
      </w:r>
      <w:r w:rsidRPr="00F3389E">
        <w:rPr>
          <w:rFonts w:ascii="Times New Roman" w:hAnsi="Times New Roman" w:cs="Times New Roman"/>
          <w:sz w:val="28"/>
          <w:szCs w:val="28"/>
          <w:lang w:val="en-US"/>
        </w:rPr>
        <w:t>STEM</w:t>
      </w:r>
      <w:r w:rsidRPr="00F3389E">
        <w:rPr>
          <w:rFonts w:ascii="Times New Roman" w:hAnsi="Times New Roman" w:cs="Times New Roman"/>
          <w:sz w:val="28"/>
          <w:szCs w:val="28"/>
          <w:lang w:val="uk-UA"/>
        </w:rPr>
        <w:t>-проєкту «Математичне моделювання оптимізації витрат і прибутку в малому бізнесі (на прикладі кав’ярні</w:t>
      </w:r>
      <w:r w:rsidRPr="00F3389E">
        <w:rPr>
          <w:rFonts w:ascii="Times New Roman" w:hAnsi="Times New Roman" w:cs="Times New Roman"/>
          <w:sz w:val="28"/>
          <w:szCs w:val="28"/>
          <w:lang w:val="uk-UA" w:eastAsia="uk-UA"/>
        </w:rPr>
        <w:t>» ІІ місце, представляв здобувач освіти І курсу,</w:t>
      </w:r>
      <w:r w:rsidRPr="00F3389E">
        <w:rPr>
          <w:rFonts w:ascii="Times New Roman" w:hAnsi="Times New Roman" w:cs="Times New Roman"/>
          <w:lang w:val="uk-UA"/>
        </w:rPr>
        <w:t xml:space="preserve"> </w:t>
      </w:r>
      <w:r w:rsidR="00A55582">
        <w:rPr>
          <w:rFonts w:ascii="Times New Roman" w:hAnsi="Times New Roman" w:cs="Times New Roman"/>
          <w:sz w:val="28"/>
          <w:szCs w:val="28"/>
          <w:lang w:val="uk-UA" w:eastAsia="uk-UA"/>
        </w:rPr>
        <w:t>Михайло ОЛЕКСЮК.</w:t>
      </w:r>
    </w:p>
    <w:p w:rsidR="00A55582" w:rsidRDefault="00D80A35" w:rsidP="00A55582">
      <w:pPr>
        <w:tabs>
          <w:tab w:val="left" w:pos="567"/>
        </w:tabs>
        <w:spacing w:after="0" w:line="360" w:lineRule="auto"/>
        <w:ind w:firstLine="567"/>
        <w:jc w:val="both"/>
        <w:rPr>
          <w:rFonts w:ascii="Times New Roman" w:hAnsi="Times New Roman" w:cs="Times New Roman"/>
          <w:sz w:val="28"/>
          <w:szCs w:val="28"/>
          <w:lang w:val="uk-UA" w:eastAsia="uk-UA"/>
        </w:rPr>
      </w:pPr>
      <w:r w:rsidRPr="00F3389E">
        <w:rPr>
          <w:rFonts w:ascii="Times New Roman" w:hAnsi="Times New Roman" w:cs="Times New Roman"/>
          <w:sz w:val="28"/>
          <w:szCs w:val="28"/>
          <w:lang w:val="uk-UA" w:eastAsia="uk-UA"/>
        </w:rPr>
        <w:t xml:space="preserve">Студенти Нетішинського професійного ліцею успішно взяли участь у Першому національному етапі Економічної Олімпіади 2025–2026. Економічна Олімпіада — одна з найпрестижніших інтелектуальних платформ, що сприяє розвитку критичного мислення, фінансової грамотності та вмінню застосовувати економічні знання для розв’язання практичних задач. Нетішинський професійний ліцей на змаганнях представили Марк </w:t>
      </w:r>
      <w:r w:rsidRPr="00F3389E">
        <w:rPr>
          <w:rFonts w:ascii="Times New Roman" w:hAnsi="Times New Roman" w:cs="Times New Roman"/>
          <w:sz w:val="28"/>
          <w:szCs w:val="28"/>
          <w:lang w:val="uk-UA"/>
        </w:rPr>
        <w:t>ГРЕБІНЬ, Арсен ГОЛОВАЧОВ, Любомир КЛИМЕНКО, Катерина РАДЗИВІЛЮК,  Армен</w:t>
      </w:r>
      <w:r w:rsidRPr="00F3389E">
        <w:rPr>
          <w:rFonts w:ascii="Times New Roman" w:hAnsi="Times New Roman" w:cs="Times New Roman"/>
          <w:sz w:val="28"/>
          <w:szCs w:val="28"/>
          <w:lang w:val="uk-UA" w:eastAsia="uk-UA"/>
        </w:rPr>
        <w:t xml:space="preserve"> БОДОЛЯН. Координа</w:t>
      </w:r>
      <w:r w:rsidR="00A55582">
        <w:rPr>
          <w:rFonts w:ascii="Times New Roman" w:hAnsi="Times New Roman" w:cs="Times New Roman"/>
          <w:sz w:val="28"/>
          <w:szCs w:val="28"/>
          <w:lang w:val="uk-UA" w:eastAsia="uk-UA"/>
        </w:rPr>
        <w:t>тор олімпіади:Марина БОНДАРЧУК.</w:t>
      </w:r>
    </w:p>
    <w:p w:rsidR="00A55582" w:rsidRDefault="00D80A35" w:rsidP="00A55582">
      <w:pPr>
        <w:tabs>
          <w:tab w:val="left" w:pos="567"/>
        </w:tabs>
        <w:spacing w:after="0" w:line="360" w:lineRule="auto"/>
        <w:ind w:firstLine="567"/>
        <w:jc w:val="both"/>
        <w:rPr>
          <w:rFonts w:ascii="Times New Roman" w:hAnsi="Times New Roman" w:cs="Times New Roman"/>
          <w:sz w:val="28"/>
          <w:szCs w:val="28"/>
          <w:lang w:val="uk-UA" w:eastAsia="uk-UA"/>
        </w:rPr>
      </w:pPr>
      <w:r w:rsidRPr="00F3389E">
        <w:rPr>
          <w:rFonts w:ascii="Times New Roman" w:hAnsi="Times New Roman" w:cs="Times New Roman"/>
          <w:sz w:val="28"/>
          <w:szCs w:val="28"/>
          <w:lang w:val="uk-UA" w:eastAsia="uk-UA"/>
        </w:rPr>
        <w:t xml:space="preserve">Щороку наші викладачі беруть участь у Всеукраїнському конкурсі на кращий цифровий освітній ресурс «Планета ІТ», організованому Інститутом професійної освіти НАПН України за підтримки Директорату професійної освіти Міністерства освіти і науки України. Результати цього конкурсу є ключовою інформаційною платформою для створення інноваційної контент-бібліотеки та забезпечення якісної підготовки майбутніх фахівців. За </w:t>
      </w:r>
      <w:r w:rsidRPr="00F3389E">
        <w:rPr>
          <w:rFonts w:ascii="Times New Roman" w:hAnsi="Times New Roman" w:cs="Times New Roman"/>
          <w:sz w:val="28"/>
          <w:szCs w:val="28"/>
          <w:lang w:val="uk-UA" w:eastAsia="uk-UA"/>
        </w:rPr>
        <w:lastRenderedPageBreak/>
        <w:t>підсумками Всеукраїнського конкурсу «Планета ІТ» переможцями стали Юлія ЛИСУХА та   Юлія МАКСИМЧУК, - електронний посібник "Слівниця" (кросворди на закріплення та перевір</w:t>
      </w:r>
      <w:r w:rsidR="00A55582">
        <w:rPr>
          <w:rFonts w:ascii="Times New Roman" w:hAnsi="Times New Roman" w:cs="Times New Roman"/>
          <w:sz w:val="28"/>
          <w:szCs w:val="28"/>
          <w:lang w:val="uk-UA" w:eastAsia="uk-UA"/>
        </w:rPr>
        <w:t>ку знань) (диплом ІІІ ступеня).</w:t>
      </w:r>
    </w:p>
    <w:p w:rsidR="00A55582" w:rsidRDefault="00D80A35" w:rsidP="00A55582">
      <w:pPr>
        <w:tabs>
          <w:tab w:val="left" w:pos="567"/>
        </w:tabs>
        <w:spacing w:after="0" w:line="360" w:lineRule="auto"/>
        <w:ind w:firstLine="567"/>
        <w:jc w:val="both"/>
        <w:rPr>
          <w:rFonts w:ascii="Times New Roman" w:hAnsi="Times New Roman" w:cs="Times New Roman"/>
          <w:sz w:val="28"/>
          <w:szCs w:val="28"/>
          <w:lang w:val="uk-UA" w:eastAsia="uk-UA"/>
        </w:rPr>
      </w:pPr>
      <w:r w:rsidRPr="00F3389E">
        <w:rPr>
          <w:rFonts w:ascii="Times New Roman" w:hAnsi="Times New Roman" w:cs="Times New Roman"/>
          <w:sz w:val="28"/>
          <w:szCs w:val="28"/>
          <w:lang w:val="uk-UA" w:eastAsia="uk-UA"/>
        </w:rPr>
        <w:t>Діана ЛАВРЕНЧУК, викладач математики стала учасницею у 4-му науковому  семінарі у місті Відень (Австрія) організованого AUSTRO UKRAINIAN INSTITUTE FOR SCIENCE AND TECHNOLOGY  присвяченому  90-річчя видатного австрійського теоретика Wolfgang KUMMER, що підтверджено відповідним сертифікатом (ECTS). Тематика семінару-категоріально-теоретичні методи у квантовій т</w:t>
      </w:r>
      <w:r w:rsidR="00A55582">
        <w:rPr>
          <w:rFonts w:ascii="Times New Roman" w:hAnsi="Times New Roman" w:cs="Times New Roman"/>
          <w:sz w:val="28"/>
          <w:szCs w:val="28"/>
          <w:lang w:val="uk-UA" w:eastAsia="uk-UA"/>
        </w:rPr>
        <w:t>еорії поля та квантовій фізиці.</w:t>
      </w:r>
    </w:p>
    <w:p w:rsidR="00A55582" w:rsidRPr="00A55582" w:rsidRDefault="00D80A35" w:rsidP="00A55582">
      <w:pPr>
        <w:tabs>
          <w:tab w:val="left" w:pos="567"/>
        </w:tabs>
        <w:spacing w:after="0" w:line="360" w:lineRule="auto"/>
        <w:ind w:firstLine="567"/>
        <w:jc w:val="both"/>
        <w:rPr>
          <w:rFonts w:ascii="Times New Roman" w:hAnsi="Times New Roman" w:cs="Times New Roman"/>
          <w:sz w:val="28"/>
          <w:szCs w:val="28"/>
          <w:lang w:val="uk-UA" w:eastAsia="uk-UA"/>
        </w:rPr>
      </w:pPr>
      <w:r w:rsidRPr="00F3389E">
        <w:rPr>
          <w:rFonts w:ascii="Times New Roman" w:eastAsia="Times New Roman" w:hAnsi="Times New Roman" w:cs="Times New Roman"/>
          <w:sz w:val="28"/>
          <w:szCs w:val="28"/>
          <w:lang w:val="uk-UA"/>
        </w:rPr>
        <w:t>За ініціативи громадської організації «Джуніор Ачівмент Україна», в рамках співпраці із закладами професійно-технічної освіти було проведено ярмарок молодіжного підприємництва у м. Хмельницький «</w:t>
      </w:r>
      <w:r w:rsidRPr="00F3389E">
        <w:rPr>
          <w:rFonts w:ascii="Times New Roman" w:eastAsia="Times New Roman" w:hAnsi="Times New Roman" w:cs="Times New Roman"/>
          <w:sz w:val="28"/>
          <w:szCs w:val="28"/>
          <w:lang w:val="en-US"/>
        </w:rPr>
        <w:t>JUNIOR</w:t>
      </w:r>
      <w:r w:rsidRPr="00F3389E">
        <w:rPr>
          <w:rFonts w:ascii="Times New Roman" w:eastAsia="Times New Roman" w:hAnsi="Times New Roman" w:cs="Times New Roman"/>
          <w:sz w:val="28"/>
          <w:szCs w:val="28"/>
          <w:lang w:val="uk-UA"/>
        </w:rPr>
        <w:t xml:space="preserve"> </w:t>
      </w:r>
      <w:r w:rsidRPr="00F3389E">
        <w:rPr>
          <w:rFonts w:ascii="Times New Roman" w:eastAsia="Times New Roman" w:hAnsi="Times New Roman" w:cs="Times New Roman"/>
          <w:sz w:val="28"/>
          <w:szCs w:val="28"/>
          <w:lang w:val="en-US"/>
        </w:rPr>
        <w:t>EXPO</w:t>
      </w:r>
      <w:r w:rsidRPr="00F3389E">
        <w:rPr>
          <w:rFonts w:ascii="Times New Roman" w:eastAsia="Times New Roman" w:hAnsi="Times New Roman" w:cs="Times New Roman"/>
          <w:sz w:val="28"/>
          <w:szCs w:val="28"/>
          <w:lang w:val="uk-UA"/>
        </w:rPr>
        <w:t xml:space="preserve"> 2026», який спрямований на розвиток підприємницьких навичок у молодого покоління. Викладач предмета «Технології» Тетяна ШЕВЧУК та здобувачі освіти Нетішинського професійного ліцею мали змогу презентувати свою бізнес-ідею на конкурсі та представили свій підприємницький проєкт «</w:t>
      </w:r>
      <w:r w:rsidRPr="00F3389E">
        <w:rPr>
          <w:rFonts w:ascii="Times New Roman" w:eastAsia="Times New Roman" w:hAnsi="Times New Roman" w:cs="Times New Roman"/>
          <w:sz w:val="28"/>
          <w:szCs w:val="28"/>
          <w:lang w:val="en-US"/>
        </w:rPr>
        <w:t>Small</w:t>
      </w:r>
      <w:r w:rsidRPr="00F3389E">
        <w:rPr>
          <w:rFonts w:ascii="Times New Roman" w:eastAsia="Times New Roman" w:hAnsi="Times New Roman" w:cs="Times New Roman"/>
          <w:sz w:val="28"/>
          <w:szCs w:val="28"/>
          <w:lang w:val="uk-UA"/>
        </w:rPr>
        <w:t xml:space="preserve"> </w:t>
      </w:r>
      <w:r w:rsidRPr="00F3389E">
        <w:rPr>
          <w:rFonts w:ascii="Times New Roman" w:eastAsia="Times New Roman" w:hAnsi="Times New Roman" w:cs="Times New Roman"/>
          <w:sz w:val="28"/>
          <w:szCs w:val="28"/>
          <w:lang w:val="en-US"/>
        </w:rPr>
        <w:t>Things</w:t>
      </w:r>
      <w:r w:rsidRPr="00F3389E">
        <w:rPr>
          <w:rFonts w:ascii="Times New Roman" w:eastAsia="Times New Roman" w:hAnsi="Times New Roman" w:cs="Times New Roman"/>
          <w:sz w:val="28"/>
          <w:szCs w:val="28"/>
          <w:lang w:val="uk-UA"/>
        </w:rPr>
        <w:t xml:space="preserve">». Усі учасники отримали </w:t>
      </w:r>
      <w:r w:rsidR="00A55582">
        <w:rPr>
          <w:rFonts w:ascii="Times New Roman" w:eastAsia="Times New Roman" w:hAnsi="Times New Roman" w:cs="Times New Roman"/>
          <w:sz w:val="28"/>
          <w:szCs w:val="28"/>
          <w:lang w:val="uk-UA"/>
        </w:rPr>
        <w:t xml:space="preserve">сертифікати за активну участь. </w:t>
      </w:r>
    </w:p>
    <w:p w:rsidR="00A55582" w:rsidRPr="00A55582" w:rsidRDefault="00D80A35" w:rsidP="00A55582">
      <w:pPr>
        <w:tabs>
          <w:tab w:val="left" w:pos="567"/>
        </w:tabs>
        <w:spacing w:after="0" w:line="360" w:lineRule="auto"/>
        <w:ind w:firstLine="567"/>
        <w:jc w:val="both"/>
        <w:rPr>
          <w:rFonts w:ascii="Times New Roman" w:eastAsia="Times New Roman" w:hAnsi="Times New Roman" w:cs="Times New Roman"/>
          <w:sz w:val="28"/>
          <w:szCs w:val="28"/>
          <w:lang w:val="uk-UA"/>
        </w:rPr>
      </w:pPr>
      <w:r w:rsidRPr="00F3389E">
        <w:rPr>
          <w:rFonts w:ascii="Times New Roman" w:hAnsi="Times New Roman" w:cs="Times New Roman"/>
          <w:sz w:val="28"/>
          <w:szCs w:val="28"/>
          <w:lang w:val="uk-UA"/>
        </w:rPr>
        <w:t>Відповідно до міжнародної ініціативи Global Money Week та з метою підвищення фінансової грамотності учнів, формування відповідального ставлення до особистих фінансів, а також розвитку навичок фінансового планування, в закладі було проведено  Всесвітній тиждень грошей, викладачами модуля «Фінансова грамотність» Тетяною  ШЕВЧУК та Мариною БОНДАРЧУК, у вигляді кольорового тижня, відкритих уроків та лекцій з фінансової грамотності; тренінгів; інтерактивних вікторин, конкурсів та дебатів на фінансову тематику; зустрічі з представниками банківських уста</w:t>
      </w:r>
      <w:r w:rsidR="00A55582">
        <w:rPr>
          <w:rFonts w:ascii="Times New Roman" w:hAnsi="Times New Roman" w:cs="Times New Roman"/>
          <w:sz w:val="28"/>
          <w:szCs w:val="28"/>
          <w:lang w:val="uk-UA"/>
        </w:rPr>
        <w:t xml:space="preserve">нов та фінансовими експертами. </w:t>
      </w:r>
    </w:p>
    <w:p w:rsidR="00D80A35" w:rsidRPr="00F3389E" w:rsidRDefault="00D80A35" w:rsidP="00A55582">
      <w:pPr>
        <w:tabs>
          <w:tab w:val="left" w:pos="567"/>
        </w:tabs>
        <w:spacing w:after="0" w:line="360" w:lineRule="auto"/>
        <w:ind w:firstLine="567"/>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 xml:space="preserve">07 травня 2026 року у м. Київ відбувся фінал Турніру з фінансової грамотності, команда Нетішинського професійного ліцею у складі Сергія ГРИЦИШИНА, Андрія МЕЛЬНИЧУКА та Марини НУЖДАК гідно представила наш заклад освіти на всеукраїнському рівні, викладач Марина </w:t>
      </w:r>
      <w:r w:rsidRPr="00F3389E">
        <w:rPr>
          <w:rFonts w:ascii="Times New Roman" w:hAnsi="Times New Roman" w:cs="Times New Roman"/>
          <w:sz w:val="28"/>
          <w:szCs w:val="28"/>
          <w:lang w:val="uk-UA"/>
        </w:rPr>
        <w:lastRenderedPageBreak/>
        <w:t>БОНДАРЧУК, перемога у номінації «ФІНАНСОВИЙ ПОТЕНЦІАЛ». Учасники продемонстрували знання з фінансової грамотності, креативний підхід до виконання завдань та справжній командний дух.</w:t>
      </w:r>
    </w:p>
    <w:p w:rsidR="00D80A35" w:rsidRPr="00F3389E" w:rsidRDefault="00D80A35" w:rsidP="00A55582">
      <w:pPr>
        <w:tabs>
          <w:tab w:val="left" w:pos="567"/>
        </w:tabs>
        <w:spacing w:after="0" w:line="360" w:lineRule="auto"/>
        <w:ind w:firstLine="567"/>
        <w:jc w:val="both"/>
        <w:rPr>
          <w:rFonts w:ascii="Times New Roman" w:hAnsi="Times New Roman" w:cs="Times New Roman"/>
          <w:bCs/>
          <w:sz w:val="28"/>
          <w:szCs w:val="28"/>
          <w:lang w:val="uk-UA"/>
        </w:rPr>
      </w:pPr>
      <w:r w:rsidRPr="00F3389E">
        <w:rPr>
          <w:rFonts w:ascii="Times New Roman" w:hAnsi="Times New Roman" w:cs="Times New Roman"/>
          <w:sz w:val="28"/>
          <w:szCs w:val="28"/>
          <w:lang w:val="uk-UA"/>
        </w:rPr>
        <w:t xml:space="preserve">В межах </w:t>
      </w:r>
      <w:r w:rsidRPr="00F3389E">
        <w:rPr>
          <w:rFonts w:ascii="Times New Roman" w:hAnsi="Times New Roman" w:cs="Times New Roman"/>
          <w:bCs/>
          <w:sz w:val="28"/>
          <w:szCs w:val="28"/>
          <w:lang w:val="uk-UA"/>
        </w:rPr>
        <w:t xml:space="preserve">стратегічної ініціативи </w:t>
      </w:r>
      <w:r w:rsidRPr="00F3389E">
        <w:rPr>
          <w:rFonts w:ascii="Times New Roman" w:hAnsi="Times New Roman" w:cs="Times New Roman"/>
          <w:bCs/>
          <w:sz w:val="28"/>
          <w:szCs w:val="28"/>
        </w:rPr>
        <w:t>Pathfinder</w:t>
      </w:r>
      <w:r w:rsidRPr="00F3389E">
        <w:rPr>
          <w:rFonts w:ascii="Times New Roman" w:hAnsi="Times New Roman" w:cs="Times New Roman"/>
          <w:bCs/>
          <w:sz w:val="28"/>
          <w:szCs w:val="28"/>
          <w:lang w:val="uk-UA"/>
        </w:rPr>
        <w:t xml:space="preserve"> реалізованої громадською організацією «Джуніор Ачівмент Україна» за підтримки Міністерства освіти і науки України здобувач освіти  Владислав БАБІНЧУК пройшов навчання</w:t>
      </w:r>
      <w:r w:rsidRPr="00F3389E">
        <w:rPr>
          <w:rFonts w:ascii="Times New Roman" w:hAnsi="Times New Roman" w:cs="Times New Roman"/>
          <w:lang w:val="uk-UA"/>
        </w:rPr>
        <w:t xml:space="preserve"> </w:t>
      </w:r>
      <w:r w:rsidRPr="00F3389E">
        <w:rPr>
          <w:rFonts w:ascii="Times New Roman" w:hAnsi="Times New Roman" w:cs="Times New Roman"/>
          <w:bCs/>
          <w:sz w:val="28"/>
          <w:szCs w:val="28"/>
          <w:lang w:val="uk-UA"/>
        </w:rPr>
        <w:t>на триденному тренінгу, під час якого здобувач  отримав практичні навички з працевлаштування, командної роботи, підприємницького мислення та розроблення власних проєктів.</w:t>
      </w:r>
    </w:p>
    <w:p w:rsidR="00A55582" w:rsidRDefault="00D80A35" w:rsidP="00A55582">
      <w:pPr>
        <w:tabs>
          <w:tab w:val="left" w:pos="567"/>
        </w:tabs>
        <w:spacing w:after="0" w:line="360" w:lineRule="auto"/>
        <w:ind w:firstLine="567"/>
        <w:jc w:val="both"/>
        <w:rPr>
          <w:rFonts w:ascii="Times New Roman" w:eastAsia="Times New Roman" w:hAnsi="Times New Roman" w:cs="Times New Roman"/>
          <w:sz w:val="28"/>
          <w:szCs w:val="28"/>
          <w:lang w:val="uk-UA"/>
        </w:rPr>
      </w:pPr>
      <w:r w:rsidRPr="00F3389E">
        <w:rPr>
          <w:rFonts w:ascii="Times New Roman" w:eastAsia="Times New Roman" w:hAnsi="Times New Roman" w:cs="Times New Roman"/>
          <w:sz w:val="28"/>
          <w:szCs w:val="28"/>
          <w:lang w:val="uk-UA"/>
        </w:rPr>
        <w:t>У Нетішинському професійному ліцеї під керівництвом викладача предмету «Захист України», Федіра ЛЕВЧУКА та викладача домедичної допомоги, Жанни ДЯЧУК відбулися триденні польові заняття з предмета «Захист України». Протягом трьох днів здобувачі освіти вдосконалювали свої знання та практичні навички з основ військової підготовки, тактичної медицини, стройової підготовки, орієнтування на місцевості та дій у надзвичайних ситуаціях. Такі заняття є важливою складовою патріотичного виховання молоді, формування відповідальності, витривалості та готов</w:t>
      </w:r>
      <w:r w:rsidR="00A55582">
        <w:rPr>
          <w:rFonts w:ascii="Times New Roman" w:eastAsia="Times New Roman" w:hAnsi="Times New Roman" w:cs="Times New Roman"/>
          <w:sz w:val="28"/>
          <w:szCs w:val="28"/>
          <w:lang w:val="uk-UA"/>
        </w:rPr>
        <w:t xml:space="preserve">ності діяти в складних умовах. </w:t>
      </w:r>
    </w:p>
    <w:p w:rsidR="00A55582" w:rsidRPr="00A55582" w:rsidRDefault="00D80A35" w:rsidP="00A55582">
      <w:pPr>
        <w:tabs>
          <w:tab w:val="left" w:pos="567"/>
        </w:tabs>
        <w:spacing w:after="0" w:line="360" w:lineRule="auto"/>
        <w:ind w:firstLine="567"/>
        <w:jc w:val="both"/>
        <w:rPr>
          <w:rFonts w:ascii="Times New Roman" w:eastAsia="Times New Roman" w:hAnsi="Times New Roman" w:cs="Times New Roman"/>
          <w:sz w:val="28"/>
          <w:szCs w:val="28"/>
          <w:lang w:val="uk-UA"/>
        </w:rPr>
      </w:pPr>
      <w:r w:rsidRPr="00F3389E">
        <w:rPr>
          <w:rFonts w:ascii="Times New Roman" w:eastAsia="Times New Roman" w:hAnsi="Times New Roman" w:cs="Times New Roman"/>
          <w:sz w:val="28"/>
          <w:szCs w:val="28"/>
          <w:shd w:val="clear" w:color="auto" w:fill="FFFFFF"/>
          <w:lang w:val="uk-UA"/>
        </w:rPr>
        <w:t>Здобувачі освіти Нетішинського пррфесійного ліцею є учасниками профорієнтаційно-освітнього проєкту «</w:t>
      </w:r>
      <w:r w:rsidRPr="00F3389E">
        <w:rPr>
          <w:rFonts w:ascii="Times New Roman" w:eastAsia="Times New Roman" w:hAnsi="Times New Roman" w:cs="Times New Roman"/>
          <w:sz w:val="28"/>
          <w:szCs w:val="28"/>
          <w:shd w:val="clear" w:color="auto" w:fill="FFFFFF"/>
        </w:rPr>
        <w:t>KhNPP</w:t>
      </w:r>
      <w:r w:rsidRPr="00F3389E">
        <w:rPr>
          <w:rFonts w:ascii="Times New Roman" w:eastAsia="Times New Roman" w:hAnsi="Times New Roman" w:cs="Times New Roman"/>
          <w:sz w:val="28"/>
          <w:szCs w:val="28"/>
          <w:shd w:val="clear" w:color="auto" w:fill="FFFFFF"/>
          <w:lang w:val="uk-UA"/>
        </w:rPr>
        <w:t xml:space="preserve"> </w:t>
      </w:r>
      <w:r w:rsidRPr="00F3389E">
        <w:rPr>
          <w:rFonts w:ascii="Times New Roman" w:eastAsia="Times New Roman" w:hAnsi="Times New Roman" w:cs="Times New Roman"/>
          <w:sz w:val="28"/>
          <w:szCs w:val="28"/>
          <w:shd w:val="clear" w:color="auto" w:fill="FFFFFF"/>
        </w:rPr>
        <w:t>Atomic</w:t>
      </w:r>
      <w:r w:rsidRPr="00F3389E">
        <w:rPr>
          <w:rFonts w:ascii="Times New Roman" w:eastAsia="Times New Roman" w:hAnsi="Times New Roman" w:cs="Times New Roman"/>
          <w:sz w:val="28"/>
          <w:szCs w:val="28"/>
          <w:shd w:val="clear" w:color="auto" w:fill="FFFFFF"/>
          <w:lang w:val="uk-UA"/>
        </w:rPr>
        <w:t xml:space="preserve"> </w:t>
      </w:r>
      <w:r w:rsidRPr="00F3389E">
        <w:rPr>
          <w:rFonts w:ascii="Times New Roman" w:eastAsia="Times New Roman" w:hAnsi="Times New Roman" w:cs="Times New Roman"/>
          <w:sz w:val="28"/>
          <w:szCs w:val="28"/>
          <w:shd w:val="clear" w:color="auto" w:fill="FFFFFF"/>
        </w:rPr>
        <w:t>School</w:t>
      </w:r>
      <w:r w:rsidRPr="00F3389E">
        <w:rPr>
          <w:rFonts w:ascii="Times New Roman" w:eastAsia="Times New Roman" w:hAnsi="Times New Roman" w:cs="Times New Roman"/>
          <w:sz w:val="28"/>
          <w:szCs w:val="28"/>
          <w:shd w:val="clear" w:color="auto" w:fill="FFFFFF"/>
          <w:lang w:val="uk-UA"/>
        </w:rPr>
        <w:t xml:space="preserve">». Освітній процес даного проєкту відбувається з використанням принципу </w:t>
      </w:r>
      <w:r w:rsidRPr="00F3389E">
        <w:rPr>
          <w:rFonts w:ascii="Times New Roman" w:eastAsia="Times New Roman" w:hAnsi="Times New Roman" w:cs="Times New Roman"/>
          <w:sz w:val="28"/>
          <w:szCs w:val="28"/>
          <w:shd w:val="clear" w:color="auto" w:fill="FFFFFF"/>
        </w:rPr>
        <w:t>STEM</w:t>
      </w:r>
      <w:r w:rsidR="00A55582">
        <w:rPr>
          <w:rFonts w:ascii="Times New Roman" w:eastAsia="Times New Roman" w:hAnsi="Times New Roman" w:cs="Times New Roman"/>
          <w:sz w:val="28"/>
          <w:szCs w:val="28"/>
          <w:shd w:val="clear" w:color="auto" w:fill="FFFFFF"/>
          <w:lang w:val="uk-UA"/>
        </w:rPr>
        <w:t>.</w:t>
      </w:r>
    </w:p>
    <w:p w:rsidR="00A55582" w:rsidRPr="00A55582" w:rsidRDefault="00D80A35" w:rsidP="00A55582">
      <w:pPr>
        <w:tabs>
          <w:tab w:val="left" w:pos="567"/>
        </w:tabs>
        <w:spacing w:after="0" w:line="360" w:lineRule="auto"/>
        <w:ind w:firstLine="567"/>
        <w:jc w:val="both"/>
        <w:rPr>
          <w:rFonts w:ascii="Times New Roman" w:eastAsia="Times New Roman" w:hAnsi="Times New Roman" w:cs="Times New Roman"/>
          <w:sz w:val="28"/>
          <w:szCs w:val="28"/>
          <w:shd w:val="clear" w:color="auto" w:fill="FFFFFF"/>
          <w:lang w:val="uk-UA"/>
        </w:rPr>
      </w:pPr>
      <w:r w:rsidRPr="00F3389E">
        <w:rPr>
          <w:rFonts w:ascii="Times New Roman" w:eastAsia="Times New Roman" w:hAnsi="Times New Roman" w:cs="Times New Roman"/>
          <w:bCs/>
          <w:sz w:val="28"/>
          <w:szCs w:val="28"/>
          <w:bdr w:val="none" w:sz="0" w:space="0" w:color="auto" w:frame="1"/>
          <w:shd w:val="clear" w:color="auto" w:fill="FFFFFF"/>
          <w:lang w:val="uk-UA" w:eastAsia="ru-RU"/>
        </w:rPr>
        <w:t xml:space="preserve">Цьогоріч заклад долучився до Марафону кліматичної адаптації, який спрямований на підвищення екологічної свідомості молоді й формування практичних навичок сталого розвитку. У межах участі в марафоні було  реалізовано комплекс заходів, спрямованих на інформування, практичну діяльність та залучення здобувачів освіти до екологічних ініціатив. Організовано акцію із озеленення території (висадження дерев, кущів, квітів), прибирання території. Творчі та дослідницькі ініціативи, проведення конкурсів плакатів, презентацій, еко-проєктів. Також заклад прийняв участь у </w:t>
      </w:r>
      <w:r w:rsidRPr="00F3389E">
        <w:rPr>
          <w:rFonts w:ascii="Times New Roman" w:eastAsia="Times New Roman" w:hAnsi="Times New Roman" w:cs="Times New Roman"/>
          <w:bCs/>
          <w:sz w:val="28"/>
          <w:szCs w:val="28"/>
          <w:bdr w:val="none" w:sz="0" w:space="0" w:color="auto" w:frame="1"/>
          <w:shd w:val="clear" w:color="auto" w:fill="FFFFFF"/>
          <w:lang w:val="uk-UA" w:eastAsia="ru-RU"/>
        </w:rPr>
        <w:lastRenderedPageBreak/>
        <w:t xml:space="preserve">міжнародній кампанії </w:t>
      </w:r>
      <w:r w:rsidRPr="00F3389E">
        <w:rPr>
          <w:rFonts w:ascii="Times New Roman" w:eastAsia="Times New Roman" w:hAnsi="Times New Roman" w:cs="Times New Roman"/>
          <w:bCs/>
          <w:sz w:val="28"/>
          <w:szCs w:val="28"/>
          <w:bdr w:val="none" w:sz="0" w:space="0" w:color="auto" w:frame="1"/>
          <w:shd w:val="clear" w:color="auto" w:fill="FFFFFF"/>
          <w:lang w:val="en-US" w:eastAsia="ru-RU"/>
        </w:rPr>
        <w:t>HWPL</w:t>
      </w:r>
      <w:r w:rsidRPr="00F3389E">
        <w:rPr>
          <w:rFonts w:ascii="Times New Roman" w:eastAsia="Times New Roman" w:hAnsi="Times New Roman" w:cs="Times New Roman"/>
          <w:bCs/>
          <w:sz w:val="28"/>
          <w:szCs w:val="28"/>
          <w:bdr w:val="none" w:sz="0" w:space="0" w:color="auto" w:frame="1"/>
          <w:shd w:val="clear" w:color="auto" w:fill="FFFFFF"/>
          <w:lang w:val="uk-UA" w:eastAsia="ru-RU"/>
        </w:rPr>
        <w:t xml:space="preserve"> «Висадження дерев миру» та глобальної і</w:t>
      </w:r>
      <w:r w:rsidR="00A55582">
        <w:rPr>
          <w:rFonts w:ascii="Times New Roman" w:eastAsia="Times New Roman" w:hAnsi="Times New Roman" w:cs="Times New Roman"/>
          <w:bCs/>
          <w:sz w:val="28"/>
          <w:szCs w:val="28"/>
          <w:bdr w:val="none" w:sz="0" w:space="0" w:color="auto" w:frame="1"/>
          <w:shd w:val="clear" w:color="auto" w:fill="FFFFFF"/>
          <w:lang w:val="uk-UA" w:eastAsia="ru-RU"/>
        </w:rPr>
        <w:t>ніціативи «Озеленення планети».</w:t>
      </w:r>
    </w:p>
    <w:p w:rsidR="00A55582" w:rsidRDefault="00D80A35" w:rsidP="00A55582">
      <w:pPr>
        <w:tabs>
          <w:tab w:val="left" w:pos="567"/>
        </w:tabs>
        <w:spacing w:after="0" w:line="360" w:lineRule="auto"/>
        <w:ind w:firstLine="567"/>
        <w:jc w:val="both"/>
        <w:rPr>
          <w:rFonts w:ascii="Times New Roman" w:eastAsia="Times New Roman" w:hAnsi="Times New Roman" w:cs="Times New Roman"/>
          <w:bCs/>
          <w:sz w:val="28"/>
          <w:szCs w:val="28"/>
          <w:bdr w:val="none" w:sz="0" w:space="0" w:color="auto" w:frame="1"/>
          <w:shd w:val="clear" w:color="auto" w:fill="FFFFFF"/>
          <w:lang w:val="uk-UA" w:eastAsia="ru-RU"/>
        </w:rPr>
      </w:pPr>
      <w:r w:rsidRPr="00F3389E">
        <w:rPr>
          <w:rFonts w:ascii="Times New Roman" w:eastAsia="Times New Roman" w:hAnsi="Times New Roman" w:cs="Times New Roman"/>
          <w:bCs/>
          <w:sz w:val="28"/>
          <w:szCs w:val="28"/>
          <w:bdr w:val="none" w:sz="0" w:space="0" w:color="auto" w:frame="1"/>
          <w:shd w:val="clear" w:color="auto" w:fill="FFFFFF"/>
          <w:lang w:val="uk-UA" w:eastAsia="ru-RU"/>
        </w:rPr>
        <w:t>Здобувач освіти І курсу Едуард ЧЕРКАЗНИЙ разом із викладачем Галиною СОРОКІНОЮ долучилися до масштабної кар’єрно-профорієнтаційної події — IT Future Fest 2026, організованої Асоціацією «Львівський Кластер Інформаційних технологій та Бізнес-Послуг». Учасники мали чудову можливість ознайомитися із сучасними тенденціями у сфері ІТ, змістовними вокршопами та інтерактивами. Такі заходи допомагають молоді визначитися з майбутньою професією, розширити кругозір та отримати нові знання й мотив</w:t>
      </w:r>
      <w:r w:rsidR="00A55582">
        <w:rPr>
          <w:rFonts w:ascii="Times New Roman" w:eastAsia="Times New Roman" w:hAnsi="Times New Roman" w:cs="Times New Roman"/>
          <w:bCs/>
          <w:sz w:val="28"/>
          <w:szCs w:val="28"/>
          <w:bdr w:val="none" w:sz="0" w:space="0" w:color="auto" w:frame="1"/>
          <w:shd w:val="clear" w:color="auto" w:fill="FFFFFF"/>
          <w:lang w:val="uk-UA" w:eastAsia="ru-RU"/>
        </w:rPr>
        <w:t>ацію для професійного розвитку.</w:t>
      </w:r>
    </w:p>
    <w:p w:rsidR="00A55582" w:rsidRPr="00A55582" w:rsidRDefault="00D80A35" w:rsidP="00A55582">
      <w:pPr>
        <w:tabs>
          <w:tab w:val="left" w:pos="567"/>
        </w:tabs>
        <w:spacing w:after="0" w:line="360" w:lineRule="auto"/>
        <w:ind w:firstLine="567"/>
        <w:jc w:val="both"/>
        <w:rPr>
          <w:rFonts w:ascii="Times New Roman" w:eastAsia="Times New Roman" w:hAnsi="Times New Roman" w:cs="Times New Roman"/>
          <w:bCs/>
          <w:sz w:val="28"/>
          <w:szCs w:val="28"/>
          <w:bdr w:val="none" w:sz="0" w:space="0" w:color="auto" w:frame="1"/>
          <w:shd w:val="clear" w:color="auto" w:fill="FFFFFF"/>
          <w:lang w:val="uk-UA" w:eastAsia="ru-RU"/>
        </w:rPr>
      </w:pPr>
      <w:r w:rsidRPr="00F3389E">
        <w:rPr>
          <w:rFonts w:ascii="Times New Roman" w:eastAsia="Times New Roman" w:hAnsi="Times New Roman" w:cs="Times New Roman"/>
          <w:sz w:val="28"/>
          <w:szCs w:val="28"/>
          <w:lang w:val="uk-UA"/>
        </w:rPr>
        <w:t>Третій рік поспіль в закладі впроваджується в освітній процес електронний розклад занять на платформі «Розклад Нова Школа».  Це онлайн програма автоматизованого складання розкладу уроків а також на даній платформі здійсню</w:t>
      </w:r>
      <w:r w:rsidR="00A55582">
        <w:rPr>
          <w:rFonts w:ascii="Times New Roman" w:eastAsia="Times New Roman" w:hAnsi="Times New Roman" w:cs="Times New Roman"/>
          <w:sz w:val="28"/>
          <w:szCs w:val="28"/>
          <w:lang w:val="uk-UA"/>
        </w:rPr>
        <w:t>ється робота із журналом замін.</w:t>
      </w:r>
    </w:p>
    <w:p w:rsidR="00A55582" w:rsidRDefault="00D80A35" w:rsidP="00A55582">
      <w:pPr>
        <w:tabs>
          <w:tab w:val="left" w:pos="567"/>
        </w:tabs>
        <w:spacing w:after="0" w:line="360" w:lineRule="auto"/>
        <w:ind w:firstLine="567"/>
        <w:jc w:val="both"/>
        <w:rPr>
          <w:rFonts w:ascii="Times New Roman" w:eastAsia="Times New Roman" w:hAnsi="Times New Roman" w:cs="Times New Roman"/>
          <w:sz w:val="28"/>
          <w:szCs w:val="28"/>
          <w:lang w:val="uk-UA"/>
        </w:rPr>
      </w:pPr>
      <w:r w:rsidRPr="00F3389E">
        <w:rPr>
          <w:rFonts w:ascii="Times New Roman" w:eastAsia="Times New Roman" w:hAnsi="Times New Roman" w:cs="Times New Roman"/>
          <w:sz w:val="28"/>
          <w:szCs w:val="28"/>
          <w:lang w:val="uk-UA"/>
        </w:rPr>
        <w:t>Педагогічні працівники при підготовці до уроків керуються поурочно-тематичними планами, методичними розробками, планами уроків, конспектами, дидактичними матеріалами, унаочненням, технічними засобами навчання, тощо.  Поурочно-тематичні плани з предметів розглянуті та схвалені  на засіданнях методичних комісій і затверджені. Графік освітнього процесу передбачає чергування теоретичного і виробничого навчання, державну підсумкову атестацію, кваліфікаційну та державну кваліфікаційну атестацію, канікули, виробниче навчання, виробничу практику на підприємствах. Передбачені навчальними планами лабораторно-практичні роботи забезпечені необхідною навчально-методичною документацією, інструкційно-технологічними картами, приладами, інструментами, матеріалами.  В ліцеї згідно з графіками проводяться консультації  та факультативи для ліквідації прогалин у знаннях учнів та підготовка здобувачів освіти до НМТ.  Журнали обліку теоретичного навчання у закладі освіти в</w:t>
      </w:r>
      <w:r w:rsidR="00A55582">
        <w:rPr>
          <w:rFonts w:ascii="Times New Roman" w:eastAsia="Times New Roman" w:hAnsi="Times New Roman" w:cs="Times New Roman"/>
          <w:sz w:val="28"/>
          <w:szCs w:val="28"/>
          <w:lang w:val="uk-UA"/>
        </w:rPr>
        <w:t>едуться згідно з  інструкціями.</w:t>
      </w:r>
    </w:p>
    <w:p w:rsidR="00A55582" w:rsidRDefault="00D80A35" w:rsidP="00A55582">
      <w:pPr>
        <w:tabs>
          <w:tab w:val="left" w:pos="567"/>
        </w:tabs>
        <w:spacing w:after="0" w:line="360" w:lineRule="auto"/>
        <w:ind w:firstLine="567"/>
        <w:jc w:val="both"/>
        <w:rPr>
          <w:rFonts w:ascii="Times New Roman" w:eastAsia="Times New Roman" w:hAnsi="Times New Roman" w:cs="Times New Roman"/>
          <w:sz w:val="28"/>
          <w:szCs w:val="28"/>
          <w:lang w:val="uk-UA"/>
        </w:rPr>
      </w:pPr>
      <w:r w:rsidRPr="00F3389E">
        <w:rPr>
          <w:rFonts w:ascii="Times New Roman" w:eastAsia="Times New Roman" w:hAnsi="Times New Roman" w:cs="Times New Roman"/>
          <w:sz w:val="28"/>
          <w:szCs w:val="28"/>
          <w:lang w:val="uk-UA"/>
        </w:rPr>
        <w:t xml:space="preserve">Навчання проводиться у 20 кабінетах, 3 майстернях, 5 лабораторіях, 3 навчально-практичних центрах та 1 навчально-практичній (виробничій) </w:t>
      </w:r>
      <w:r w:rsidRPr="00F3389E">
        <w:rPr>
          <w:rFonts w:ascii="Times New Roman" w:eastAsia="Times New Roman" w:hAnsi="Times New Roman" w:cs="Times New Roman"/>
          <w:sz w:val="28"/>
          <w:szCs w:val="28"/>
          <w:lang w:val="uk-UA"/>
        </w:rPr>
        <w:lastRenderedPageBreak/>
        <w:t>дільниці, які відповідають вимогам кваліфікаційних характеристик та освітніх програм. На початку навчального року складається графік освітнього процесу, який містить розклад уроків професійно-теоретичної, загальноосвітньої  і практичної підготовки, графік виробничого навчання у майстернях, лабораторіях та навчально-практичних центрах. З метою контролю за якістю навчання та підготовкою здобувачів освіти, щорічно проводяться контрольні роботи з предметів професійно-теоретичної підготовки, тематичні, поетапні атестації. Оперативну, точну, об’єктивну інформацію про поточний стан навчального процесу надають регулярні моніторингові дослідження, які є необхідним інструментом аналізу різ</w:t>
      </w:r>
      <w:r w:rsidR="00A55582">
        <w:rPr>
          <w:rFonts w:ascii="Times New Roman" w:eastAsia="Times New Roman" w:hAnsi="Times New Roman" w:cs="Times New Roman"/>
          <w:sz w:val="28"/>
          <w:szCs w:val="28"/>
          <w:lang w:val="uk-UA"/>
        </w:rPr>
        <w:t>них сторін освітнього  процесу.</w:t>
      </w:r>
    </w:p>
    <w:p w:rsidR="00A55582" w:rsidRDefault="00D80A35" w:rsidP="00A55582">
      <w:pPr>
        <w:tabs>
          <w:tab w:val="left" w:pos="567"/>
        </w:tabs>
        <w:spacing w:after="0" w:line="360" w:lineRule="auto"/>
        <w:ind w:firstLine="567"/>
        <w:jc w:val="both"/>
        <w:rPr>
          <w:rFonts w:ascii="Times New Roman" w:eastAsia="Times New Roman" w:hAnsi="Times New Roman" w:cs="Times New Roman"/>
          <w:sz w:val="28"/>
          <w:szCs w:val="28"/>
          <w:lang w:val="uk-UA"/>
        </w:rPr>
      </w:pPr>
      <w:r w:rsidRPr="00F3389E">
        <w:rPr>
          <w:rFonts w:ascii="Times New Roman" w:eastAsia="Times New Roman" w:hAnsi="Times New Roman" w:cs="Times New Roman"/>
          <w:sz w:val="28"/>
          <w:szCs w:val="28"/>
          <w:lang w:val="uk-UA"/>
        </w:rPr>
        <w:t xml:space="preserve"> Викладачі постійно працюють над  наповненістю кабінетів навчальними та методичними матеріалами, завданнями для  контролю знань. Здійснюється  робота  й по поліпшенню естетичного вигляду кабінетів. В ході освітнього процесу, в І семестрі, зі здобувачами випускних груп проводилась інформаційно-роз’яснювальна робота щодо особливостей проведення та підготовки здобув</w:t>
      </w:r>
      <w:r w:rsidR="00A55582">
        <w:rPr>
          <w:rFonts w:ascii="Times New Roman" w:eastAsia="Times New Roman" w:hAnsi="Times New Roman" w:cs="Times New Roman"/>
          <w:sz w:val="28"/>
          <w:szCs w:val="28"/>
          <w:lang w:val="uk-UA"/>
        </w:rPr>
        <w:t>ачів освіти до НМТ у 2025 році.</w:t>
      </w:r>
    </w:p>
    <w:p w:rsidR="00D80A35" w:rsidRPr="00F3389E" w:rsidRDefault="00D80A35" w:rsidP="00A55582">
      <w:pPr>
        <w:tabs>
          <w:tab w:val="left" w:pos="567"/>
        </w:tabs>
        <w:spacing w:after="0" w:line="360" w:lineRule="auto"/>
        <w:ind w:firstLine="567"/>
        <w:jc w:val="both"/>
        <w:rPr>
          <w:rFonts w:ascii="Times New Roman" w:eastAsia="Times New Roman" w:hAnsi="Times New Roman" w:cs="Times New Roman"/>
          <w:sz w:val="28"/>
          <w:szCs w:val="28"/>
          <w:lang w:val="uk-UA"/>
        </w:rPr>
      </w:pPr>
      <w:r w:rsidRPr="00F3389E">
        <w:rPr>
          <w:rFonts w:ascii="Times New Roman" w:eastAsia="Times New Roman" w:hAnsi="Times New Roman" w:cs="Times New Roman"/>
          <w:sz w:val="28"/>
          <w:szCs w:val="28"/>
          <w:lang w:val="uk-UA"/>
        </w:rPr>
        <w:t xml:space="preserve"> У групах І-ІІІ курсів проведені контрольні зрізи знань (за їх підсумками видано окремий наказ).</w:t>
      </w:r>
    </w:p>
    <w:p w:rsidR="00D80A35" w:rsidRPr="00F3389E" w:rsidRDefault="00D80A35" w:rsidP="00A55582">
      <w:pPr>
        <w:tabs>
          <w:tab w:val="left" w:pos="567"/>
        </w:tabs>
        <w:spacing w:after="0" w:line="360" w:lineRule="auto"/>
        <w:ind w:firstLine="567"/>
        <w:jc w:val="both"/>
        <w:rPr>
          <w:rFonts w:ascii="Times New Roman" w:eastAsia="Times New Roman" w:hAnsi="Times New Roman" w:cs="Times New Roman"/>
          <w:sz w:val="28"/>
          <w:szCs w:val="28"/>
          <w:lang w:val="uk-UA"/>
        </w:rPr>
      </w:pPr>
      <w:r w:rsidRPr="00F3389E">
        <w:rPr>
          <w:rFonts w:ascii="Times New Roman" w:eastAsia="Times New Roman" w:hAnsi="Times New Roman" w:cs="Times New Roman"/>
          <w:sz w:val="28"/>
          <w:szCs w:val="28"/>
          <w:lang w:val="uk-UA"/>
        </w:rPr>
        <w:t xml:space="preserve">    На підставі результатів опанування учнями матеріалу тем упродовж їх вивчення з урахуванням поточних оцінок, різних видів навчальних, контрольних письмових робіт та навчальної активності учнів, викладачами Нетішинського професійного ліцею виставлені тематичні оцінки, а на їх основі виставлено оцінки за ІІ семестр та річне оцінювання. </w:t>
      </w:r>
    </w:p>
    <w:p w:rsidR="00D80A35" w:rsidRPr="00F3389E" w:rsidRDefault="00D80A35" w:rsidP="00F3389E">
      <w:pPr>
        <w:spacing w:after="0"/>
        <w:jc w:val="center"/>
        <w:rPr>
          <w:rFonts w:ascii="Times New Roman" w:eastAsia="Times New Roman" w:hAnsi="Times New Roman" w:cs="Times New Roman"/>
          <w:b/>
          <w:sz w:val="28"/>
          <w:szCs w:val="28"/>
          <w:lang w:val="uk-UA"/>
        </w:rPr>
      </w:pPr>
      <w:r w:rsidRPr="00F3389E">
        <w:rPr>
          <w:rFonts w:ascii="Times New Roman" w:eastAsia="Times New Roman" w:hAnsi="Times New Roman" w:cs="Times New Roman"/>
          <w:b/>
          <w:sz w:val="28"/>
          <w:szCs w:val="28"/>
          <w:lang w:val="uk-UA"/>
        </w:rPr>
        <w:t xml:space="preserve">Результати навчальних досягнень здобувачів освіти І, ІІ, ІІІ курсів ззагальноосвітньої підготовки   2025/2026 навчальний рік </w:t>
      </w:r>
    </w:p>
    <w:p w:rsidR="00D80A35" w:rsidRPr="00F3389E" w:rsidRDefault="00D80A35" w:rsidP="00F3389E">
      <w:pPr>
        <w:spacing w:after="0"/>
        <w:jc w:val="center"/>
        <w:rPr>
          <w:rFonts w:ascii="Times New Roman" w:eastAsia="Times New Roman" w:hAnsi="Times New Roman" w:cs="Times New Roman"/>
          <w:b/>
          <w:sz w:val="28"/>
          <w:szCs w:val="28"/>
          <w:lang w:val="uk-UA"/>
        </w:rPr>
      </w:pPr>
      <w:r w:rsidRPr="00F3389E">
        <w:rPr>
          <w:rFonts w:ascii="Times New Roman" w:eastAsia="Times New Roman" w:hAnsi="Times New Roman" w:cs="Times New Roman"/>
          <w:b/>
          <w:sz w:val="28"/>
          <w:szCs w:val="28"/>
          <w:lang w:val="uk-UA"/>
        </w:rPr>
        <w:t>(річне оцінювання)</w:t>
      </w:r>
    </w:p>
    <w:p w:rsidR="00D80A35" w:rsidRPr="00F3389E" w:rsidRDefault="00D80A35" w:rsidP="00A55582">
      <w:pPr>
        <w:spacing w:after="0" w:line="360" w:lineRule="auto"/>
        <w:jc w:val="both"/>
        <w:rPr>
          <w:rFonts w:ascii="Times New Roman" w:eastAsia="Times New Roman" w:hAnsi="Times New Roman" w:cs="Times New Roman"/>
          <w:b/>
          <w:sz w:val="28"/>
          <w:szCs w:val="28"/>
          <w:lang w:val="uk-UA"/>
        </w:rPr>
      </w:pPr>
      <w:r w:rsidRPr="00F3389E">
        <w:rPr>
          <w:rFonts w:ascii="Times New Roman" w:eastAsia="Times New Roman" w:hAnsi="Times New Roman" w:cs="Times New Roman"/>
          <w:sz w:val="28"/>
          <w:szCs w:val="28"/>
          <w:lang w:val="uk-UA"/>
        </w:rPr>
        <w:t>Зведені дані навчальних досягнень здобувачів освіти І,ІІ, ІІІ курсу</w:t>
      </w:r>
      <w:r w:rsidRPr="00F3389E">
        <w:rPr>
          <w:rFonts w:ascii="Times New Roman" w:eastAsia="Times New Roman" w:hAnsi="Times New Roman" w:cs="Times New Roman"/>
          <w:b/>
          <w:sz w:val="28"/>
          <w:szCs w:val="28"/>
          <w:lang w:val="uk-UA"/>
        </w:rPr>
        <w:t xml:space="preserve"> </w:t>
      </w:r>
      <w:r w:rsidRPr="00F3389E">
        <w:rPr>
          <w:rFonts w:ascii="Times New Roman" w:eastAsia="Times New Roman" w:hAnsi="Times New Roman" w:cs="Times New Roman"/>
          <w:sz w:val="28"/>
          <w:szCs w:val="28"/>
          <w:lang w:val="uk-UA"/>
        </w:rPr>
        <w:t>Нетішинського професійного ліцею</w:t>
      </w:r>
      <w:r w:rsidRPr="00F3389E">
        <w:rPr>
          <w:rFonts w:ascii="Times New Roman" w:eastAsia="Times New Roman" w:hAnsi="Times New Roman" w:cs="Times New Roman"/>
          <w:b/>
          <w:sz w:val="28"/>
          <w:szCs w:val="28"/>
          <w:lang w:val="uk-UA"/>
        </w:rPr>
        <w:t xml:space="preserve"> </w:t>
      </w:r>
      <w:r w:rsidRPr="00F3389E">
        <w:rPr>
          <w:rFonts w:ascii="Times New Roman" w:eastAsia="Times New Roman" w:hAnsi="Times New Roman" w:cs="Times New Roman"/>
          <w:sz w:val="28"/>
          <w:szCs w:val="28"/>
          <w:lang w:val="uk-UA"/>
        </w:rPr>
        <w:t>2025-2026 н.р, загальна кількість учнів 263</w:t>
      </w:r>
    </w:p>
    <w:p w:rsidR="00D80A35" w:rsidRPr="00F3389E" w:rsidRDefault="00D80A35" w:rsidP="00A55582">
      <w:pPr>
        <w:spacing w:after="0" w:line="360" w:lineRule="auto"/>
        <w:rPr>
          <w:rFonts w:ascii="Times New Roman" w:eastAsia="Times New Roman" w:hAnsi="Times New Roman" w:cs="Times New Roman"/>
          <w:sz w:val="26"/>
          <w:szCs w:val="26"/>
          <w:lang w:val="uk-UA"/>
        </w:rPr>
      </w:pPr>
      <w:r w:rsidRPr="00F3389E">
        <w:rPr>
          <w:rFonts w:ascii="Times New Roman" w:eastAsia="Times New Roman" w:hAnsi="Times New Roman" w:cs="Times New Roman"/>
          <w:sz w:val="26"/>
          <w:szCs w:val="26"/>
          <w:lang w:val="uk-UA"/>
        </w:rPr>
        <w:tab/>
      </w:r>
      <w:r w:rsidRPr="00F3389E">
        <w:rPr>
          <w:rFonts w:ascii="Times New Roman" w:eastAsia="Times New Roman" w:hAnsi="Times New Roman" w:cs="Times New Roman"/>
          <w:bCs/>
          <w:sz w:val="26"/>
          <w:szCs w:val="26"/>
          <w:lang w:val="uk-UA"/>
        </w:rPr>
        <w:t>Вихідний моніторинг навчальних досягнень здобувачів освіти І курсу</w:t>
      </w:r>
    </w:p>
    <w:p w:rsidR="0059725D" w:rsidRPr="0059725D" w:rsidRDefault="00D80A35" w:rsidP="0059725D">
      <w:pPr>
        <w:tabs>
          <w:tab w:val="center" w:pos="4819"/>
          <w:tab w:val="left" w:pos="8100"/>
        </w:tabs>
        <w:spacing w:after="0" w:line="360" w:lineRule="auto"/>
        <w:rPr>
          <w:rFonts w:ascii="Times New Roman" w:eastAsia="Times New Roman" w:hAnsi="Times New Roman" w:cs="Times New Roman"/>
          <w:bCs/>
          <w:sz w:val="26"/>
          <w:szCs w:val="26"/>
          <w:lang w:val="uk-UA"/>
        </w:rPr>
      </w:pPr>
      <w:r w:rsidRPr="00F3389E">
        <w:rPr>
          <w:rFonts w:ascii="Times New Roman" w:eastAsia="Times New Roman" w:hAnsi="Times New Roman" w:cs="Times New Roman"/>
          <w:bCs/>
          <w:sz w:val="26"/>
          <w:szCs w:val="26"/>
          <w:lang w:val="uk-UA"/>
        </w:rPr>
        <w:tab/>
        <w:t>у 2025-2026 н. р.з загальноосвітньої підготовки</w:t>
      </w:r>
      <w:r w:rsidRPr="00F3389E">
        <w:rPr>
          <w:rFonts w:ascii="Times New Roman" w:eastAsia="Times New Roman" w:hAnsi="Times New Roman" w:cs="Times New Roman"/>
          <w:bCs/>
          <w:sz w:val="26"/>
          <w:szCs w:val="26"/>
          <w:lang w:val="uk-UA"/>
        </w:rPr>
        <w:tab/>
      </w:r>
    </w:p>
    <w:tbl>
      <w:tblPr>
        <w:tblpPr w:leftFromText="180" w:rightFromText="180" w:vertAnchor="text" w:horzAnchor="margin" w:tblpXSpec="center" w:tblpY="198"/>
        <w:tblW w:w="10533" w:type="dxa"/>
        <w:tblCellMar>
          <w:left w:w="0" w:type="dxa"/>
          <w:right w:w="0" w:type="dxa"/>
        </w:tblCellMar>
        <w:tblLook w:val="04A0" w:firstRow="1" w:lastRow="0" w:firstColumn="1" w:lastColumn="0" w:noHBand="0" w:noVBand="1"/>
      </w:tblPr>
      <w:tblGrid>
        <w:gridCol w:w="1773"/>
        <w:gridCol w:w="1187"/>
        <w:gridCol w:w="1100"/>
        <w:gridCol w:w="1439"/>
        <w:gridCol w:w="1444"/>
        <w:gridCol w:w="1715"/>
        <w:gridCol w:w="1875"/>
      </w:tblGrid>
      <w:tr w:rsidR="0059725D" w:rsidTr="0059725D">
        <w:trPr>
          <w:trHeight w:val="335"/>
        </w:trPr>
        <w:tc>
          <w:tcPr>
            <w:tcW w:w="1773"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lastRenderedPageBreak/>
              <w:t xml:space="preserve">     Предмет</w:t>
            </w:r>
          </w:p>
        </w:tc>
        <w:tc>
          <w:tcPr>
            <w:tcW w:w="0" w:type="auto"/>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Кількість учнів</w:t>
            </w:r>
          </w:p>
        </w:tc>
        <w:tc>
          <w:tcPr>
            <w:tcW w:w="7573" w:type="dxa"/>
            <w:gridSpan w:val="5"/>
            <w:tcBorders>
              <w:top w:val="single" w:sz="6" w:space="0" w:color="000000"/>
              <w:left w:val="single" w:sz="6" w:space="0" w:color="CCCCCC"/>
              <w:bottom w:val="single" w:sz="6" w:space="0" w:color="000000"/>
              <w:right w:val="single" w:sz="4" w:space="0" w:color="auto"/>
            </w:tcBorders>
            <w:tcMar>
              <w:top w:w="30" w:type="dxa"/>
              <w:left w:w="45" w:type="dxa"/>
              <w:bottom w:w="30" w:type="dxa"/>
              <w:right w:w="45" w:type="dxa"/>
            </w:tcMar>
            <w:vAlign w:val="bottom"/>
            <w:hideMark/>
          </w:tcPr>
          <w:p w:rsidR="0059725D" w:rsidRPr="00070EFC" w:rsidRDefault="0059725D" w:rsidP="0059725D">
            <w:pPr>
              <w:spacing w:after="0" w:line="240" w:lineRule="auto"/>
              <w:jc w:val="center"/>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 xml:space="preserve">Рівні навчальних досягнень групи </w:t>
            </w:r>
          </w:p>
        </w:tc>
      </w:tr>
      <w:tr w:rsidR="0059725D" w:rsidRPr="00165737" w:rsidTr="0059725D">
        <w:trPr>
          <w:trHeight w:val="42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9725D" w:rsidRPr="00070EFC" w:rsidRDefault="0059725D" w:rsidP="0059725D">
            <w:pPr>
              <w:spacing w:after="0"/>
              <w:rPr>
                <w:rFonts w:ascii="Times New Roman" w:eastAsia="Times New Roman" w:hAnsi="Times New Roman" w:cs="Times New Roman"/>
                <w:b/>
                <w:color w:val="000000"/>
                <w:sz w:val="24"/>
                <w:szCs w:val="24"/>
                <w:lang w:val="uk-UA"/>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rsidR="0059725D" w:rsidRPr="00070EFC" w:rsidRDefault="0059725D" w:rsidP="0059725D">
            <w:pPr>
              <w:spacing w:after="0"/>
              <w:rPr>
                <w:rFonts w:ascii="Times New Roman" w:eastAsia="Times New Roman" w:hAnsi="Times New Roman" w:cs="Times New Roman"/>
                <w:b/>
                <w:color w:val="000000"/>
                <w:sz w:val="24"/>
                <w:szCs w:val="24"/>
                <w:lang w:val="uk-UA"/>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Середній бал</w:t>
            </w:r>
          </w:p>
        </w:tc>
        <w:tc>
          <w:tcPr>
            <w:tcW w:w="6473" w:type="dxa"/>
            <w:gridSpan w:val="4"/>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bottom"/>
            <w:hideMark/>
          </w:tcPr>
          <w:p w:rsidR="0059725D" w:rsidRPr="00070EFC" w:rsidRDefault="0059725D" w:rsidP="0059725D">
            <w:pPr>
              <w:spacing w:after="0" w:line="240" w:lineRule="auto"/>
              <w:jc w:val="center"/>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Відсотки за рівнями навчальних досягнень</w:t>
            </w:r>
          </w:p>
        </w:tc>
      </w:tr>
      <w:tr w:rsidR="0059725D" w:rsidTr="0059725D">
        <w:trPr>
          <w:trHeight w:val="42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9725D" w:rsidRPr="00070EFC" w:rsidRDefault="0059725D" w:rsidP="0059725D">
            <w:pPr>
              <w:spacing w:after="0"/>
              <w:rPr>
                <w:rFonts w:ascii="Times New Roman" w:eastAsia="Times New Roman" w:hAnsi="Times New Roman" w:cs="Times New Roman"/>
                <w:b/>
                <w:color w:val="000000"/>
                <w:sz w:val="24"/>
                <w:szCs w:val="24"/>
                <w:lang w:val="uk-UA"/>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rsidR="0059725D" w:rsidRPr="00070EFC" w:rsidRDefault="0059725D" w:rsidP="0059725D">
            <w:pPr>
              <w:spacing w:after="0"/>
              <w:rPr>
                <w:rFonts w:ascii="Times New Roman" w:eastAsia="Times New Roman" w:hAnsi="Times New Roman" w:cs="Times New Roman"/>
                <w:b/>
                <w:color w:val="000000"/>
                <w:sz w:val="24"/>
                <w:szCs w:val="24"/>
                <w:lang w:val="uk-UA"/>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59725D" w:rsidRPr="00070EFC" w:rsidRDefault="0059725D" w:rsidP="0059725D">
            <w:pPr>
              <w:spacing w:after="0"/>
              <w:rPr>
                <w:rFonts w:ascii="Times New Roman" w:eastAsia="Times New Roman" w:hAnsi="Times New Roman" w:cs="Times New Roman"/>
                <w:b/>
                <w:color w:val="000000"/>
                <w:sz w:val="24"/>
                <w:szCs w:val="24"/>
                <w:lang w:val="uk-UA"/>
              </w:rPr>
            </w:pPr>
          </w:p>
        </w:tc>
        <w:tc>
          <w:tcPr>
            <w:tcW w:w="143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Початковий %</w:t>
            </w:r>
          </w:p>
        </w:tc>
        <w:tc>
          <w:tcPr>
            <w:tcW w:w="14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Середній%</w:t>
            </w:r>
          </w:p>
        </w:tc>
        <w:tc>
          <w:tcPr>
            <w:tcW w:w="17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Достатній%</w:t>
            </w:r>
          </w:p>
        </w:tc>
        <w:tc>
          <w:tcPr>
            <w:tcW w:w="18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Високий%</w:t>
            </w:r>
          </w:p>
        </w:tc>
      </w:tr>
      <w:tr w:rsidR="0059725D" w:rsidTr="0059725D">
        <w:trPr>
          <w:trHeight w:val="429"/>
        </w:trPr>
        <w:tc>
          <w:tcPr>
            <w:tcW w:w="177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Українська мова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E14D1" w:rsidRDefault="0059725D" w:rsidP="0059725D">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104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726B0D" w:rsidRDefault="0059725D" w:rsidP="0059725D">
            <w:pPr>
              <w:spacing w:after="0" w:line="240" w:lineRule="auto"/>
              <w:rPr>
                <w:rFonts w:ascii="Times New Roman" w:eastAsia="Times New Roman" w:hAnsi="Times New Roman" w:cs="Times New Roman"/>
                <w:color w:val="000000"/>
                <w:sz w:val="24"/>
                <w:szCs w:val="24"/>
                <w:lang w:val="uk-UA"/>
              </w:rPr>
            </w:pPr>
            <w:r w:rsidRPr="00726B0D">
              <w:rPr>
                <w:rFonts w:ascii="Times New Roman" w:eastAsia="Times New Roman" w:hAnsi="Times New Roman" w:cs="Times New Roman"/>
                <w:color w:val="000000"/>
                <w:sz w:val="24"/>
                <w:szCs w:val="24"/>
              </w:rPr>
              <w:t>6</w:t>
            </w:r>
          </w:p>
        </w:tc>
        <w:tc>
          <w:tcPr>
            <w:tcW w:w="143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726B0D" w:rsidRDefault="0059725D" w:rsidP="0059725D">
            <w:pPr>
              <w:spacing w:after="0" w:line="240" w:lineRule="auto"/>
              <w:rPr>
                <w:rFonts w:ascii="Times New Roman" w:eastAsia="Times New Roman" w:hAnsi="Times New Roman" w:cs="Times New Roman"/>
                <w:color w:val="000000"/>
                <w:sz w:val="24"/>
                <w:szCs w:val="24"/>
                <w:lang w:val="uk-UA"/>
              </w:rPr>
            </w:pPr>
            <w:r w:rsidRPr="00726B0D">
              <w:rPr>
                <w:rFonts w:ascii="Times New Roman" w:eastAsia="Times New Roman" w:hAnsi="Times New Roman" w:cs="Times New Roman"/>
                <w:color w:val="000000"/>
                <w:sz w:val="24"/>
                <w:szCs w:val="24"/>
                <w:lang w:val="uk-UA"/>
              </w:rPr>
              <w:t>10%</w:t>
            </w:r>
          </w:p>
        </w:tc>
        <w:tc>
          <w:tcPr>
            <w:tcW w:w="14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726B0D" w:rsidRDefault="0059725D" w:rsidP="0059725D">
            <w:pPr>
              <w:spacing w:after="0" w:line="240" w:lineRule="auto"/>
              <w:rPr>
                <w:rFonts w:ascii="Times New Roman" w:eastAsia="Times New Roman" w:hAnsi="Times New Roman" w:cs="Times New Roman"/>
                <w:color w:val="000000"/>
                <w:sz w:val="24"/>
                <w:szCs w:val="24"/>
                <w:lang w:val="uk-UA"/>
              </w:rPr>
            </w:pPr>
            <w:r w:rsidRPr="00726B0D">
              <w:rPr>
                <w:rFonts w:ascii="Times New Roman" w:eastAsia="Times New Roman" w:hAnsi="Times New Roman" w:cs="Times New Roman"/>
                <w:color w:val="000000"/>
                <w:sz w:val="24"/>
                <w:szCs w:val="24"/>
                <w:lang w:val="uk-UA"/>
              </w:rPr>
              <w:t>52%</w:t>
            </w:r>
          </w:p>
        </w:tc>
        <w:tc>
          <w:tcPr>
            <w:tcW w:w="17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726B0D" w:rsidRDefault="0059725D" w:rsidP="0059725D">
            <w:pPr>
              <w:spacing w:after="0" w:line="240" w:lineRule="auto"/>
              <w:rPr>
                <w:rFonts w:ascii="Times New Roman" w:eastAsia="Times New Roman" w:hAnsi="Times New Roman" w:cs="Times New Roman"/>
                <w:color w:val="000000"/>
                <w:sz w:val="24"/>
                <w:szCs w:val="24"/>
                <w:lang w:val="uk-UA"/>
              </w:rPr>
            </w:pPr>
            <w:r w:rsidRPr="00726B0D">
              <w:rPr>
                <w:rFonts w:ascii="Times New Roman" w:eastAsia="Times New Roman" w:hAnsi="Times New Roman" w:cs="Times New Roman"/>
                <w:color w:val="000000"/>
                <w:sz w:val="24"/>
                <w:szCs w:val="24"/>
                <w:lang w:val="uk-UA"/>
              </w:rPr>
              <w:t>35%</w:t>
            </w:r>
          </w:p>
        </w:tc>
        <w:tc>
          <w:tcPr>
            <w:tcW w:w="18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726B0D" w:rsidRDefault="0059725D" w:rsidP="0059725D">
            <w:pPr>
              <w:spacing w:after="0" w:line="240" w:lineRule="auto"/>
              <w:rPr>
                <w:rFonts w:ascii="Times New Roman" w:eastAsia="Times New Roman" w:hAnsi="Times New Roman" w:cs="Times New Roman"/>
                <w:color w:val="000000"/>
                <w:sz w:val="24"/>
                <w:szCs w:val="24"/>
                <w:lang w:val="uk-UA"/>
              </w:rPr>
            </w:pPr>
            <w:r w:rsidRPr="00726B0D">
              <w:rPr>
                <w:rFonts w:ascii="Times New Roman" w:eastAsia="Times New Roman" w:hAnsi="Times New Roman" w:cs="Times New Roman"/>
                <w:color w:val="000000"/>
                <w:sz w:val="24"/>
                <w:szCs w:val="24"/>
                <w:lang w:val="uk-UA"/>
              </w:rPr>
              <w:t>3%</w:t>
            </w:r>
          </w:p>
        </w:tc>
      </w:tr>
      <w:tr w:rsidR="0059725D" w:rsidTr="0059725D">
        <w:trPr>
          <w:trHeight w:val="343"/>
        </w:trPr>
        <w:tc>
          <w:tcPr>
            <w:tcW w:w="177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Українська література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3C2589" w:rsidRDefault="0059725D" w:rsidP="0059725D">
            <w:pPr>
              <w:spacing w:after="0" w:line="240" w:lineRule="auto"/>
              <w:rPr>
                <w:rFonts w:ascii="Times New Roman" w:eastAsia="Times New Roman" w:hAnsi="Times New Roman" w:cs="Times New Roman"/>
                <w:b/>
                <w:bCs/>
                <w:color w:val="000000"/>
                <w:lang w:val="uk-UA"/>
              </w:rPr>
            </w:pPr>
            <w:r w:rsidRPr="00CE14D1">
              <w:rPr>
                <w:rFonts w:ascii="Times New Roman" w:eastAsia="Times New Roman" w:hAnsi="Times New Roman" w:cs="Times New Roman"/>
                <w:b/>
                <w:bCs/>
                <w:color w:val="000000"/>
                <w:lang w:val="uk-UA"/>
              </w:rPr>
              <w:t>104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726B0D" w:rsidRDefault="0059725D" w:rsidP="0059725D">
            <w:pPr>
              <w:spacing w:after="0" w:line="240" w:lineRule="auto"/>
              <w:rPr>
                <w:rFonts w:ascii="Times New Roman" w:eastAsia="Times New Roman" w:hAnsi="Times New Roman" w:cs="Times New Roman"/>
                <w:color w:val="000000"/>
                <w:lang w:val="uk-UA"/>
              </w:rPr>
            </w:pPr>
            <w:r w:rsidRPr="00726B0D">
              <w:rPr>
                <w:rFonts w:ascii="Times New Roman" w:eastAsia="Times New Roman" w:hAnsi="Times New Roman" w:cs="Times New Roman"/>
                <w:color w:val="000000"/>
                <w:lang w:val="uk-UA"/>
              </w:rPr>
              <w:t>6,6</w:t>
            </w:r>
          </w:p>
        </w:tc>
        <w:tc>
          <w:tcPr>
            <w:tcW w:w="143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726B0D" w:rsidRDefault="0059725D" w:rsidP="0059725D">
            <w:pPr>
              <w:spacing w:after="0" w:line="240" w:lineRule="auto"/>
              <w:rPr>
                <w:rFonts w:ascii="Times New Roman" w:eastAsia="Times New Roman" w:hAnsi="Times New Roman" w:cs="Times New Roman"/>
                <w:color w:val="000000"/>
                <w:lang w:val="uk-UA"/>
              </w:rPr>
            </w:pPr>
            <w:r w:rsidRPr="00726B0D">
              <w:rPr>
                <w:rFonts w:ascii="Times New Roman" w:eastAsia="Times New Roman" w:hAnsi="Times New Roman" w:cs="Times New Roman"/>
                <w:color w:val="000000"/>
                <w:lang w:val="uk-UA"/>
              </w:rPr>
              <w:t>3%</w:t>
            </w:r>
          </w:p>
        </w:tc>
        <w:tc>
          <w:tcPr>
            <w:tcW w:w="14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726B0D" w:rsidRDefault="0059725D" w:rsidP="0059725D">
            <w:pPr>
              <w:spacing w:after="0" w:line="240" w:lineRule="auto"/>
              <w:rPr>
                <w:rFonts w:ascii="Times New Roman" w:eastAsia="Times New Roman" w:hAnsi="Times New Roman" w:cs="Times New Roman"/>
                <w:color w:val="000000"/>
                <w:lang w:val="uk-UA"/>
              </w:rPr>
            </w:pPr>
            <w:r w:rsidRPr="00726B0D">
              <w:rPr>
                <w:rFonts w:ascii="Times New Roman" w:eastAsia="Times New Roman" w:hAnsi="Times New Roman" w:cs="Times New Roman"/>
                <w:color w:val="000000"/>
                <w:lang w:val="uk-UA"/>
              </w:rPr>
              <w:t>50%</w:t>
            </w:r>
          </w:p>
        </w:tc>
        <w:tc>
          <w:tcPr>
            <w:tcW w:w="17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726B0D" w:rsidRDefault="0059725D" w:rsidP="0059725D">
            <w:pPr>
              <w:spacing w:after="0" w:line="240" w:lineRule="auto"/>
              <w:rPr>
                <w:rFonts w:ascii="Times New Roman" w:eastAsia="Times New Roman" w:hAnsi="Times New Roman" w:cs="Times New Roman"/>
                <w:color w:val="000000"/>
                <w:lang w:val="uk-UA"/>
              </w:rPr>
            </w:pPr>
            <w:r w:rsidRPr="00726B0D">
              <w:rPr>
                <w:rFonts w:ascii="Times New Roman" w:eastAsia="Times New Roman" w:hAnsi="Times New Roman" w:cs="Times New Roman"/>
                <w:color w:val="000000"/>
                <w:lang w:val="uk-UA"/>
              </w:rPr>
              <w:t>39%</w:t>
            </w:r>
          </w:p>
        </w:tc>
        <w:tc>
          <w:tcPr>
            <w:tcW w:w="18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726B0D" w:rsidRDefault="0059725D" w:rsidP="0059725D">
            <w:pPr>
              <w:spacing w:after="0" w:line="240" w:lineRule="auto"/>
              <w:rPr>
                <w:rFonts w:ascii="Times New Roman" w:eastAsia="Times New Roman" w:hAnsi="Times New Roman" w:cs="Times New Roman"/>
                <w:color w:val="000000"/>
                <w:lang w:val="uk-UA"/>
              </w:rPr>
            </w:pPr>
            <w:r w:rsidRPr="00726B0D">
              <w:rPr>
                <w:rFonts w:ascii="Times New Roman" w:eastAsia="Times New Roman" w:hAnsi="Times New Roman" w:cs="Times New Roman"/>
                <w:color w:val="000000"/>
                <w:lang w:val="uk-UA"/>
              </w:rPr>
              <w:t>8%</w:t>
            </w:r>
          </w:p>
        </w:tc>
      </w:tr>
      <w:tr w:rsidR="0059725D" w:rsidTr="0059725D">
        <w:trPr>
          <w:trHeight w:val="429"/>
        </w:trPr>
        <w:tc>
          <w:tcPr>
            <w:tcW w:w="177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Зарубіжна література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3C2589" w:rsidRDefault="0059725D" w:rsidP="0059725D">
            <w:pPr>
              <w:spacing w:after="0" w:line="240" w:lineRule="auto"/>
              <w:rPr>
                <w:rFonts w:ascii="Times New Roman" w:eastAsia="Times New Roman" w:hAnsi="Times New Roman" w:cs="Times New Roman"/>
                <w:b/>
                <w:color w:val="000000"/>
                <w:lang w:val="uk-UA"/>
              </w:rPr>
            </w:pPr>
            <w:r>
              <w:rPr>
                <w:rFonts w:ascii="Times New Roman" w:eastAsia="Times New Roman" w:hAnsi="Times New Roman" w:cs="Times New Roman"/>
                <w:b/>
                <w:color w:val="000000"/>
                <w:lang w:val="uk-UA"/>
              </w:rPr>
              <w:t>58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167F7B" w:rsidRDefault="0059725D" w:rsidP="0059725D">
            <w:pPr>
              <w:spacing w:after="0" w:line="240" w:lineRule="auto"/>
              <w:rPr>
                <w:rFonts w:ascii="Times New Roman" w:eastAsia="Times New Roman" w:hAnsi="Times New Roman" w:cs="Times New Roman"/>
                <w:color w:val="000000"/>
                <w:lang w:val="uk-UA"/>
              </w:rPr>
            </w:pPr>
            <w:r w:rsidRPr="00167F7B">
              <w:rPr>
                <w:rFonts w:ascii="Times New Roman" w:eastAsia="Times New Roman" w:hAnsi="Times New Roman" w:cs="Times New Roman"/>
                <w:color w:val="000000"/>
                <w:lang w:val="uk-UA"/>
              </w:rPr>
              <w:t>6,8</w:t>
            </w:r>
          </w:p>
        </w:tc>
        <w:tc>
          <w:tcPr>
            <w:tcW w:w="143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167F7B" w:rsidRDefault="0059725D" w:rsidP="0059725D">
            <w:pPr>
              <w:spacing w:after="0" w:line="240" w:lineRule="auto"/>
              <w:rPr>
                <w:rFonts w:ascii="Times New Roman" w:eastAsia="Times New Roman" w:hAnsi="Times New Roman" w:cs="Times New Roman"/>
                <w:color w:val="000000"/>
                <w:lang w:val="uk-UA"/>
              </w:rPr>
            </w:pPr>
            <w:r w:rsidRPr="00167F7B">
              <w:rPr>
                <w:rFonts w:ascii="Times New Roman" w:eastAsia="Times New Roman" w:hAnsi="Times New Roman" w:cs="Times New Roman"/>
                <w:color w:val="000000"/>
                <w:lang w:val="uk-UA"/>
              </w:rPr>
              <w:t>3%</w:t>
            </w:r>
          </w:p>
        </w:tc>
        <w:tc>
          <w:tcPr>
            <w:tcW w:w="14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167F7B" w:rsidRDefault="0059725D" w:rsidP="0059725D">
            <w:pPr>
              <w:spacing w:after="0" w:line="240" w:lineRule="auto"/>
              <w:rPr>
                <w:rFonts w:ascii="Times New Roman" w:eastAsia="Times New Roman" w:hAnsi="Times New Roman" w:cs="Times New Roman"/>
                <w:color w:val="000000"/>
                <w:lang w:val="uk-UA"/>
              </w:rPr>
            </w:pPr>
            <w:r w:rsidRPr="00167F7B">
              <w:rPr>
                <w:rFonts w:ascii="Times New Roman" w:eastAsia="Times New Roman" w:hAnsi="Times New Roman" w:cs="Times New Roman"/>
                <w:color w:val="000000"/>
                <w:lang w:val="uk-UA"/>
              </w:rPr>
              <w:t>45%</w:t>
            </w:r>
          </w:p>
        </w:tc>
        <w:tc>
          <w:tcPr>
            <w:tcW w:w="17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167F7B" w:rsidRDefault="0059725D" w:rsidP="0059725D">
            <w:pPr>
              <w:spacing w:after="0" w:line="240" w:lineRule="auto"/>
              <w:rPr>
                <w:rFonts w:ascii="Times New Roman" w:eastAsia="Times New Roman" w:hAnsi="Times New Roman" w:cs="Times New Roman"/>
                <w:color w:val="000000"/>
                <w:lang w:val="uk-UA"/>
              </w:rPr>
            </w:pPr>
            <w:r w:rsidRPr="00167F7B">
              <w:rPr>
                <w:rFonts w:ascii="Times New Roman" w:eastAsia="Times New Roman" w:hAnsi="Times New Roman" w:cs="Times New Roman"/>
                <w:color w:val="000000"/>
                <w:lang w:val="uk-UA"/>
              </w:rPr>
              <w:t>47%</w:t>
            </w:r>
          </w:p>
        </w:tc>
        <w:tc>
          <w:tcPr>
            <w:tcW w:w="18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167F7B" w:rsidRDefault="0059725D" w:rsidP="0059725D">
            <w:pPr>
              <w:spacing w:after="0" w:line="240" w:lineRule="auto"/>
              <w:rPr>
                <w:rFonts w:ascii="Times New Roman" w:eastAsia="Times New Roman" w:hAnsi="Times New Roman" w:cs="Times New Roman"/>
                <w:color w:val="000000"/>
                <w:lang w:val="uk-UA"/>
              </w:rPr>
            </w:pPr>
            <w:r w:rsidRPr="00167F7B">
              <w:rPr>
                <w:rFonts w:ascii="Times New Roman" w:eastAsia="Times New Roman" w:hAnsi="Times New Roman" w:cs="Times New Roman"/>
                <w:color w:val="000000"/>
                <w:lang w:val="uk-UA"/>
              </w:rPr>
              <w:t>5%</w:t>
            </w:r>
          </w:p>
        </w:tc>
      </w:tr>
      <w:tr w:rsidR="0059725D" w:rsidTr="0059725D">
        <w:trPr>
          <w:trHeight w:val="429"/>
        </w:trPr>
        <w:tc>
          <w:tcPr>
            <w:tcW w:w="177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Іноземна мова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6D1E8B" w:rsidRDefault="0059725D" w:rsidP="0059725D">
            <w:pPr>
              <w:spacing w:after="0" w:line="240" w:lineRule="auto"/>
              <w:rPr>
                <w:rFonts w:ascii="Times New Roman" w:eastAsia="Times New Roman" w:hAnsi="Times New Roman" w:cs="Times New Roman"/>
                <w:b/>
                <w:color w:val="000000"/>
                <w:lang w:val="uk-UA"/>
              </w:rPr>
            </w:pPr>
            <w:r w:rsidRPr="00CE14D1">
              <w:rPr>
                <w:rFonts w:ascii="Times New Roman" w:eastAsia="Times New Roman" w:hAnsi="Times New Roman" w:cs="Times New Roman"/>
                <w:b/>
                <w:color w:val="000000"/>
                <w:lang w:val="uk-UA"/>
              </w:rPr>
              <w:t>104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167F7B" w:rsidRDefault="0059725D" w:rsidP="0059725D">
            <w:pPr>
              <w:spacing w:after="0" w:line="240" w:lineRule="auto"/>
              <w:rPr>
                <w:rFonts w:ascii="Times New Roman" w:eastAsia="Times New Roman" w:hAnsi="Times New Roman" w:cs="Times New Roman"/>
                <w:color w:val="000000"/>
                <w:lang w:val="uk-UA"/>
              </w:rPr>
            </w:pPr>
            <w:r w:rsidRPr="00167F7B">
              <w:rPr>
                <w:rFonts w:ascii="Times New Roman" w:eastAsia="Times New Roman" w:hAnsi="Times New Roman" w:cs="Times New Roman"/>
                <w:color w:val="000000"/>
                <w:lang w:val="uk-UA"/>
              </w:rPr>
              <w:t>6,2</w:t>
            </w:r>
          </w:p>
        </w:tc>
        <w:tc>
          <w:tcPr>
            <w:tcW w:w="143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167F7B"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9</w:t>
            </w:r>
            <w:r w:rsidRPr="00167F7B">
              <w:rPr>
                <w:rFonts w:ascii="Times New Roman" w:eastAsia="Times New Roman" w:hAnsi="Times New Roman" w:cs="Times New Roman"/>
                <w:color w:val="000000"/>
                <w:lang w:val="uk-UA"/>
              </w:rPr>
              <w:t>%</w:t>
            </w:r>
          </w:p>
        </w:tc>
        <w:tc>
          <w:tcPr>
            <w:tcW w:w="14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167F7B" w:rsidRDefault="0059725D" w:rsidP="0059725D">
            <w:pPr>
              <w:spacing w:after="0" w:line="240" w:lineRule="auto"/>
              <w:rPr>
                <w:rFonts w:ascii="Times New Roman" w:eastAsia="Times New Roman" w:hAnsi="Times New Roman" w:cs="Times New Roman"/>
                <w:color w:val="000000"/>
                <w:lang w:val="uk-UA"/>
              </w:rPr>
            </w:pPr>
            <w:r w:rsidRPr="00167F7B">
              <w:rPr>
                <w:rFonts w:ascii="Times New Roman" w:eastAsia="Times New Roman" w:hAnsi="Times New Roman" w:cs="Times New Roman"/>
                <w:color w:val="000000"/>
                <w:lang w:val="uk-UA"/>
              </w:rPr>
              <w:t>50%</w:t>
            </w:r>
          </w:p>
        </w:tc>
        <w:tc>
          <w:tcPr>
            <w:tcW w:w="17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167F7B" w:rsidRDefault="0059725D" w:rsidP="0059725D">
            <w:pPr>
              <w:spacing w:after="0" w:line="240" w:lineRule="auto"/>
              <w:rPr>
                <w:rFonts w:ascii="Times New Roman" w:eastAsia="Times New Roman" w:hAnsi="Times New Roman" w:cs="Times New Roman"/>
                <w:color w:val="000000"/>
                <w:lang w:val="uk-UA"/>
              </w:rPr>
            </w:pPr>
            <w:r w:rsidRPr="00167F7B">
              <w:rPr>
                <w:rFonts w:ascii="Times New Roman" w:eastAsia="Times New Roman" w:hAnsi="Times New Roman" w:cs="Times New Roman"/>
                <w:color w:val="000000"/>
                <w:lang w:val="uk-UA"/>
              </w:rPr>
              <w:t>37%</w:t>
            </w:r>
          </w:p>
        </w:tc>
        <w:tc>
          <w:tcPr>
            <w:tcW w:w="18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167F7B" w:rsidRDefault="0059725D" w:rsidP="0059725D">
            <w:pPr>
              <w:spacing w:after="0" w:line="240" w:lineRule="auto"/>
              <w:rPr>
                <w:rFonts w:ascii="Times New Roman" w:eastAsia="Times New Roman" w:hAnsi="Times New Roman" w:cs="Times New Roman"/>
                <w:color w:val="000000"/>
                <w:lang w:val="uk-UA"/>
              </w:rPr>
            </w:pPr>
            <w:r w:rsidRPr="00167F7B">
              <w:rPr>
                <w:rFonts w:ascii="Times New Roman" w:eastAsia="Times New Roman" w:hAnsi="Times New Roman" w:cs="Times New Roman"/>
                <w:color w:val="000000"/>
                <w:lang w:val="uk-UA"/>
              </w:rPr>
              <w:t>4%</w:t>
            </w:r>
          </w:p>
        </w:tc>
      </w:tr>
      <w:tr w:rsidR="0059725D" w:rsidTr="0059725D">
        <w:trPr>
          <w:trHeight w:val="429"/>
        </w:trPr>
        <w:tc>
          <w:tcPr>
            <w:tcW w:w="177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Математика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0D4A2E" w:rsidRDefault="0059725D" w:rsidP="0059725D">
            <w:pPr>
              <w:spacing w:after="0" w:line="240" w:lineRule="auto"/>
              <w:rPr>
                <w:rFonts w:ascii="Times New Roman" w:eastAsia="Times New Roman" w:hAnsi="Times New Roman" w:cs="Times New Roman"/>
                <w:b/>
                <w:color w:val="000000"/>
                <w:lang w:val="uk-UA"/>
              </w:rPr>
            </w:pPr>
            <w:r w:rsidRPr="00CE14D1">
              <w:rPr>
                <w:rFonts w:ascii="Times New Roman" w:eastAsia="Times New Roman" w:hAnsi="Times New Roman" w:cs="Times New Roman"/>
                <w:b/>
                <w:color w:val="000000"/>
                <w:lang w:val="uk-UA"/>
              </w:rPr>
              <w:t>104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167F7B" w:rsidRDefault="0059725D" w:rsidP="0059725D">
            <w:pPr>
              <w:spacing w:after="0" w:line="240" w:lineRule="auto"/>
              <w:rPr>
                <w:rFonts w:ascii="Times New Roman" w:eastAsia="Times New Roman" w:hAnsi="Times New Roman" w:cs="Times New Roman"/>
                <w:color w:val="000000"/>
                <w:lang w:val="uk-UA"/>
              </w:rPr>
            </w:pPr>
            <w:r w:rsidRPr="00167F7B">
              <w:rPr>
                <w:rFonts w:ascii="Times New Roman" w:eastAsia="Times New Roman" w:hAnsi="Times New Roman" w:cs="Times New Roman"/>
                <w:color w:val="000000"/>
                <w:lang w:val="uk-UA"/>
              </w:rPr>
              <w:t>5,7</w:t>
            </w:r>
          </w:p>
        </w:tc>
        <w:tc>
          <w:tcPr>
            <w:tcW w:w="143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167F7B" w:rsidRDefault="0059725D" w:rsidP="0059725D">
            <w:pPr>
              <w:spacing w:after="0" w:line="240" w:lineRule="auto"/>
              <w:rPr>
                <w:rFonts w:ascii="Times New Roman" w:eastAsia="Times New Roman" w:hAnsi="Times New Roman" w:cs="Times New Roman"/>
                <w:color w:val="000000"/>
                <w:lang w:val="uk-UA"/>
              </w:rPr>
            </w:pPr>
            <w:r w:rsidRPr="00167F7B">
              <w:rPr>
                <w:rFonts w:ascii="Times New Roman" w:eastAsia="Times New Roman" w:hAnsi="Times New Roman" w:cs="Times New Roman"/>
                <w:color w:val="000000"/>
                <w:lang w:val="uk-UA"/>
              </w:rPr>
              <w:t>7%</w:t>
            </w:r>
          </w:p>
        </w:tc>
        <w:tc>
          <w:tcPr>
            <w:tcW w:w="14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167F7B" w:rsidRDefault="0059725D" w:rsidP="0059725D">
            <w:pPr>
              <w:spacing w:after="0" w:line="240" w:lineRule="auto"/>
              <w:rPr>
                <w:rFonts w:ascii="Times New Roman" w:eastAsia="Times New Roman" w:hAnsi="Times New Roman" w:cs="Times New Roman"/>
                <w:color w:val="000000"/>
                <w:lang w:val="uk-UA"/>
              </w:rPr>
            </w:pPr>
            <w:r w:rsidRPr="00167F7B">
              <w:rPr>
                <w:rFonts w:ascii="Times New Roman" w:eastAsia="Times New Roman" w:hAnsi="Times New Roman" w:cs="Times New Roman"/>
                <w:color w:val="000000"/>
                <w:lang w:val="uk-UA"/>
              </w:rPr>
              <w:t>65%</w:t>
            </w:r>
          </w:p>
        </w:tc>
        <w:tc>
          <w:tcPr>
            <w:tcW w:w="17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167F7B" w:rsidRDefault="0059725D" w:rsidP="0059725D">
            <w:pPr>
              <w:spacing w:after="0" w:line="240" w:lineRule="auto"/>
              <w:rPr>
                <w:rFonts w:ascii="Times New Roman" w:eastAsia="Times New Roman" w:hAnsi="Times New Roman" w:cs="Times New Roman"/>
                <w:color w:val="000000"/>
                <w:lang w:val="uk-UA"/>
              </w:rPr>
            </w:pPr>
            <w:r w:rsidRPr="00167F7B">
              <w:rPr>
                <w:rFonts w:ascii="Times New Roman" w:eastAsia="Times New Roman" w:hAnsi="Times New Roman" w:cs="Times New Roman"/>
                <w:color w:val="000000"/>
                <w:lang w:val="uk-UA"/>
              </w:rPr>
              <w:t>25%</w:t>
            </w:r>
          </w:p>
        </w:tc>
        <w:tc>
          <w:tcPr>
            <w:tcW w:w="18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167F7B" w:rsidRDefault="0059725D" w:rsidP="0059725D">
            <w:pPr>
              <w:spacing w:after="0" w:line="240" w:lineRule="auto"/>
              <w:rPr>
                <w:rFonts w:ascii="Times New Roman" w:eastAsia="Times New Roman" w:hAnsi="Times New Roman" w:cs="Times New Roman"/>
                <w:color w:val="000000"/>
                <w:lang w:val="uk-UA"/>
              </w:rPr>
            </w:pPr>
            <w:r w:rsidRPr="00167F7B">
              <w:rPr>
                <w:rFonts w:ascii="Times New Roman" w:eastAsia="Times New Roman" w:hAnsi="Times New Roman" w:cs="Times New Roman"/>
                <w:color w:val="000000"/>
                <w:lang w:val="uk-UA"/>
              </w:rPr>
              <w:t>3%</w:t>
            </w:r>
          </w:p>
        </w:tc>
      </w:tr>
      <w:tr w:rsidR="0059725D" w:rsidTr="0059725D">
        <w:trPr>
          <w:trHeight w:val="429"/>
        </w:trPr>
        <w:tc>
          <w:tcPr>
            <w:tcW w:w="177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Громадянська освіта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0D4A2E" w:rsidRDefault="0059725D" w:rsidP="0059725D">
            <w:pPr>
              <w:spacing w:after="0" w:line="240" w:lineRule="auto"/>
              <w:rPr>
                <w:rFonts w:ascii="Times New Roman" w:eastAsia="Times New Roman" w:hAnsi="Times New Roman" w:cs="Times New Roman"/>
                <w:b/>
                <w:color w:val="000000"/>
                <w:lang w:val="uk-UA"/>
              </w:rPr>
            </w:pPr>
            <w:r w:rsidRPr="00CE14D1">
              <w:rPr>
                <w:rFonts w:ascii="Times New Roman" w:eastAsia="Times New Roman" w:hAnsi="Times New Roman" w:cs="Times New Roman"/>
                <w:b/>
                <w:color w:val="000000"/>
                <w:lang w:val="uk-UA"/>
              </w:rPr>
              <w:t>104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9E693C" w:rsidRDefault="0059725D" w:rsidP="0059725D">
            <w:pPr>
              <w:spacing w:after="0" w:line="240" w:lineRule="auto"/>
              <w:rPr>
                <w:rFonts w:ascii="Times New Roman" w:eastAsia="Times New Roman" w:hAnsi="Times New Roman" w:cs="Times New Roman"/>
                <w:color w:val="000000"/>
                <w:lang w:val="uk-UA"/>
              </w:rPr>
            </w:pPr>
            <w:r w:rsidRPr="009E693C">
              <w:rPr>
                <w:rFonts w:ascii="Times New Roman" w:eastAsia="Times New Roman" w:hAnsi="Times New Roman" w:cs="Times New Roman"/>
                <w:color w:val="000000"/>
                <w:lang w:val="uk-UA"/>
              </w:rPr>
              <w:t>6,6</w:t>
            </w:r>
          </w:p>
        </w:tc>
        <w:tc>
          <w:tcPr>
            <w:tcW w:w="143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9E693C" w:rsidRDefault="0059725D" w:rsidP="0059725D">
            <w:pPr>
              <w:spacing w:after="0" w:line="240" w:lineRule="auto"/>
              <w:rPr>
                <w:rFonts w:ascii="Times New Roman" w:eastAsia="Times New Roman" w:hAnsi="Times New Roman" w:cs="Times New Roman"/>
                <w:color w:val="000000"/>
                <w:lang w:val="uk-UA"/>
              </w:rPr>
            </w:pPr>
            <w:r w:rsidRPr="009E693C">
              <w:rPr>
                <w:rFonts w:ascii="Times New Roman" w:eastAsia="Times New Roman" w:hAnsi="Times New Roman" w:cs="Times New Roman"/>
                <w:color w:val="000000"/>
                <w:lang w:val="uk-UA"/>
              </w:rPr>
              <w:t>8%</w:t>
            </w:r>
          </w:p>
        </w:tc>
        <w:tc>
          <w:tcPr>
            <w:tcW w:w="14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9E693C" w:rsidRDefault="0059725D" w:rsidP="0059725D">
            <w:pPr>
              <w:spacing w:after="0" w:line="240" w:lineRule="auto"/>
              <w:rPr>
                <w:rFonts w:ascii="Times New Roman" w:eastAsia="Times New Roman" w:hAnsi="Times New Roman" w:cs="Times New Roman"/>
                <w:color w:val="000000"/>
                <w:lang w:val="uk-UA"/>
              </w:rPr>
            </w:pPr>
            <w:r w:rsidRPr="009E693C">
              <w:rPr>
                <w:rFonts w:ascii="Times New Roman" w:eastAsia="Times New Roman" w:hAnsi="Times New Roman" w:cs="Times New Roman"/>
                <w:color w:val="000000"/>
                <w:lang w:val="uk-UA"/>
              </w:rPr>
              <w:t>58%</w:t>
            </w:r>
          </w:p>
        </w:tc>
        <w:tc>
          <w:tcPr>
            <w:tcW w:w="17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9E693C" w:rsidRDefault="0059725D" w:rsidP="0059725D">
            <w:pPr>
              <w:spacing w:after="0" w:line="240" w:lineRule="auto"/>
              <w:rPr>
                <w:rFonts w:ascii="Times New Roman" w:eastAsia="Times New Roman" w:hAnsi="Times New Roman" w:cs="Times New Roman"/>
                <w:color w:val="000000"/>
                <w:lang w:val="uk-UA"/>
              </w:rPr>
            </w:pPr>
            <w:r w:rsidRPr="009E693C">
              <w:rPr>
                <w:rFonts w:ascii="Times New Roman" w:eastAsia="Times New Roman" w:hAnsi="Times New Roman" w:cs="Times New Roman"/>
                <w:color w:val="000000"/>
                <w:lang w:val="uk-UA"/>
              </w:rPr>
              <w:t>25%</w:t>
            </w:r>
          </w:p>
        </w:tc>
        <w:tc>
          <w:tcPr>
            <w:tcW w:w="18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9E693C" w:rsidRDefault="0059725D" w:rsidP="0059725D">
            <w:pPr>
              <w:spacing w:after="0" w:line="240" w:lineRule="auto"/>
              <w:rPr>
                <w:rFonts w:ascii="Times New Roman" w:eastAsia="Times New Roman" w:hAnsi="Times New Roman" w:cs="Times New Roman"/>
                <w:color w:val="000000"/>
                <w:lang w:val="uk-UA"/>
              </w:rPr>
            </w:pPr>
            <w:r w:rsidRPr="009E693C">
              <w:rPr>
                <w:rFonts w:ascii="Times New Roman" w:eastAsia="Times New Roman" w:hAnsi="Times New Roman" w:cs="Times New Roman"/>
                <w:color w:val="000000"/>
                <w:lang w:val="uk-UA"/>
              </w:rPr>
              <w:t>9%</w:t>
            </w:r>
          </w:p>
        </w:tc>
      </w:tr>
      <w:tr w:rsidR="0059725D" w:rsidTr="0059725D">
        <w:trPr>
          <w:trHeight w:val="405"/>
        </w:trPr>
        <w:tc>
          <w:tcPr>
            <w:tcW w:w="177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Хімія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F71BC9" w:rsidRDefault="0059725D" w:rsidP="0059725D">
            <w:pPr>
              <w:spacing w:after="0" w:line="240" w:lineRule="auto"/>
              <w:rPr>
                <w:rFonts w:ascii="Times New Roman" w:eastAsia="Times New Roman" w:hAnsi="Times New Roman" w:cs="Times New Roman"/>
                <w:b/>
                <w:bCs/>
                <w:color w:val="000000"/>
                <w:lang w:val="uk-UA"/>
              </w:rPr>
            </w:pPr>
            <w:r w:rsidRPr="00CE14D1">
              <w:rPr>
                <w:rFonts w:ascii="Times New Roman" w:eastAsia="Times New Roman" w:hAnsi="Times New Roman" w:cs="Times New Roman"/>
                <w:b/>
                <w:bCs/>
                <w:color w:val="000000"/>
                <w:lang w:val="uk-UA"/>
              </w:rPr>
              <w:t>104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9D6FF7" w:rsidRDefault="0059725D" w:rsidP="0059725D">
            <w:pPr>
              <w:spacing w:after="0" w:line="240" w:lineRule="auto"/>
              <w:rPr>
                <w:rFonts w:ascii="Times New Roman" w:eastAsia="Times New Roman" w:hAnsi="Times New Roman" w:cs="Times New Roman"/>
                <w:color w:val="000000"/>
                <w:lang w:val="uk-UA"/>
              </w:rPr>
            </w:pPr>
            <w:r w:rsidRPr="009D6FF7">
              <w:rPr>
                <w:rFonts w:ascii="Times New Roman" w:eastAsia="Times New Roman" w:hAnsi="Times New Roman" w:cs="Times New Roman"/>
                <w:color w:val="000000"/>
                <w:lang w:val="uk-UA"/>
              </w:rPr>
              <w:t>6,3</w:t>
            </w:r>
          </w:p>
        </w:tc>
        <w:tc>
          <w:tcPr>
            <w:tcW w:w="143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Default="0059725D" w:rsidP="0059725D">
            <w:pPr>
              <w:spacing w:after="0" w:line="240" w:lineRule="auto"/>
              <w:rPr>
                <w:rFonts w:ascii="Times New Roman" w:eastAsia="Times New Roman" w:hAnsi="Times New Roman" w:cs="Times New Roman"/>
                <w:color w:val="000000"/>
                <w:lang w:val="uk-UA"/>
              </w:rPr>
            </w:pPr>
          </w:p>
          <w:p w:rsidR="0059725D" w:rsidRPr="009D6FF7"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3</w:t>
            </w:r>
            <w:r w:rsidRPr="009D6FF7">
              <w:rPr>
                <w:rFonts w:ascii="Times New Roman" w:eastAsia="Times New Roman" w:hAnsi="Times New Roman" w:cs="Times New Roman"/>
                <w:color w:val="000000"/>
                <w:lang w:val="uk-UA"/>
              </w:rPr>
              <w:t>%</w:t>
            </w:r>
          </w:p>
        </w:tc>
        <w:tc>
          <w:tcPr>
            <w:tcW w:w="14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Default="0059725D" w:rsidP="0059725D">
            <w:pPr>
              <w:spacing w:after="0" w:line="240" w:lineRule="auto"/>
              <w:rPr>
                <w:rFonts w:ascii="Times New Roman" w:eastAsia="Times New Roman" w:hAnsi="Times New Roman" w:cs="Times New Roman"/>
                <w:color w:val="000000"/>
                <w:lang w:val="uk-UA"/>
              </w:rPr>
            </w:pPr>
          </w:p>
          <w:p w:rsidR="0059725D" w:rsidRPr="009D6FF7" w:rsidRDefault="0059725D" w:rsidP="0059725D">
            <w:pPr>
              <w:spacing w:after="0" w:line="240" w:lineRule="auto"/>
              <w:rPr>
                <w:rFonts w:ascii="Times New Roman" w:eastAsia="Times New Roman" w:hAnsi="Times New Roman" w:cs="Times New Roman"/>
                <w:color w:val="000000"/>
                <w:lang w:val="uk-UA"/>
              </w:rPr>
            </w:pPr>
            <w:r w:rsidRPr="009D6FF7">
              <w:rPr>
                <w:rFonts w:ascii="Times New Roman" w:eastAsia="Times New Roman" w:hAnsi="Times New Roman" w:cs="Times New Roman"/>
                <w:color w:val="000000"/>
                <w:lang w:val="uk-UA"/>
              </w:rPr>
              <w:t>43%</w:t>
            </w:r>
          </w:p>
        </w:tc>
        <w:tc>
          <w:tcPr>
            <w:tcW w:w="17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Pr="009D6FF7" w:rsidRDefault="0059725D" w:rsidP="0059725D">
            <w:pPr>
              <w:spacing w:after="0" w:line="240" w:lineRule="auto"/>
              <w:rPr>
                <w:rFonts w:ascii="Times New Roman" w:eastAsia="Times New Roman" w:hAnsi="Times New Roman" w:cs="Times New Roman"/>
                <w:color w:val="000000"/>
                <w:lang w:val="uk-UA"/>
              </w:rPr>
            </w:pPr>
          </w:p>
          <w:p w:rsidR="0059725D" w:rsidRPr="009D6FF7" w:rsidRDefault="0059725D" w:rsidP="0059725D">
            <w:pPr>
              <w:spacing w:after="0" w:line="240" w:lineRule="auto"/>
              <w:rPr>
                <w:rFonts w:ascii="Times New Roman" w:eastAsia="Times New Roman" w:hAnsi="Times New Roman" w:cs="Times New Roman"/>
                <w:color w:val="000000"/>
                <w:lang w:val="uk-UA"/>
              </w:rPr>
            </w:pPr>
            <w:r w:rsidRPr="009D6FF7">
              <w:rPr>
                <w:rFonts w:ascii="Times New Roman" w:eastAsia="Times New Roman" w:hAnsi="Times New Roman" w:cs="Times New Roman"/>
                <w:color w:val="000000"/>
                <w:lang w:val="uk-UA"/>
              </w:rPr>
              <w:t>42%</w:t>
            </w:r>
          </w:p>
        </w:tc>
        <w:tc>
          <w:tcPr>
            <w:tcW w:w="18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9D6FF7" w:rsidRDefault="0059725D" w:rsidP="0059725D">
            <w:pPr>
              <w:spacing w:after="0" w:line="240" w:lineRule="auto"/>
              <w:rPr>
                <w:rFonts w:ascii="Times New Roman" w:eastAsia="Times New Roman" w:hAnsi="Times New Roman" w:cs="Times New Roman"/>
                <w:color w:val="000000"/>
                <w:lang w:val="uk-UA"/>
              </w:rPr>
            </w:pPr>
            <w:r w:rsidRPr="009D6FF7">
              <w:rPr>
                <w:rFonts w:ascii="Times New Roman" w:eastAsia="Times New Roman" w:hAnsi="Times New Roman" w:cs="Times New Roman"/>
                <w:color w:val="000000"/>
                <w:lang w:val="uk-UA"/>
              </w:rPr>
              <w:t>12%</w:t>
            </w:r>
          </w:p>
        </w:tc>
      </w:tr>
      <w:tr w:rsidR="0059725D" w:rsidTr="0059725D">
        <w:trPr>
          <w:trHeight w:val="429"/>
        </w:trPr>
        <w:tc>
          <w:tcPr>
            <w:tcW w:w="177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Фізика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1E0B84" w:rsidRDefault="0059725D" w:rsidP="0059725D">
            <w:pPr>
              <w:spacing w:after="0" w:line="240" w:lineRule="auto"/>
              <w:rPr>
                <w:rFonts w:ascii="Times New Roman" w:eastAsia="Times New Roman" w:hAnsi="Times New Roman" w:cs="Times New Roman"/>
                <w:b/>
                <w:color w:val="000000"/>
                <w:lang w:val="uk-UA"/>
              </w:rPr>
            </w:pPr>
            <w:r w:rsidRPr="00CE14D1">
              <w:rPr>
                <w:rFonts w:ascii="Times New Roman" w:eastAsia="Times New Roman" w:hAnsi="Times New Roman" w:cs="Times New Roman"/>
                <w:b/>
                <w:color w:val="000000"/>
                <w:lang w:val="uk-UA"/>
              </w:rPr>
              <w:t>104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1E0B84"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6,7</w:t>
            </w:r>
          </w:p>
        </w:tc>
        <w:tc>
          <w:tcPr>
            <w:tcW w:w="143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Default="0059725D" w:rsidP="0059725D">
            <w:pPr>
              <w:spacing w:after="0" w:line="240" w:lineRule="auto"/>
              <w:rPr>
                <w:rFonts w:ascii="Times New Roman" w:eastAsia="Times New Roman" w:hAnsi="Times New Roman" w:cs="Times New Roman"/>
                <w:color w:val="000000"/>
                <w:lang w:val="uk-UA"/>
              </w:rPr>
            </w:pPr>
          </w:p>
          <w:p w:rsidR="0059725D" w:rsidRPr="001E0B84"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4%</w:t>
            </w:r>
          </w:p>
        </w:tc>
        <w:tc>
          <w:tcPr>
            <w:tcW w:w="14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Default="0059725D" w:rsidP="0059725D">
            <w:pPr>
              <w:spacing w:after="0" w:line="240" w:lineRule="auto"/>
              <w:rPr>
                <w:rFonts w:ascii="Times New Roman" w:eastAsia="Times New Roman" w:hAnsi="Times New Roman" w:cs="Times New Roman"/>
                <w:color w:val="000000"/>
                <w:lang w:val="uk-UA"/>
              </w:rPr>
            </w:pPr>
          </w:p>
          <w:p w:rsidR="0059725D" w:rsidRPr="001E0B84"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35%</w:t>
            </w:r>
          </w:p>
        </w:tc>
        <w:tc>
          <w:tcPr>
            <w:tcW w:w="17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Default="0059725D" w:rsidP="0059725D">
            <w:pPr>
              <w:spacing w:after="0" w:line="240" w:lineRule="auto"/>
              <w:rPr>
                <w:rFonts w:ascii="Times New Roman" w:eastAsia="Times New Roman" w:hAnsi="Times New Roman" w:cs="Times New Roman"/>
                <w:color w:val="000000"/>
                <w:lang w:val="uk-UA"/>
              </w:rPr>
            </w:pPr>
          </w:p>
          <w:p w:rsidR="0059725D" w:rsidRPr="001E0B84"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54%</w:t>
            </w:r>
          </w:p>
        </w:tc>
        <w:tc>
          <w:tcPr>
            <w:tcW w:w="18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1E0B84"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7%</w:t>
            </w:r>
          </w:p>
        </w:tc>
      </w:tr>
      <w:tr w:rsidR="0059725D" w:rsidTr="0059725D">
        <w:trPr>
          <w:trHeight w:val="429"/>
        </w:trPr>
        <w:tc>
          <w:tcPr>
            <w:tcW w:w="177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Біологія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1E0B84" w:rsidRDefault="0059725D" w:rsidP="0059725D">
            <w:pPr>
              <w:spacing w:after="0" w:line="240" w:lineRule="auto"/>
              <w:rPr>
                <w:rFonts w:ascii="Times New Roman" w:eastAsia="Times New Roman" w:hAnsi="Times New Roman" w:cs="Times New Roman"/>
                <w:b/>
                <w:color w:val="000000"/>
                <w:lang w:val="uk-UA"/>
              </w:rPr>
            </w:pPr>
            <w:r>
              <w:rPr>
                <w:rFonts w:ascii="Times New Roman" w:eastAsia="Times New Roman" w:hAnsi="Times New Roman" w:cs="Times New Roman"/>
                <w:b/>
                <w:color w:val="000000"/>
                <w:lang w:val="uk-UA"/>
              </w:rPr>
              <w:t>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68505E" w:rsidRDefault="0059725D" w:rsidP="0059725D">
            <w:pPr>
              <w:spacing w:after="0" w:line="240" w:lineRule="auto"/>
              <w:rPr>
                <w:rFonts w:ascii="Times New Roman" w:eastAsia="Times New Roman" w:hAnsi="Times New Roman" w:cs="Times New Roman"/>
                <w:color w:val="000000"/>
                <w:lang w:val="uk-UA"/>
              </w:rPr>
            </w:pPr>
            <w:r w:rsidRPr="0068505E">
              <w:rPr>
                <w:rFonts w:ascii="Times New Roman" w:eastAsia="Times New Roman" w:hAnsi="Times New Roman" w:cs="Times New Roman"/>
                <w:color w:val="000000"/>
                <w:lang w:val="uk-UA"/>
              </w:rPr>
              <w:t>8,3</w:t>
            </w:r>
          </w:p>
        </w:tc>
        <w:tc>
          <w:tcPr>
            <w:tcW w:w="143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Pr="0068505E" w:rsidRDefault="0059725D" w:rsidP="0059725D">
            <w:pPr>
              <w:spacing w:after="0" w:line="240" w:lineRule="auto"/>
              <w:rPr>
                <w:rFonts w:ascii="Times New Roman" w:eastAsia="Times New Roman" w:hAnsi="Times New Roman" w:cs="Times New Roman"/>
                <w:color w:val="000000"/>
                <w:lang w:val="uk-UA"/>
              </w:rPr>
            </w:pPr>
            <w:r w:rsidRPr="0068505E">
              <w:rPr>
                <w:rFonts w:ascii="Times New Roman" w:eastAsia="Times New Roman" w:hAnsi="Times New Roman" w:cs="Times New Roman"/>
                <w:color w:val="000000"/>
                <w:lang w:val="uk-UA"/>
              </w:rPr>
              <w:t>-</w:t>
            </w:r>
          </w:p>
        </w:tc>
        <w:tc>
          <w:tcPr>
            <w:tcW w:w="14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Default="0059725D" w:rsidP="0059725D">
            <w:pPr>
              <w:spacing w:after="0" w:line="240" w:lineRule="auto"/>
              <w:rPr>
                <w:rFonts w:ascii="Times New Roman" w:eastAsia="Times New Roman" w:hAnsi="Times New Roman" w:cs="Times New Roman"/>
                <w:color w:val="000000"/>
                <w:lang w:val="uk-UA"/>
              </w:rPr>
            </w:pPr>
          </w:p>
          <w:p w:rsidR="0059725D" w:rsidRPr="0068505E" w:rsidRDefault="0059725D" w:rsidP="0059725D">
            <w:pPr>
              <w:spacing w:after="0" w:line="240" w:lineRule="auto"/>
              <w:rPr>
                <w:rFonts w:ascii="Times New Roman" w:eastAsia="Times New Roman" w:hAnsi="Times New Roman" w:cs="Times New Roman"/>
                <w:color w:val="000000"/>
                <w:lang w:val="uk-UA"/>
              </w:rPr>
            </w:pPr>
            <w:r w:rsidRPr="0068505E">
              <w:rPr>
                <w:rFonts w:ascii="Times New Roman" w:eastAsia="Times New Roman" w:hAnsi="Times New Roman" w:cs="Times New Roman"/>
                <w:color w:val="000000"/>
                <w:lang w:val="uk-UA"/>
              </w:rPr>
              <w:t>10%</w:t>
            </w:r>
          </w:p>
        </w:tc>
        <w:tc>
          <w:tcPr>
            <w:tcW w:w="17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Default="0059725D" w:rsidP="0059725D">
            <w:pPr>
              <w:spacing w:after="0" w:line="240" w:lineRule="auto"/>
              <w:rPr>
                <w:rFonts w:ascii="Times New Roman" w:eastAsia="Times New Roman" w:hAnsi="Times New Roman" w:cs="Times New Roman"/>
                <w:color w:val="000000"/>
                <w:lang w:val="uk-UA"/>
              </w:rPr>
            </w:pPr>
          </w:p>
          <w:p w:rsidR="0059725D" w:rsidRPr="0068505E" w:rsidRDefault="0059725D" w:rsidP="0059725D">
            <w:pPr>
              <w:spacing w:after="0" w:line="240" w:lineRule="auto"/>
              <w:rPr>
                <w:rFonts w:ascii="Times New Roman" w:eastAsia="Times New Roman" w:hAnsi="Times New Roman" w:cs="Times New Roman"/>
                <w:color w:val="000000"/>
                <w:lang w:val="uk-UA"/>
              </w:rPr>
            </w:pPr>
            <w:r w:rsidRPr="0068505E">
              <w:rPr>
                <w:rFonts w:ascii="Times New Roman" w:eastAsia="Times New Roman" w:hAnsi="Times New Roman" w:cs="Times New Roman"/>
                <w:color w:val="000000"/>
                <w:lang w:val="uk-UA"/>
              </w:rPr>
              <w:t>73%</w:t>
            </w:r>
          </w:p>
        </w:tc>
        <w:tc>
          <w:tcPr>
            <w:tcW w:w="18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68505E" w:rsidRDefault="0059725D" w:rsidP="0059725D">
            <w:pPr>
              <w:spacing w:after="0" w:line="240" w:lineRule="auto"/>
              <w:rPr>
                <w:rFonts w:ascii="Times New Roman" w:eastAsia="Times New Roman" w:hAnsi="Times New Roman" w:cs="Times New Roman"/>
                <w:color w:val="000000"/>
                <w:lang w:val="uk-UA"/>
              </w:rPr>
            </w:pPr>
            <w:r w:rsidRPr="0068505E">
              <w:rPr>
                <w:rFonts w:ascii="Times New Roman" w:eastAsia="Times New Roman" w:hAnsi="Times New Roman" w:cs="Times New Roman"/>
                <w:color w:val="000000"/>
                <w:lang w:val="uk-UA"/>
              </w:rPr>
              <w:t>17%</w:t>
            </w:r>
          </w:p>
        </w:tc>
      </w:tr>
      <w:tr w:rsidR="0059725D" w:rsidTr="0059725D">
        <w:trPr>
          <w:trHeight w:val="429"/>
        </w:trPr>
        <w:tc>
          <w:tcPr>
            <w:tcW w:w="177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Захист України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1E0B84" w:rsidRDefault="0059725D" w:rsidP="0059725D">
            <w:pPr>
              <w:spacing w:after="0" w:line="240" w:lineRule="auto"/>
              <w:rPr>
                <w:rFonts w:ascii="Times New Roman" w:eastAsia="Times New Roman" w:hAnsi="Times New Roman" w:cs="Times New Roman"/>
                <w:b/>
                <w:bCs/>
                <w:color w:val="000000"/>
                <w:lang w:val="uk-UA"/>
              </w:rPr>
            </w:pPr>
            <w:r w:rsidRPr="00CE14D1">
              <w:rPr>
                <w:rFonts w:ascii="Times New Roman" w:eastAsia="Times New Roman" w:hAnsi="Times New Roman" w:cs="Times New Roman"/>
                <w:b/>
                <w:bCs/>
                <w:color w:val="000000"/>
                <w:lang w:val="uk-UA"/>
              </w:rPr>
              <w:t>104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68505E" w:rsidRDefault="0059725D" w:rsidP="0059725D">
            <w:pPr>
              <w:spacing w:after="0" w:line="240" w:lineRule="auto"/>
              <w:rPr>
                <w:rFonts w:ascii="Times New Roman" w:eastAsia="Times New Roman" w:hAnsi="Times New Roman" w:cs="Times New Roman"/>
                <w:color w:val="000000"/>
                <w:lang w:val="uk-UA"/>
              </w:rPr>
            </w:pPr>
            <w:r w:rsidRPr="0068505E">
              <w:rPr>
                <w:rFonts w:ascii="Times New Roman" w:eastAsia="Times New Roman" w:hAnsi="Times New Roman" w:cs="Times New Roman"/>
                <w:color w:val="000000"/>
                <w:lang w:val="uk-UA"/>
              </w:rPr>
              <w:t>8,4</w:t>
            </w:r>
          </w:p>
        </w:tc>
        <w:tc>
          <w:tcPr>
            <w:tcW w:w="143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68505E" w:rsidRDefault="0059725D" w:rsidP="0059725D">
            <w:pPr>
              <w:spacing w:after="0" w:line="240" w:lineRule="auto"/>
              <w:rPr>
                <w:rFonts w:ascii="Times New Roman" w:eastAsia="Times New Roman" w:hAnsi="Times New Roman" w:cs="Times New Roman"/>
                <w:color w:val="000000"/>
                <w:lang w:val="uk-UA"/>
              </w:rPr>
            </w:pPr>
            <w:r w:rsidRPr="0068505E">
              <w:rPr>
                <w:rFonts w:ascii="Times New Roman" w:eastAsia="Times New Roman" w:hAnsi="Times New Roman" w:cs="Times New Roman"/>
                <w:color w:val="000000"/>
                <w:lang w:val="uk-UA"/>
              </w:rPr>
              <w:t>1%</w:t>
            </w:r>
          </w:p>
        </w:tc>
        <w:tc>
          <w:tcPr>
            <w:tcW w:w="14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68505E" w:rsidRDefault="0059725D" w:rsidP="0059725D">
            <w:pPr>
              <w:spacing w:after="0" w:line="240" w:lineRule="auto"/>
              <w:rPr>
                <w:rFonts w:ascii="Times New Roman" w:eastAsia="Times New Roman" w:hAnsi="Times New Roman" w:cs="Times New Roman"/>
                <w:color w:val="000000"/>
                <w:lang w:val="uk-UA"/>
              </w:rPr>
            </w:pPr>
            <w:r w:rsidRPr="0068505E">
              <w:rPr>
                <w:rFonts w:ascii="Times New Roman" w:eastAsia="Times New Roman" w:hAnsi="Times New Roman" w:cs="Times New Roman"/>
                <w:color w:val="000000"/>
                <w:lang w:val="uk-UA"/>
              </w:rPr>
              <w:t>18%</w:t>
            </w:r>
          </w:p>
        </w:tc>
        <w:tc>
          <w:tcPr>
            <w:tcW w:w="171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68505E" w:rsidRDefault="0059725D" w:rsidP="0059725D">
            <w:pPr>
              <w:spacing w:after="0" w:line="240" w:lineRule="auto"/>
              <w:rPr>
                <w:rFonts w:ascii="Times New Roman" w:eastAsia="Times New Roman" w:hAnsi="Times New Roman" w:cs="Times New Roman"/>
                <w:color w:val="000000"/>
                <w:lang w:val="uk-UA"/>
              </w:rPr>
            </w:pPr>
            <w:r w:rsidRPr="0068505E">
              <w:rPr>
                <w:rFonts w:ascii="Times New Roman" w:eastAsia="Times New Roman" w:hAnsi="Times New Roman" w:cs="Times New Roman"/>
                <w:color w:val="000000"/>
                <w:lang w:val="uk-UA"/>
              </w:rPr>
              <w:t>57%</w:t>
            </w:r>
          </w:p>
        </w:tc>
        <w:tc>
          <w:tcPr>
            <w:tcW w:w="187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68505E" w:rsidRDefault="0059725D" w:rsidP="0059725D">
            <w:pPr>
              <w:spacing w:after="0" w:line="240" w:lineRule="auto"/>
              <w:rPr>
                <w:rFonts w:ascii="Times New Roman" w:eastAsia="Times New Roman" w:hAnsi="Times New Roman" w:cs="Times New Roman"/>
                <w:color w:val="000000"/>
                <w:lang w:val="uk-UA"/>
              </w:rPr>
            </w:pPr>
            <w:r w:rsidRPr="0068505E">
              <w:rPr>
                <w:rFonts w:ascii="Times New Roman" w:eastAsia="Times New Roman" w:hAnsi="Times New Roman" w:cs="Times New Roman"/>
                <w:color w:val="000000"/>
                <w:lang w:val="uk-UA"/>
              </w:rPr>
              <w:t>24%</w:t>
            </w:r>
          </w:p>
        </w:tc>
      </w:tr>
      <w:tr w:rsidR="0059725D" w:rsidTr="0059725D">
        <w:trPr>
          <w:trHeight w:val="429"/>
        </w:trPr>
        <w:tc>
          <w:tcPr>
            <w:tcW w:w="1773" w:type="dxa"/>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Інформатика</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rsidR="0059725D" w:rsidRPr="001E0B84" w:rsidRDefault="0059725D" w:rsidP="0059725D">
            <w:pPr>
              <w:spacing w:after="0" w:line="240" w:lineRule="auto"/>
              <w:rPr>
                <w:rFonts w:ascii="Times New Roman" w:eastAsia="Times New Roman" w:hAnsi="Times New Roman" w:cs="Times New Roman"/>
                <w:b/>
                <w:color w:val="000000"/>
                <w:lang w:val="uk-UA"/>
              </w:rPr>
            </w:pPr>
            <w:r w:rsidRPr="00CE14D1">
              <w:rPr>
                <w:rFonts w:ascii="Times New Roman" w:eastAsia="Times New Roman" w:hAnsi="Times New Roman" w:cs="Times New Roman"/>
                <w:b/>
                <w:color w:val="000000"/>
                <w:lang w:val="uk-UA"/>
              </w:rPr>
              <w:t>104</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rsidR="0059725D" w:rsidRPr="00420A4B" w:rsidRDefault="0059725D" w:rsidP="0059725D">
            <w:pPr>
              <w:spacing w:after="0" w:line="240" w:lineRule="auto"/>
              <w:rPr>
                <w:rFonts w:ascii="Times New Roman" w:eastAsia="Times New Roman" w:hAnsi="Times New Roman" w:cs="Times New Roman"/>
                <w:color w:val="000000"/>
                <w:lang w:val="uk-UA"/>
              </w:rPr>
            </w:pPr>
            <w:r w:rsidRPr="00420A4B">
              <w:rPr>
                <w:rFonts w:ascii="Times New Roman" w:eastAsia="Times New Roman" w:hAnsi="Times New Roman" w:cs="Times New Roman"/>
                <w:color w:val="000000"/>
                <w:lang w:val="uk-UA"/>
              </w:rPr>
              <w:t>7,9</w:t>
            </w:r>
          </w:p>
        </w:tc>
        <w:tc>
          <w:tcPr>
            <w:tcW w:w="1439"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rsidR="0059725D" w:rsidRPr="00420A4B" w:rsidRDefault="0059725D" w:rsidP="0059725D">
            <w:pPr>
              <w:spacing w:after="0" w:line="240" w:lineRule="auto"/>
              <w:rPr>
                <w:rFonts w:ascii="Times New Roman" w:eastAsia="Times New Roman" w:hAnsi="Times New Roman" w:cs="Times New Roman"/>
                <w:color w:val="000000"/>
                <w:lang w:val="uk-UA"/>
              </w:rPr>
            </w:pPr>
            <w:r w:rsidRPr="00420A4B">
              <w:rPr>
                <w:rFonts w:ascii="Times New Roman" w:eastAsia="Times New Roman" w:hAnsi="Times New Roman" w:cs="Times New Roman"/>
                <w:color w:val="000000"/>
                <w:lang w:val="uk-UA"/>
              </w:rPr>
              <w:t>1%</w:t>
            </w:r>
          </w:p>
        </w:tc>
        <w:tc>
          <w:tcPr>
            <w:tcW w:w="1444"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rsidR="0059725D" w:rsidRPr="00420A4B" w:rsidRDefault="0059725D" w:rsidP="0059725D">
            <w:pPr>
              <w:spacing w:after="0" w:line="240" w:lineRule="auto"/>
              <w:rPr>
                <w:rFonts w:ascii="Times New Roman" w:eastAsia="Times New Roman" w:hAnsi="Times New Roman" w:cs="Times New Roman"/>
                <w:color w:val="000000"/>
                <w:lang w:val="uk-UA"/>
              </w:rPr>
            </w:pPr>
            <w:r w:rsidRPr="00420A4B">
              <w:rPr>
                <w:rFonts w:ascii="Times New Roman" w:eastAsia="Times New Roman" w:hAnsi="Times New Roman" w:cs="Times New Roman"/>
                <w:color w:val="000000"/>
                <w:lang w:val="uk-UA"/>
              </w:rPr>
              <w:t>25%</w:t>
            </w:r>
          </w:p>
        </w:tc>
        <w:tc>
          <w:tcPr>
            <w:tcW w:w="1715"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rsidR="0059725D" w:rsidRPr="00420A4B" w:rsidRDefault="0059725D" w:rsidP="0059725D">
            <w:pPr>
              <w:spacing w:after="0" w:line="240" w:lineRule="auto"/>
              <w:rPr>
                <w:rFonts w:ascii="Times New Roman" w:eastAsia="Times New Roman" w:hAnsi="Times New Roman" w:cs="Times New Roman"/>
                <w:color w:val="000000"/>
                <w:lang w:val="uk-UA"/>
              </w:rPr>
            </w:pPr>
            <w:r w:rsidRPr="00420A4B">
              <w:rPr>
                <w:rFonts w:ascii="Times New Roman" w:eastAsia="Times New Roman" w:hAnsi="Times New Roman" w:cs="Times New Roman"/>
                <w:color w:val="000000"/>
                <w:lang w:val="uk-UA"/>
              </w:rPr>
              <w:t>49%</w:t>
            </w:r>
          </w:p>
        </w:tc>
        <w:tc>
          <w:tcPr>
            <w:tcW w:w="1872"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rsidR="0059725D" w:rsidRPr="00420A4B" w:rsidRDefault="0059725D" w:rsidP="0059725D">
            <w:pPr>
              <w:spacing w:after="0" w:line="240" w:lineRule="auto"/>
              <w:rPr>
                <w:rFonts w:ascii="Times New Roman" w:eastAsia="Times New Roman" w:hAnsi="Times New Roman" w:cs="Times New Roman"/>
                <w:color w:val="000000"/>
                <w:lang w:val="uk-UA"/>
              </w:rPr>
            </w:pPr>
            <w:r w:rsidRPr="00420A4B">
              <w:rPr>
                <w:rFonts w:ascii="Times New Roman" w:eastAsia="Times New Roman" w:hAnsi="Times New Roman" w:cs="Times New Roman"/>
                <w:color w:val="000000"/>
                <w:lang w:val="uk-UA"/>
              </w:rPr>
              <w:t>25%</w:t>
            </w:r>
          </w:p>
        </w:tc>
      </w:tr>
      <w:tr w:rsidR="0059725D" w:rsidTr="0059725D">
        <w:trPr>
          <w:trHeight w:val="429"/>
        </w:trPr>
        <w:tc>
          <w:tcPr>
            <w:tcW w:w="1773" w:type="dxa"/>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Фізкультура</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rsidR="0059725D" w:rsidRPr="001E0B84" w:rsidRDefault="0059725D" w:rsidP="0059725D">
            <w:pPr>
              <w:spacing w:after="0" w:line="240" w:lineRule="auto"/>
              <w:rPr>
                <w:rFonts w:ascii="Times New Roman" w:eastAsia="Times New Roman" w:hAnsi="Times New Roman" w:cs="Times New Roman"/>
                <w:b/>
                <w:color w:val="000000"/>
                <w:lang w:val="uk-UA"/>
              </w:rPr>
            </w:pPr>
            <w:r w:rsidRPr="00CE14D1">
              <w:rPr>
                <w:rFonts w:ascii="Times New Roman" w:eastAsia="Times New Roman" w:hAnsi="Times New Roman" w:cs="Times New Roman"/>
                <w:b/>
                <w:color w:val="000000"/>
                <w:lang w:val="uk-UA"/>
              </w:rPr>
              <w:t>104</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rsidR="0059725D" w:rsidRPr="00DC0083" w:rsidRDefault="0059725D" w:rsidP="0059725D">
            <w:pPr>
              <w:spacing w:after="0" w:line="240" w:lineRule="auto"/>
              <w:rPr>
                <w:rFonts w:ascii="Times New Roman" w:eastAsia="Times New Roman" w:hAnsi="Times New Roman" w:cs="Times New Roman"/>
                <w:color w:val="000000"/>
                <w:lang w:val="uk-UA"/>
              </w:rPr>
            </w:pPr>
            <w:r w:rsidRPr="00DC0083">
              <w:rPr>
                <w:rFonts w:ascii="Times New Roman" w:eastAsia="Times New Roman" w:hAnsi="Times New Roman" w:cs="Times New Roman"/>
                <w:color w:val="000000"/>
                <w:lang w:val="uk-UA"/>
              </w:rPr>
              <w:t>8,2</w:t>
            </w:r>
          </w:p>
        </w:tc>
        <w:tc>
          <w:tcPr>
            <w:tcW w:w="1439"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rsidR="0059725D" w:rsidRPr="001E0B84" w:rsidRDefault="0059725D" w:rsidP="0059725D">
            <w:pPr>
              <w:spacing w:after="0" w:line="240" w:lineRule="auto"/>
              <w:rPr>
                <w:rFonts w:ascii="Times New Roman" w:eastAsia="Times New Roman" w:hAnsi="Times New Roman" w:cs="Times New Roman"/>
                <w:b/>
                <w:color w:val="000000"/>
                <w:lang w:val="uk-UA"/>
              </w:rPr>
            </w:pPr>
            <w:r>
              <w:rPr>
                <w:rFonts w:ascii="Times New Roman" w:eastAsia="Times New Roman" w:hAnsi="Times New Roman" w:cs="Times New Roman"/>
                <w:b/>
                <w:color w:val="000000"/>
                <w:lang w:val="uk-UA"/>
              </w:rPr>
              <w:t>-</w:t>
            </w:r>
          </w:p>
        </w:tc>
        <w:tc>
          <w:tcPr>
            <w:tcW w:w="1444"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rsidR="0059725D" w:rsidRPr="00A634BC"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13</w:t>
            </w:r>
            <w:r w:rsidRPr="00A634BC">
              <w:rPr>
                <w:rFonts w:ascii="Times New Roman" w:eastAsia="Times New Roman" w:hAnsi="Times New Roman" w:cs="Times New Roman"/>
                <w:color w:val="000000"/>
                <w:lang w:val="uk-UA"/>
              </w:rPr>
              <w:t>%</w:t>
            </w:r>
          </w:p>
        </w:tc>
        <w:tc>
          <w:tcPr>
            <w:tcW w:w="1715"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rsidR="0059725D" w:rsidRPr="00A634BC" w:rsidRDefault="0059725D" w:rsidP="0059725D">
            <w:pPr>
              <w:spacing w:after="0" w:line="240" w:lineRule="auto"/>
              <w:rPr>
                <w:rFonts w:ascii="Times New Roman" w:eastAsia="Times New Roman" w:hAnsi="Times New Roman" w:cs="Times New Roman"/>
                <w:color w:val="000000"/>
                <w:lang w:val="uk-UA"/>
              </w:rPr>
            </w:pPr>
            <w:r w:rsidRPr="00A634BC">
              <w:rPr>
                <w:rFonts w:ascii="Times New Roman" w:eastAsia="Times New Roman" w:hAnsi="Times New Roman" w:cs="Times New Roman"/>
                <w:color w:val="000000"/>
                <w:lang w:val="uk-UA"/>
              </w:rPr>
              <w:t>59%</w:t>
            </w:r>
          </w:p>
        </w:tc>
        <w:tc>
          <w:tcPr>
            <w:tcW w:w="1872"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rsidR="0059725D" w:rsidRPr="00A634BC" w:rsidRDefault="0059725D" w:rsidP="0059725D">
            <w:pPr>
              <w:spacing w:after="0" w:line="240" w:lineRule="auto"/>
              <w:rPr>
                <w:rFonts w:ascii="Times New Roman" w:eastAsia="Times New Roman" w:hAnsi="Times New Roman" w:cs="Times New Roman"/>
                <w:color w:val="000000"/>
                <w:lang w:val="uk-UA"/>
              </w:rPr>
            </w:pPr>
            <w:r w:rsidRPr="00A634BC">
              <w:rPr>
                <w:rFonts w:ascii="Times New Roman" w:eastAsia="Times New Roman" w:hAnsi="Times New Roman" w:cs="Times New Roman"/>
                <w:color w:val="000000"/>
                <w:lang w:val="uk-UA"/>
              </w:rPr>
              <w:t>28%</w:t>
            </w:r>
          </w:p>
        </w:tc>
      </w:tr>
    </w:tbl>
    <w:p w:rsidR="0059725D" w:rsidRDefault="0059725D" w:rsidP="0059725D">
      <w:pPr>
        <w:tabs>
          <w:tab w:val="left" w:pos="5670"/>
        </w:tabs>
        <w:spacing w:after="0" w:line="240" w:lineRule="auto"/>
        <w:jc w:val="center"/>
        <w:rPr>
          <w:rFonts w:ascii="Times New Roman" w:eastAsia="Times New Roman" w:hAnsi="Times New Roman" w:cs="Times New Roman"/>
          <w:color w:val="000000"/>
          <w:sz w:val="28"/>
          <w:szCs w:val="28"/>
          <w:lang w:val="uk-UA"/>
        </w:rPr>
      </w:pPr>
    </w:p>
    <w:p w:rsidR="0059725D" w:rsidRPr="00F3389E" w:rsidRDefault="0059725D" w:rsidP="00A55582">
      <w:pPr>
        <w:tabs>
          <w:tab w:val="center" w:pos="4819"/>
          <w:tab w:val="left" w:pos="8100"/>
        </w:tabs>
        <w:spacing w:after="0" w:line="360" w:lineRule="auto"/>
        <w:rPr>
          <w:rFonts w:ascii="Times New Roman" w:eastAsia="Times New Roman" w:hAnsi="Times New Roman" w:cs="Times New Roman"/>
          <w:bCs/>
          <w:sz w:val="26"/>
          <w:szCs w:val="26"/>
          <w:lang w:val="uk-UA"/>
        </w:rPr>
      </w:pPr>
    </w:p>
    <w:p w:rsidR="00D80A35" w:rsidRPr="00F3389E" w:rsidRDefault="00D80A35" w:rsidP="00F3389E">
      <w:pPr>
        <w:tabs>
          <w:tab w:val="left" w:pos="5670"/>
        </w:tabs>
        <w:spacing w:after="0" w:line="240" w:lineRule="auto"/>
        <w:jc w:val="center"/>
        <w:rPr>
          <w:rFonts w:ascii="Times New Roman" w:eastAsia="Times New Roman" w:hAnsi="Times New Roman" w:cs="Times New Roman"/>
          <w:sz w:val="18"/>
          <w:szCs w:val="18"/>
          <w:lang w:val="uk-UA"/>
        </w:rPr>
      </w:pPr>
      <w:r w:rsidRPr="00F3389E">
        <w:rPr>
          <w:rFonts w:ascii="Times New Roman" w:eastAsia="Times New Roman" w:hAnsi="Times New Roman" w:cs="Times New Roman"/>
          <w:sz w:val="18"/>
          <w:szCs w:val="18"/>
        </w:rPr>
        <w:t>  </w:t>
      </w:r>
    </w:p>
    <w:p w:rsidR="00D80A35" w:rsidRPr="00F3389E" w:rsidRDefault="00D80A35" w:rsidP="00F3389E">
      <w:pPr>
        <w:tabs>
          <w:tab w:val="left" w:pos="5670"/>
        </w:tabs>
        <w:spacing w:after="0" w:line="240" w:lineRule="auto"/>
        <w:jc w:val="center"/>
        <w:rPr>
          <w:rFonts w:ascii="Times New Roman" w:eastAsia="Times New Roman" w:hAnsi="Times New Roman" w:cs="Times New Roman"/>
          <w:sz w:val="18"/>
          <w:szCs w:val="18"/>
        </w:rPr>
      </w:pPr>
      <w:r w:rsidRPr="00F3389E">
        <w:rPr>
          <w:rFonts w:ascii="Times New Roman" w:eastAsia="Times New Roman" w:hAnsi="Times New Roman" w:cs="Times New Roman"/>
          <w:bCs/>
          <w:sz w:val="26"/>
          <w:szCs w:val="26"/>
          <w:lang w:val="uk-UA"/>
        </w:rPr>
        <w:t>Вихідний моніторинг навчальних досягнень здобувачів освіти ІІ курсу</w:t>
      </w:r>
    </w:p>
    <w:p w:rsidR="0059725D" w:rsidRDefault="00D80A35" w:rsidP="0059725D">
      <w:pPr>
        <w:spacing w:after="0" w:line="240" w:lineRule="auto"/>
        <w:jc w:val="center"/>
        <w:rPr>
          <w:rFonts w:ascii="Times New Roman" w:eastAsia="Times New Roman" w:hAnsi="Times New Roman" w:cs="Times New Roman"/>
          <w:bCs/>
          <w:sz w:val="26"/>
          <w:szCs w:val="26"/>
          <w:lang w:val="uk-UA"/>
        </w:rPr>
      </w:pPr>
      <w:r w:rsidRPr="00F3389E">
        <w:rPr>
          <w:rFonts w:ascii="Times New Roman" w:eastAsia="Times New Roman" w:hAnsi="Times New Roman" w:cs="Times New Roman"/>
          <w:bCs/>
          <w:sz w:val="26"/>
          <w:szCs w:val="26"/>
          <w:lang w:val="uk-UA"/>
        </w:rPr>
        <w:t>у 2025-2026 н. р.з загальноосвітньої підготовки</w:t>
      </w:r>
    </w:p>
    <w:tbl>
      <w:tblPr>
        <w:tblpPr w:leftFromText="180" w:rightFromText="180" w:vertAnchor="text" w:horzAnchor="margin" w:tblpXSpec="center" w:tblpY="198"/>
        <w:tblW w:w="10498" w:type="dxa"/>
        <w:tblCellMar>
          <w:left w:w="0" w:type="dxa"/>
          <w:right w:w="0" w:type="dxa"/>
        </w:tblCellMar>
        <w:tblLook w:val="04A0" w:firstRow="1" w:lastRow="0" w:firstColumn="1" w:lastColumn="0" w:noHBand="0" w:noVBand="1"/>
      </w:tblPr>
      <w:tblGrid>
        <w:gridCol w:w="1767"/>
        <w:gridCol w:w="1183"/>
        <w:gridCol w:w="1097"/>
        <w:gridCol w:w="1435"/>
        <w:gridCol w:w="1440"/>
        <w:gridCol w:w="1710"/>
        <w:gridCol w:w="1866"/>
      </w:tblGrid>
      <w:tr w:rsidR="0059725D" w:rsidTr="0059725D">
        <w:trPr>
          <w:trHeight w:val="315"/>
        </w:trPr>
        <w:tc>
          <w:tcPr>
            <w:tcW w:w="1767"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 xml:space="preserve">     Предмет</w:t>
            </w:r>
          </w:p>
        </w:tc>
        <w:tc>
          <w:tcPr>
            <w:tcW w:w="0" w:type="auto"/>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Кількість учнів</w:t>
            </w:r>
          </w:p>
        </w:tc>
        <w:tc>
          <w:tcPr>
            <w:tcW w:w="7548" w:type="dxa"/>
            <w:gridSpan w:val="5"/>
            <w:tcBorders>
              <w:top w:val="single" w:sz="6" w:space="0" w:color="000000"/>
              <w:left w:val="single" w:sz="6" w:space="0" w:color="CCCCCC"/>
              <w:bottom w:val="single" w:sz="6" w:space="0" w:color="000000"/>
              <w:right w:val="single" w:sz="4" w:space="0" w:color="auto"/>
            </w:tcBorders>
            <w:tcMar>
              <w:top w:w="30" w:type="dxa"/>
              <w:left w:w="45" w:type="dxa"/>
              <w:bottom w:w="30" w:type="dxa"/>
              <w:right w:w="45" w:type="dxa"/>
            </w:tcMar>
            <w:vAlign w:val="bottom"/>
            <w:hideMark/>
          </w:tcPr>
          <w:p w:rsidR="0059725D" w:rsidRPr="00070EFC" w:rsidRDefault="0059725D" w:rsidP="0059725D">
            <w:pPr>
              <w:spacing w:after="0" w:line="240" w:lineRule="auto"/>
              <w:jc w:val="center"/>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 xml:space="preserve">Рівні навчальних досягнень групи </w:t>
            </w:r>
          </w:p>
        </w:tc>
      </w:tr>
      <w:tr w:rsidR="0059725D" w:rsidRPr="00165737" w:rsidTr="0059725D">
        <w:trPr>
          <w:trHeight w:val="4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9725D" w:rsidRPr="00070EFC" w:rsidRDefault="0059725D" w:rsidP="0059725D">
            <w:pPr>
              <w:spacing w:after="0"/>
              <w:rPr>
                <w:rFonts w:ascii="Times New Roman" w:eastAsia="Times New Roman" w:hAnsi="Times New Roman" w:cs="Times New Roman"/>
                <w:b/>
                <w:color w:val="000000"/>
                <w:sz w:val="24"/>
                <w:szCs w:val="24"/>
                <w:lang w:val="uk-UA"/>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rsidR="0059725D" w:rsidRPr="00070EFC" w:rsidRDefault="0059725D" w:rsidP="0059725D">
            <w:pPr>
              <w:spacing w:after="0"/>
              <w:rPr>
                <w:rFonts w:ascii="Times New Roman" w:eastAsia="Times New Roman" w:hAnsi="Times New Roman" w:cs="Times New Roman"/>
                <w:b/>
                <w:color w:val="000000"/>
                <w:sz w:val="24"/>
                <w:szCs w:val="24"/>
                <w:lang w:val="uk-UA"/>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Середній бал</w:t>
            </w:r>
          </w:p>
        </w:tc>
        <w:tc>
          <w:tcPr>
            <w:tcW w:w="6451" w:type="dxa"/>
            <w:gridSpan w:val="4"/>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bottom"/>
            <w:hideMark/>
          </w:tcPr>
          <w:p w:rsidR="0059725D" w:rsidRPr="00070EFC" w:rsidRDefault="0059725D" w:rsidP="0059725D">
            <w:pPr>
              <w:spacing w:after="0" w:line="240" w:lineRule="auto"/>
              <w:jc w:val="center"/>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Відсотки за рівнями навчальних досягнень</w:t>
            </w:r>
          </w:p>
        </w:tc>
      </w:tr>
      <w:tr w:rsidR="0059725D" w:rsidTr="0059725D">
        <w:trPr>
          <w:trHeight w:val="40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9725D" w:rsidRPr="00070EFC" w:rsidRDefault="0059725D" w:rsidP="0059725D">
            <w:pPr>
              <w:spacing w:after="0"/>
              <w:rPr>
                <w:rFonts w:ascii="Times New Roman" w:eastAsia="Times New Roman" w:hAnsi="Times New Roman" w:cs="Times New Roman"/>
                <w:b/>
                <w:color w:val="000000"/>
                <w:sz w:val="24"/>
                <w:szCs w:val="24"/>
                <w:lang w:val="uk-UA"/>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rsidR="0059725D" w:rsidRPr="00070EFC" w:rsidRDefault="0059725D" w:rsidP="0059725D">
            <w:pPr>
              <w:spacing w:after="0"/>
              <w:rPr>
                <w:rFonts w:ascii="Times New Roman" w:eastAsia="Times New Roman" w:hAnsi="Times New Roman" w:cs="Times New Roman"/>
                <w:b/>
                <w:color w:val="000000"/>
                <w:sz w:val="24"/>
                <w:szCs w:val="24"/>
                <w:lang w:val="uk-UA"/>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59725D" w:rsidRPr="00070EFC" w:rsidRDefault="0059725D" w:rsidP="0059725D">
            <w:pPr>
              <w:spacing w:after="0"/>
              <w:rPr>
                <w:rFonts w:ascii="Times New Roman" w:eastAsia="Times New Roman" w:hAnsi="Times New Roman" w:cs="Times New Roman"/>
                <w:b/>
                <w:color w:val="000000"/>
                <w:sz w:val="24"/>
                <w:szCs w:val="24"/>
                <w:lang w:val="uk-UA"/>
              </w:rPr>
            </w:pPr>
          </w:p>
        </w:tc>
        <w:tc>
          <w:tcPr>
            <w:tcW w:w="14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Початковий %</w:t>
            </w:r>
          </w:p>
        </w:tc>
        <w:tc>
          <w:tcPr>
            <w:tcW w:w="14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Середній%</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Достатній%</w:t>
            </w:r>
          </w:p>
        </w:tc>
        <w:tc>
          <w:tcPr>
            <w:tcW w:w="18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Високий%</w:t>
            </w:r>
          </w:p>
        </w:tc>
      </w:tr>
      <w:tr w:rsidR="0059725D" w:rsidTr="0059725D">
        <w:trPr>
          <w:trHeight w:val="404"/>
        </w:trPr>
        <w:tc>
          <w:tcPr>
            <w:tcW w:w="17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Українська мова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3C2589" w:rsidRDefault="0059725D" w:rsidP="0059725D">
            <w:pPr>
              <w:spacing w:after="0" w:line="240" w:lineRule="auto"/>
              <w:rPr>
                <w:rFonts w:ascii="Times New Roman" w:eastAsia="Times New Roman" w:hAnsi="Times New Roman" w:cs="Times New Roman"/>
                <w:b/>
                <w:color w:val="000000"/>
                <w:lang w:val="uk-UA"/>
              </w:rPr>
            </w:pPr>
            <w:r>
              <w:rPr>
                <w:rFonts w:ascii="Times New Roman" w:eastAsia="Times New Roman" w:hAnsi="Times New Roman" w:cs="Times New Roman"/>
                <w:b/>
                <w:color w:val="000000"/>
                <w:lang w:val="uk-UA"/>
              </w:rPr>
              <w:t>98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6037D6" w:rsidRDefault="0059725D" w:rsidP="0059725D">
            <w:pPr>
              <w:spacing w:after="0" w:line="240" w:lineRule="auto"/>
              <w:rPr>
                <w:rFonts w:ascii="Times New Roman" w:eastAsia="Times New Roman" w:hAnsi="Times New Roman" w:cs="Times New Roman"/>
                <w:color w:val="000000"/>
                <w:lang w:val="uk-UA"/>
              </w:rPr>
            </w:pPr>
            <w:r w:rsidRPr="006037D6">
              <w:rPr>
                <w:rFonts w:ascii="Times New Roman" w:eastAsia="Times New Roman" w:hAnsi="Times New Roman" w:cs="Times New Roman"/>
                <w:color w:val="000000"/>
                <w:lang w:val="uk-UA"/>
              </w:rPr>
              <w:t>6,3</w:t>
            </w:r>
          </w:p>
        </w:tc>
        <w:tc>
          <w:tcPr>
            <w:tcW w:w="14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6037D6"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8%</w:t>
            </w:r>
          </w:p>
        </w:tc>
        <w:tc>
          <w:tcPr>
            <w:tcW w:w="14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6037D6" w:rsidRDefault="0059725D" w:rsidP="0059725D">
            <w:pPr>
              <w:spacing w:after="0" w:line="240" w:lineRule="auto"/>
              <w:rPr>
                <w:rFonts w:ascii="Times New Roman" w:eastAsia="Times New Roman" w:hAnsi="Times New Roman" w:cs="Times New Roman"/>
                <w:color w:val="000000"/>
                <w:lang w:val="uk-UA"/>
              </w:rPr>
            </w:pPr>
            <w:r w:rsidRPr="006037D6">
              <w:rPr>
                <w:rFonts w:ascii="Times New Roman" w:eastAsia="Times New Roman" w:hAnsi="Times New Roman" w:cs="Times New Roman"/>
                <w:color w:val="000000"/>
                <w:lang w:val="uk-UA"/>
              </w:rPr>
              <w:t>47%</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6037D6" w:rsidRDefault="0059725D" w:rsidP="0059725D">
            <w:pPr>
              <w:spacing w:after="0" w:line="240" w:lineRule="auto"/>
              <w:rPr>
                <w:rFonts w:ascii="Times New Roman" w:eastAsia="Times New Roman" w:hAnsi="Times New Roman" w:cs="Times New Roman"/>
                <w:color w:val="000000"/>
                <w:lang w:val="uk-UA"/>
              </w:rPr>
            </w:pPr>
            <w:r w:rsidRPr="006037D6">
              <w:rPr>
                <w:rFonts w:ascii="Times New Roman" w:eastAsia="Times New Roman" w:hAnsi="Times New Roman" w:cs="Times New Roman"/>
                <w:color w:val="000000"/>
                <w:lang w:val="uk-UA"/>
              </w:rPr>
              <w:t>36%</w:t>
            </w:r>
          </w:p>
        </w:tc>
        <w:tc>
          <w:tcPr>
            <w:tcW w:w="18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6037D6"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9%</w:t>
            </w:r>
          </w:p>
        </w:tc>
      </w:tr>
      <w:tr w:rsidR="0059725D" w:rsidTr="0059725D">
        <w:trPr>
          <w:trHeight w:val="323"/>
        </w:trPr>
        <w:tc>
          <w:tcPr>
            <w:tcW w:w="17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Українська література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3C2589" w:rsidRDefault="0059725D" w:rsidP="0059725D">
            <w:pPr>
              <w:spacing w:after="0" w:line="240" w:lineRule="auto"/>
              <w:rPr>
                <w:rFonts w:ascii="Times New Roman" w:eastAsia="Times New Roman" w:hAnsi="Times New Roman" w:cs="Times New Roman"/>
                <w:b/>
                <w:bCs/>
                <w:color w:val="000000"/>
                <w:lang w:val="uk-UA"/>
              </w:rPr>
            </w:pPr>
            <w:r>
              <w:rPr>
                <w:rFonts w:ascii="Times New Roman" w:eastAsia="Times New Roman" w:hAnsi="Times New Roman" w:cs="Times New Roman"/>
                <w:b/>
                <w:color w:val="000000"/>
                <w:lang w:val="uk-UA"/>
              </w:rPr>
              <w:t>98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8D71C1" w:rsidRDefault="0059725D" w:rsidP="0059725D">
            <w:pPr>
              <w:spacing w:after="0" w:line="240" w:lineRule="auto"/>
              <w:rPr>
                <w:rFonts w:ascii="Times New Roman" w:eastAsia="Times New Roman" w:hAnsi="Times New Roman" w:cs="Times New Roman"/>
                <w:color w:val="000000"/>
                <w:lang w:val="uk-UA"/>
              </w:rPr>
            </w:pPr>
            <w:r w:rsidRPr="008D71C1">
              <w:rPr>
                <w:rFonts w:ascii="Times New Roman" w:eastAsia="Times New Roman" w:hAnsi="Times New Roman" w:cs="Times New Roman"/>
                <w:color w:val="000000"/>
                <w:lang w:val="uk-UA"/>
              </w:rPr>
              <w:t>6,5</w:t>
            </w:r>
          </w:p>
        </w:tc>
        <w:tc>
          <w:tcPr>
            <w:tcW w:w="14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8D71C1" w:rsidRDefault="0059725D" w:rsidP="0059725D">
            <w:pPr>
              <w:spacing w:after="0" w:line="240" w:lineRule="auto"/>
              <w:rPr>
                <w:rFonts w:ascii="Times New Roman" w:eastAsia="Times New Roman" w:hAnsi="Times New Roman" w:cs="Times New Roman"/>
                <w:color w:val="000000"/>
                <w:lang w:val="uk-UA"/>
              </w:rPr>
            </w:pPr>
            <w:r w:rsidRPr="008D71C1">
              <w:rPr>
                <w:rFonts w:ascii="Times New Roman" w:eastAsia="Times New Roman" w:hAnsi="Times New Roman" w:cs="Times New Roman"/>
                <w:color w:val="000000"/>
                <w:lang w:val="uk-UA"/>
              </w:rPr>
              <w:t>10%</w:t>
            </w:r>
          </w:p>
        </w:tc>
        <w:tc>
          <w:tcPr>
            <w:tcW w:w="14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8D71C1" w:rsidRDefault="0059725D" w:rsidP="0059725D">
            <w:pPr>
              <w:spacing w:after="0" w:line="240" w:lineRule="auto"/>
              <w:rPr>
                <w:rFonts w:ascii="Times New Roman" w:eastAsia="Times New Roman" w:hAnsi="Times New Roman" w:cs="Times New Roman"/>
                <w:color w:val="000000"/>
                <w:lang w:val="uk-UA"/>
              </w:rPr>
            </w:pPr>
            <w:r w:rsidRPr="008D71C1">
              <w:rPr>
                <w:rFonts w:ascii="Times New Roman" w:eastAsia="Times New Roman" w:hAnsi="Times New Roman" w:cs="Times New Roman"/>
                <w:color w:val="000000"/>
                <w:lang w:val="uk-UA"/>
              </w:rPr>
              <w:t>36%</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8D71C1"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40</w:t>
            </w:r>
            <w:r w:rsidRPr="008D71C1">
              <w:rPr>
                <w:rFonts w:ascii="Times New Roman" w:eastAsia="Times New Roman" w:hAnsi="Times New Roman" w:cs="Times New Roman"/>
                <w:color w:val="000000"/>
                <w:lang w:val="uk-UA"/>
              </w:rPr>
              <w:t>%</w:t>
            </w:r>
          </w:p>
        </w:tc>
        <w:tc>
          <w:tcPr>
            <w:tcW w:w="18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8D71C1" w:rsidRDefault="0059725D" w:rsidP="0059725D">
            <w:pPr>
              <w:spacing w:after="0" w:line="240" w:lineRule="auto"/>
              <w:rPr>
                <w:rFonts w:ascii="Times New Roman" w:eastAsia="Times New Roman" w:hAnsi="Times New Roman" w:cs="Times New Roman"/>
                <w:color w:val="000000"/>
                <w:lang w:val="uk-UA"/>
              </w:rPr>
            </w:pPr>
            <w:r w:rsidRPr="008D71C1">
              <w:rPr>
                <w:rFonts w:ascii="Times New Roman" w:eastAsia="Times New Roman" w:hAnsi="Times New Roman" w:cs="Times New Roman"/>
                <w:color w:val="000000"/>
                <w:lang w:val="uk-UA"/>
              </w:rPr>
              <w:t>13%</w:t>
            </w:r>
          </w:p>
        </w:tc>
      </w:tr>
      <w:tr w:rsidR="0059725D" w:rsidTr="0059725D">
        <w:trPr>
          <w:trHeight w:val="404"/>
        </w:trPr>
        <w:tc>
          <w:tcPr>
            <w:tcW w:w="17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Зарубіжна література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3C2589" w:rsidRDefault="0059725D" w:rsidP="0059725D">
            <w:pPr>
              <w:spacing w:after="0" w:line="240" w:lineRule="auto"/>
              <w:rPr>
                <w:rFonts w:ascii="Times New Roman" w:eastAsia="Times New Roman" w:hAnsi="Times New Roman" w:cs="Times New Roman"/>
                <w:b/>
                <w:color w:val="000000"/>
                <w:lang w:val="uk-UA"/>
              </w:rPr>
            </w:pPr>
            <w:r>
              <w:rPr>
                <w:rFonts w:ascii="Times New Roman" w:eastAsia="Times New Roman" w:hAnsi="Times New Roman" w:cs="Times New Roman"/>
                <w:b/>
                <w:color w:val="000000"/>
                <w:lang w:val="uk-UA"/>
              </w:rPr>
              <w:t>66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EE1FCE" w:rsidRDefault="0059725D" w:rsidP="0059725D">
            <w:pPr>
              <w:spacing w:after="0" w:line="240" w:lineRule="auto"/>
              <w:rPr>
                <w:rFonts w:ascii="Times New Roman" w:eastAsia="Times New Roman" w:hAnsi="Times New Roman" w:cs="Times New Roman"/>
                <w:color w:val="000000"/>
                <w:lang w:val="uk-UA"/>
              </w:rPr>
            </w:pPr>
            <w:r w:rsidRPr="00EE1FCE">
              <w:rPr>
                <w:rFonts w:ascii="Times New Roman" w:eastAsia="Times New Roman" w:hAnsi="Times New Roman" w:cs="Times New Roman"/>
                <w:color w:val="000000"/>
                <w:lang w:val="uk-UA"/>
              </w:rPr>
              <w:t>6,5</w:t>
            </w:r>
          </w:p>
        </w:tc>
        <w:tc>
          <w:tcPr>
            <w:tcW w:w="14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EE1FCE" w:rsidRDefault="0059725D" w:rsidP="0059725D">
            <w:pPr>
              <w:spacing w:after="0" w:line="240" w:lineRule="auto"/>
              <w:rPr>
                <w:rFonts w:ascii="Times New Roman" w:eastAsia="Times New Roman" w:hAnsi="Times New Roman" w:cs="Times New Roman"/>
                <w:color w:val="000000"/>
                <w:lang w:val="uk-UA"/>
              </w:rPr>
            </w:pPr>
            <w:r w:rsidRPr="00EE1FCE">
              <w:rPr>
                <w:rFonts w:ascii="Times New Roman" w:eastAsia="Times New Roman" w:hAnsi="Times New Roman" w:cs="Times New Roman"/>
                <w:color w:val="000000"/>
                <w:lang w:val="uk-UA"/>
              </w:rPr>
              <w:t>9%</w:t>
            </w:r>
          </w:p>
        </w:tc>
        <w:tc>
          <w:tcPr>
            <w:tcW w:w="14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EE1FCE" w:rsidRDefault="0059725D" w:rsidP="0059725D">
            <w:pPr>
              <w:spacing w:after="0" w:line="240" w:lineRule="auto"/>
              <w:rPr>
                <w:rFonts w:ascii="Times New Roman" w:eastAsia="Times New Roman" w:hAnsi="Times New Roman" w:cs="Times New Roman"/>
                <w:color w:val="000000"/>
                <w:lang w:val="uk-UA"/>
              </w:rPr>
            </w:pPr>
            <w:r w:rsidRPr="00EE1FCE">
              <w:rPr>
                <w:rFonts w:ascii="Times New Roman" w:eastAsia="Times New Roman" w:hAnsi="Times New Roman" w:cs="Times New Roman"/>
                <w:color w:val="000000"/>
                <w:lang w:val="uk-UA"/>
              </w:rPr>
              <w:t>39%</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EE1FCE" w:rsidRDefault="0059725D" w:rsidP="0059725D">
            <w:pPr>
              <w:spacing w:after="0" w:line="240" w:lineRule="auto"/>
              <w:rPr>
                <w:rFonts w:ascii="Times New Roman" w:eastAsia="Times New Roman" w:hAnsi="Times New Roman" w:cs="Times New Roman"/>
                <w:color w:val="000000"/>
                <w:lang w:val="uk-UA"/>
              </w:rPr>
            </w:pPr>
            <w:r w:rsidRPr="00EE1FCE">
              <w:rPr>
                <w:rFonts w:ascii="Times New Roman" w:eastAsia="Times New Roman" w:hAnsi="Times New Roman" w:cs="Times New Roman"/>
                <w:color w:val="000000"/>
                <w:lang w:val="uk-UA"/>
              </w:rPr>
              <w:t>33%</w:t>
            </w:r>
          </w:p>
        </w:tc>
        <w:tc>
          <w:tcPr>
            <w:tcW w:w="18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EE1FCE" w:rsidRDefault="0059725D" w:rsidP="0059725D">
            <w:pPr>
              <w:spacing w:after="0" w:line="240" w:lineRule="auto"/>
              <w:rPr>
                <w:rFonts w:ascii="Times New Roman" w:eastAsia="Times New Roman" w:hAnsi="Times New Roman" w:cs="Times New Roman"/>
                <w:color w:val="000000"/>
                <w:lang w:val="uk-UA"/>
              </w:rPr>
            </w:pPr>
            <w:r w:rsidRPr="00EE1FCE">
              <w:rPr>
                <w:rFonts w:ascii="Times New Roman" w:eastAsia="Times New Roman" w:hAnsi="Times New Roman" w:cs="Times New Roman"/>
                <w:color w:val="000000"/>
                <w:lang w:val="uk-UA"/>
              </w:rPr>
              <w:t>12%</w:t>
            </w:r>
          </w:p>
        </w:tc>
      </w:tr>
      <w:tr w:rsidR="0059725D" w:rsidTr="0059725D">
        <w:trPr>
          <w:trHeight w:val="404"/>
        </w:trPr>
        <w:tc>
          <w:tcPr>
            <w:tcW w:w="17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Іноземна мова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6D1E8B" w:rsidRDefault="0059725D" w:rsidP="0059725D">
            <w:pPr>
              <w:spacing w:after="0" w:line="240" w:lineRule="auto"/>
              <w:rPr>
                <w:rFonts w:ascii="Times New Roman" w:eastAsia="Times New Roman" w:hAnsi="Times New Roman" w:cs="Times New Roman"/>
                <w:b/>
                <w:color w:val="000000"/>
                <w:lang w:val="uk-UA"/>
              </w:rPr>
            </w:pPr>
            <w:r>
              <w:rPr>
                <w:rFonts w:ascii="Times New Roman" w:eastAsia="Times New Roman" w:hAnsi="Times New Roman" w:cs="Times New Roman"/>
                <w:b/>
                <w:color w:val="000000"/>
                <w:lang w:val="uk-UA"/>
              </w:rPr>
              <w:t>98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EE1FCE" w:rsidRDefault="0059725D" w:rsidP="0059725D">
            <w:pPr>
              <w:spacing w:after="0" w:line="240" w:lineRule="auto"/>
              <w:rPr>
                <w:rFonts w:ascii="Times New Roman" w:eastAsia="Times New Roman" w:hAnsi="Times New Roman" w:cs="Times New Roman"/>
                <w:color w:val="000000"/>
                <w:lang w:val="uk-UA"/>
              </w:rPr>
            </w:pPr>
            <w:r w:rsidRPr="00EE1FCE">
              <w:rPr>
                <w:rFonts w:ascii="Times New Roman" w:eastAsia="Times New Roman" w:hAnsi="Times New Roman" w:cs="Times New Roman"/>
                <w:color w:val="000000"/>
                <w:lang w:val="uk-UA"/>
              </w:rPr>
              <w:t>5,2</w:t>
            </w:r>
          </w:p>
        </w:tc>
        <w:tc>
          <w:tcPr>
            <w:tcW w:w="14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EE1FCE" w:rsidRDefault="0059725D" w:rsidP="0059725D">
            <w:pPr>
              <w:spacing w:after="0" w:line="240" w:lineRule="auto"/>
              <w:rPr>
                <w:rFonts w:ascii="Times New Roman" w:eastAsia="Times New Roman" w:hAnsi="Times New Roman" w:cs="Times New Roman"/>
                <w:color w:val="000000"/>
                <w:lang w:val="uk-UA"/>
              </w:rPr>
            </w:pPr>
            <w:r w:rsidRPr="00EE1FCE">
              <w:rPr>
                <w:rFonts w:ascii="Times New Roman" w:eastAsia="Times New Roman" w:hAnsi="Times New Roman" w:cs="Times New Roman"/>
                <w:color w:val="000000"/>
                <w:lang w:val="uk-UA"/>
              </w:rPr>
              <w:t>13%</w:t>
            </w:r>
          </w:p>
        </w:tc>
        <w:tc>
          <w:tcPr>
            <w:tcW w:w="14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EE1FCE" w:rsidRDefault="0059725D" w:rsidP="0059725D">
            <w:pPr>
              <w:spacing w:after="0" w:line="240" w:lineRule="auto"/>
              <w:rPr>
                <w:rFonts w:ascii="Times New Roman" w:eastAsia="Times New Roman" w:hAnsi="Times New Roman" w:cs="Times New Roman"/>
                <w:color w:val="000000"/>
                <w:lang w:val="uk-UA"/>
              </w:rPr>
            </w:pPr>
            <w:r w:rsidRPr="00EE1FCE">
              <w:rPr>
                <w:rFonts w:ascii="Times New Roman" w:eastAsia="Times New Roman" w:hAnsi="Times New Roman" w:cs="Times New Roman"/>
                <w:color w:val="000000"/>
                <w:lang w:val="uk-UA"/>
              </w:rPr>
              <w:t>31%</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EE1FCE" w:rsidRDefault="0059725D" w:rsidP="0059725D">
            <w:pPr>
              <w:spacing w:after="0" w:line="240" w:lineRule="auto"/>
              <w:rPr>
                <w:rFonts w:ascii="Times New Roman" w:eastAsia="Times New Roman" w:hAnsi="Times New Roman" w:cs="Times New Roman"/>
                <w:color w:val="000000"/>
                <w:lang w:val="uk-UA"/>
              </w:rPr>
            </w:pPr>
            <w:r w:rsidRPr="00EE1FCE">
              <w:rPr>
                <w:rFonts w:ascii="Times New Roman" w:eastAsia="Times New Roman" w:hAnsi="Times New Roman" w:cs="Times New Roman"/>
                <w:color w:val="000000"/>
                <w:lang w:val="uk-UA"/>
              </w:rPr>
              <w:t>44%</w:t>
            </w:r>
          </w:p>
        </w:tc>
        <w:tc>
          <w:tcPr>
            <w:tcW w:w="18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EE1FCE" w:rsidRDefault="0059725D" w:rsidP="0059725D">
            <w:pPr>
              <w:spacing w:after="0" w:line="240" w:lineRule="auto"/>
              <w:rPr>
                <w:rFonts w:ascii="Times New Roman" w:eastAsia="Times New Roman" w:hAnsi="Times New Roman" w:cs="Times New Roman"/>
                <w:color w:val="000000"/>
                <w:lang w:val="uk-UA"/>
              </w:rPr>
            </w:pPr>
            <w:r w:rsidRPr="00EE1FCE">
              <w:rPr>
                <w:rFonts w:ascii="Times New Roman" w:eastAsia="Times New Roman" w:hAnsi="Times New Roman" w:cs="Times New Roman"/>
                <w:color w:val="000000"/>
                <w:lang w:val="uk-UA"/>
              </w:rPr>
              <w:t>12%</w:t>
            </w:r>
          </w:p>
        </w:tc>
      </w:tr>
      <w:tr w:rsidR="0059725D" w:rsidTr="0059725D">
        <w:trPr>
          <w:trHeight w:val="404"/>
        </w:trPr>
        <w:tc>
          <w:tcPr>
            <w:tcW w:w="17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lastRenderedPageBreak/>
              <w:t>Математика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0D4A2E" w:rsidRDefault="0059725D" w:rsidP="0059725D">
            <w:pPr>
              <w:spacing w:after="0" w:line="240" w:lineRule="auto"/>
              <w:rPr>
                <w:rFonts w:ascii="Times New Roman" w:eastAsia="Times New Roman" w:hAnsi="Times New Roman" w:cs="Times New Roman"/>
                <w:b/>
                <w:color w:val="000000"/>
                <w:lang w:val="uk-UA"/>
              </w:rPr>
            </w:pPr>
            <w:r>
              <w:rPr>
                <w:rFonts w:ascii="Times New Roman" w:eastAsia="Times New Roman" w:hAnsi="Times New Roman" w:cs="Times New Roman"/>
                <w:b/>
                <w:color w:val="000000"/>
                <w:lang w:val="uk-UA"/>
              </w:rPr>
              <w:t>98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EE1FCE" w:rsidRDefault="0059725D" w:rsidP="0059725D">
            <w:pPr>
              <w:spacing w:after="0" w:line="240" w:lineRule="auto"/>
              <w:rPr>
                <w:rFonts w:ascii="Times New Roman" w:eastAsia="Times New Roman" w:hAnsi="Times New Roman" w:cs="Times New Roman"/>
                <w:color w:val="000000"/>
                <w:lang w:val="uk-UA"/>
              </w:rPr>
            </w:pPr>
            <w:r w:rsidRPr="00EE1FCE">
              <w:rPr>
                <w:rFonts w:ascii="Times New Roman" w:eastAsia="Times New Roman" w:hAnsi="Times New Roman" w:cs="Times New Roman"/>
                <w:color w:val="000000"/>
                <w:lang w:val="uk-UA"/>
              </w:rPr>
              <w:t>6</w:t>
            </w:r>
          </w:p>
        </w:tc>
        <w:tc>
          <w:tcPr>
            <w:tcW w:w="14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EE1FCE" w:rsidRDefault="0059725D" w:rsidP="0059725D">
            <w:pPr>
              <w:spacing w:after="0" w:line="240" w:lineRule="auto"/>
              <w:rPr>
                <w:rFonts w:ascii="Times New Roman" w:eastAsia="Times New Roman" w:hAnsi="Times New Roman" w:cs="Times New Roman"/>
                <w:color w:val="000000"/>
                <w:lang w:val="uk-UA"/>
              </w:rPr>
            </w:pPr>
            <w:r w:rsidRPr="00EE1FCE">
              <w:rPr>
                <w:rFonts w:ascii="Times New Roman" w:eastAsia="Times New Roman" w:hAnsi="Times New Roman" w:cs="Times New Roman"/>
                <w:color w:val="000000"/>
                <w:lang w:val="uk-UA"/>
              </w:rPr>
              <w:t>3%</w:t>
            </w:r>
          </w:p>
        </w:tc>
        <w:tc>
          <w:tcPr>
            <w:tcW w:w="14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EE1FCE" w:rsidRDefault="0059725D" w:rsidP="0059725D">
            <w:pPr>
              <w:spacing w:after="0" w:line="240" w:lineRule="auto"/>
              <w:rPr>
                <w:rFonts w:ascii="Times New Roman" w:eastAsia="Times New Roman" w:hAnsi="Times New Roman" w:cs="Times New Roman"/>
                <w:color w:val="000000"/>
                <w:lang w:val="uk-UA"/>
              </w:rPr>
            </w:pPr>
            <w:r w:rsidRPr="00EE1FCE">
              <w:rPr>
                <w:rFonts w:ascii="Times New Roman" w:eastAsia="Times New Roman" w:hAnsi="Times New Roman" w:cs="Times New Roman"/>
                <w:color w:val="000000"/>
                <w:lang w:val="uk-UA"/>
              </w:rPr>
              <w:t>55%</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EE1FCE" w:rsidRDefault="0059725D" w:rsidP="0059725D">
            <w:pPr>
              <w:spacing w:after="0" w:line="240" w:lineRule="auto"/>
              <w:rPr>
                <w:rFonts w:ascii="Times New Roman" w:eastAsia="Times New Roman" w:hAnsi="Times New Roman" w:cs="Times New Roman"/>
                <w:color w:val="000000"/>
                <w:lang w:val="uk-UA"/>
              </w:rPr>
            </w:pPr>
            <w:r w:rsidRPr="00EE1FCE">
              <w:rPr>
                <w:rFonts w:ascii="Times New Roman" w:eastAsia="Times New Roman" w:hAnsi="Times New Roman" w:cs="Times New Roman"/>
                <w:color w:val="000000"/>
                <w:lang w:val="uk-UA"/>
              </w:rPr>
              <w:t>33%</w:t>
            </w:r>
          </w:p>
        </w:tc>
        <w:tc>
          <w:tcPr>
            <w:tcW w:w="18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EE1FCE" w:rsidRDefault="0059725D" w:rsidP="0059725D">
            <w:pPr>
              <w:spacing w:after="0" w:line="240" w:lineRule="auto"/>
              <w:rPr>
                <w:rFonts w:ascii="Times New Roman" w:eastAsia="Times New Roman" w:hAnsi="Times New Roman" w:cs="Times New Roman"/>
                <w:color w:val="000000"/>
                <w:lang w:val="uk-UA"/>
              </w:rPr>
            </w:pPr>
            <w:r w:rsidRPr="00EE1FCE">
              <w:rPr>
                <w:rFonts w:ascii="Times New Roman" w:eastAsia="Times New Roman" w:hAnsi="Times New Roman" w:cs="Times New Roman"/>
                <w:color w:val="000000"/>
                <w:lang w:val="uk-UA"/>
              </w:rPr>
              <w:t>9%</w:t>
            </w:r>
          </w:p>
        </w:tc>
      </w:tr>
      <w:tr w:rsidR="0059725D" w:rsidTr="0059725D">
        <w:trPr>
          <w:trHeight w:val="404"/>
        </w:trPr>
        <w:tc>
          <w:tcPr>
            <w:tcW w:w="17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Технології</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0D4A2E" w:rsidRDefault="0059725D" w:rsidP="0059725D">
            <w:pPr>
              <w:spacing w:after="0" w:line="240" w:lineRule="auto"/>
              <w:rPr>
                <w:rFonts w:ascii="Times New Roman" w:eastAsia="Times New Roman" w:hAnsi="Times New Roman" w:cs="Times New Roman"/>
                <w:b/>
                <w:color w:val="000000"/>
                <w:lang w:val="uk-UA"/>
              </w:rPr>
            </w:pPr>
            <w:r>
              <w:rPr>
                <w:rFonts w:ascii="Times New Roman" w:eastAsia="Times New Roman" w:hAnsi="Times New Roman" w:cs="Times New Roman"/>
                <w:b/>
                <w:color w:val="000000"/>
                <w:lang w:val="uk-UA"/>
              </w:rPr>
              <w:t>64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F7478A" w:rsidRDefault="0059725D" w:rsidP="0059725D">
            <w:pPr>
              <w:spacing w:after="0" w:line="240" w:lineRule="auto"/>
              <w:rPr>
                <w:rFonts w:ascii="Times New Roman" w:eastAsia="Times New Roman" w:hAnsi="Times New Roman" w:cs="Times New Roman"/>
                <w:color w:val="000000"/>
                <w:lang w:val="uk-UA"/>
              </w:rPr>
            </w:pPr>
            <w:r w:rsidRPr="00F7478A">
              <w:rPr>
                <w:rFonts w:ascii="Times New Roman" w:eastAsia="Times New Roman" w:hAnsi="Times New Roman" w:cs="Times New Roman"/>
                <w:color w:val="000000"/>
                <w:lang w:val="uk-UA"/>
              </w:rPr>
              <w:t>7,3</w:t>
            </w:r>
          </w:p>
        </w:tc>
        <w:tc>
          <w:tcPr>
            <w:tcW w:w="14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F7478A" w:rsidRDefault="0059725D" w:rsidP="0059725D">
            <w:pPr>
              <w:spacing w:after="0" w:line="240" w:lineRule="auto"/>
              <w:rPr>
                <w:rFonts w:ascii="Times New Roman" w:eastAsia="Times New Roman" w:hAnsi="Times New Roman" w:cs="Times New Roman"/>
                <w:color w:val="000000"/>
                <w:lang w:val="uk-UA"/>
              </w:rPr>
            </w:pPr>
            <w:r w:rsidRPr="00F7478A">
              <w:rPr>
                <w:rFonts w:ascii="Times New Roman" w:eastAsia="Times New Roman" w:hAnsi="Times New Roman" w:cs="Times New Roman"/>
                <w:color w:val="000000"/>
                <w:lang w:val="uk-UA"/>
              </w:rPr>
              <w:t>5%</w:t>
            </w:r>
          </w:p>
        </w:tc>
        <w:tc>
          <w:tcPr>
            <w:tcW w:w="14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F7478A" w:rsidRDefault="0059725D" w:rsidP="0059725D">
            <w:pPr>
              <w:spacing w:after="0" w:line="240" w:lineRule="auto"/>
              <w:rPr>
                <w:rFonts w:ascii="Times New Roman" w:eastAsia="Times New Roman" w:hAnsi="Times New Roman" w:cs="Times New Roman"/>
                <w:color w:val="000000"/>
                <w:lang w:val="uk-UA"/>
              </w:rPr>
            </w:pPr>
            <w:r w:rsidRPr="00F7478A">
              <w:rPr>
                <w:rFonts w:ascii="Times New Roman" w:eastAsia="Times New Roman" w:hAnsi="Times New Roman" w:cs="Times New Roman"/>
                <w:color w:val="000000"/>
                <w:lang w:val="uk-UA"/>
              </w:rPr>
              <w:t>34%</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F7478A" w:rsidRDefault="0059725D" w:rsidP="0059725D">
            <w:pPr>
              <w:spacing w:after="0" w:line="240" w:lineRule="auto"/>
              <w:rPr>
                <w:rFonts w:ascii="Times New Roman" w:eastAsia="Times New Roman" w:hAnsi="Times New Roman" w:cs="Times New Roman"/>
                <w:color w:val="000000"/>
                <w:lang w:val="uk-UA"/>
              </w:rPr>
            </w:pPr>
            <w:r w:rsidRPr="00F7478A">
              <w:rPr>
                <w:rFonts w:ascii="Times New Roman" w:eastAsia="Times New Roman" w:hAnsi="Times New Roman" w:cs="Times New Roman"/>
                <w:color w:val="000000"/>
                <w:lang w:val="uk-UA"/>
              </w:rPr>
              <w:t>39%</w:t>
            </w:r>
          </w:p>
        </w:tc>
        <w:tc>
          <w:tcPr>
            <w:tcW w:w="18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F7478A" w:rsidRDefault="0059725D" w:rsidP="0059725D">
            <w:pPr>
              <w:spacing w:after="0" w:line="240" w:lineRule="auto"/>
              <w:rPr>
                <w:rFonts w:ascii="Times New Roman" w:eastAsia="Times New Roman" w:hAnsi="Times New Roman" w:cs="Times New Roman"/>
                <w:color w:val="000000"/>
                <w:lang w:val="uk-UA"/>
              </w:rPr>
            </w:pPr>
            <w:r w:rsidRPr="00F7478A">
              <w:rPr>
                <w:rFonts w:ascii="Times New Roman" w:eastAsia="Times New Roman" w:hAnsi="Times New Roman" w:cs="Times New Roman"/>
                <w:color w:val="000000"/>
                <w:lang w:val="uk-UA"/>
              </w:rPr>
              <w:t>22%</w:t>
            </w:r>
          </w:p>
        </w:tc>
      </w:tr>
      <w:tr w:rsidR="0059725D" w:rsidTr="0059725D">
        <w:trPr>
          <w:trHeight w:val="404"/>
        </w:trPr>
        <w:tc>
          <w:tcPr>
            <w:tcW w:w="17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Історія України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0D4A2E" w:rsidRDefault="0059725D" w:rsidP="0059725D">
            <w:pPr>
              <w:spacing w:after="0" w:line="240" w:lineRule="auto"/>
              <w:rPr>
                <w:rFonts w:ascii="Times New Roman" w:eastAsia="Times New Roman" w:hAnsi="Times New Roman" w:cs="Times New Roman"/>
                <w:b/>
                <w:color w:val="000000"/>
                <w:lang w:val="uk-UA"/>
              </w:rPr>
            </w:pPr>
            <w:r>
              <w:rPr>
                <w:rFonts w:ascii="Times New Roman" w:eastAsia="Times New Roman" w:hAnsi="Times New Roman" w:cs="Times New Roman"/>
                <w:b/>
                <w:color w:val="000000"/>
                <w:lang w:val="uk-UA"/>
              </w:rPr>
              <w:t>98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F7478A" w:rsidRDefault="0059725D" w:rsidP="0059725D">
            <w:pPr>
              <w:spacing w:after="0" w:line="240" w:lineRule="auto"/>
              <w:rPr>
                <w:rFonts w:ascii="Times New Roman" w:eastAsia="Times New Roman" w:hAnsi="Times New Roman" w:cs="Times New Roman"/>
                <w:color w:val="000000"/>
                <w:lang w:val="uk-UA"/>
              </w:rPr>
            </w:pPr>
            <w:r w:rsidRPr="00F7478A">
              <w:rPr>
                <w:rFonts w:ascii="Times New Roman" w:eastAsia="Times New Roman" w:hAnsi="Times New Roman" w:cs="Times New Roman"/>
                <w:color w:val="000000"/>
                <w:lang w:val="uk-UA"/>
              </w:rPr>
              <w:t>6,4</w:t>
            </w:r>
          </w:p>
        </w:tc>
        <w:tc>
          <w:tcPr>
            <w:tcW w:w="14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F7478A" w:rsidRDefault="0059725D" w:rsidP="0059725D">
            <w:pPr>
              <w:spacing w:after="0" w:line="240" w:lineRule="auto"/>
              <w:rPr>
                <w:rFonts w:ascii="Times New Roman" w:eastAsia="Times New Roman" w:hAnsi="Times New Roman" w:cs="Times New Roman"/>
                <w:color w:val="000000"/>
                <w:lang w:val="uk-UA"/>
              </w:rPr>
            </w:pPr>
            <w:r w:rsidRPr="00F7478A">
              <w:rPr>
                <w:rFonts w:ascii="Times New Roman" w:eastAsia="Times New Roman" w:hAnsi="Times New Roman" w:cs="Times New Roman"/>
                <w:color w:val="000000"/>
                <w:lang w:val="uk-UA"/>
              </w:rPr>
              <w:t>12%</w:t>
            </w:r>
          </w:p>
        </w:tc>
        <w:tc>
          <w:tcPr>
            <w:tcW w:w="14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F7478A" w:rsidRDefault="0059725D" w:rsidP="0059725D">
            <w:pPr>
              <w:spacing w:after="0" w:line="240" w:lineRule="auto"/>
              <w:rPr>
                <w:rFonts w:ascii="Times New Roman" w:eastAsia="Times New Roman" w:hAnsi="Times New Roman" w:cs="Times New Roman"/>
                <w:color w:val="000000"/>
                <w:lang w:val="uk-UA"/>
              </w:rPr>
            </w:pPr>
            <w:r w:rsidRPr="00F7478A">
              <w:rPr>
                <w:rFonts w:ascii="Times New Roman" w:eastAsia="Times New Roman" w:hAnsi="Times New Roman" w:cs="Times New Roman"/>
                <w:color w:val="000000"/>
                <w:lang w:val="uk-UA"/>
              </w:rPr>
              <w:t>42%</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F7478A" w:rsidRDefault="0059725D" w:rsidP="0059725D">
            <w:pPr>
              <w:spacing w:after="0" w:line="240" w:lineRule="auto"/>
              <w:rPr>
                <w:rFonts w:ascii="Times New Roman" w:eastAsia="Times New Roman" w:hAnsi="Times New Roman" w:cs="Times New Roman"/>
                <w:color w:val="000000"/>
                <w:lang w:val="uk-UA"/>
              </w:rPr>
            </w:pPr>
            <w:r w:rsidRPr="00F7478A">
              <w:rPr>
                <w:rFonts w:ascii="Times New Roman" w:eastAsia="Times New Roman" w:hAnsi="Times New Roman" w:cs="Times New Roman"/>
                <w:color w:val="000000"/>
                <w:lang w:val="uk-UA"/>
              </w:rPr>
              <w:t>34%</w:t>
            </w:r>
          </w:p>
        </w:tc>
        <w:tc>
          <w:tcPr>
            <w:tcW w:w="18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F7478A" w:rsidRDefault="0059725D" w:rsidP="0059725D">
            <w:pPr>
              <w:spacing w:after="0" w:line="240" w:lineRule="auto"/>
              <w:rPr>
                <w:rFonts w:ascii="Times New Roman" w:eastAsia="Times New Roman" w:hAnsi="Times New Roman" w:cs="Times New Roman"/>
                <w:color w:val="000000"/>
                <w:lang w:val="uk-UA"/>
              </w:rPr>
            </w:pPr>
            <w:r w:rsidRPr="00F7478A">
              <w:rPr>
                <w:rFonts w:ascii="Times New Roman" w:eastAsia="Times New Roman" w:hAnsi="Times New Roman" w:cs="Times New Roman"/>
                <w:color w:val="000000"/>
                <w:lang w:val="uk-UA"/>
              </w:rPr>
              <w:t>12%</w:t>
            </w:r>
          </w:p>
        </w:tc>
      </w:tr>
      <w:tr w:rsidR="0059725D" w:rsidTr="0059725D">
        <w:trPr>
          <w:trHeight w:val="404"/>
        </w:trPr>
        <w:tc>
          <w:tcPr>
            <w:tcW w:w="17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Всесвітня історія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0D4A2E" w:rsidRDefault="0059725D" w:rsidP="0059725D">
            <w:pPr>
              <w:spacing w:after="0" w:line="240" w:lineRule="auto"/>
              <w:rPr>
                <w:rFonts w:ascii="Times New Roman" w:eastAsia="Times New Roman" w:hAnsi="Times New Roman" w:cs="Times New Roman"/>
                <w:b/>
                <w:color w:val="000000"/>
                <w:lang w:val="uk-UA"/>
              </w:rPr>
            </w:pPr>
            <w:r>
              <w:rPr>
                <w:rFonts w:ascii="Times New Roman" w:eastAsia="Times New Roman" w:hAnsi="Times New Roman" w:cs="Times New Roman"/>
                <w:b/>
                <w:color w:val="000000"/>
                <w:lang w:val="uk-UA"/>
              </w:rPr>
              <w:t>98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F7478A"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6,5</w:t>
            </w:r>
          </w:p>
        </w:tc>
        <w:tc>
          <w:tcPr>
            <w:tcW w:w="14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F7478A"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11%</w:t>
            </w:r>
          </w:p>
        </w:tc>
        <w:tc>
          <w:tcPr>
            <w:tcW w:w="14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F7478A"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35%</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F7478A"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41%</w:t>
            </w:r>
          </w:p>
        </w:tc>
        <w:tc>
          <w:tcPr>
            <w:tcW w:w="18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F7478A"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13%</w:t>
            </w:r>
          </w:p>
        </w:tc>
      </w:tr>
      <w:tr w:rsidR="0059725D" w:rsidTr="0059725D">
        <w:trPr>
          <w:trHeight w:val="381"/>
        </w:trPr>
        <w:tc>
          <w:tcPr>
            <w:tcW w:w="17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Хімія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F71BC9" w:rsidRDefault="0059725D" w:rsidP="0059725D">
            <w:pPr>
              <w:spacing w:after="0" w:line="240" w:lineRule="auto"/>
              <w:rPr>
                <w:rFonts w:ascii="Times New Roman" w:eastAsia="Times New Roman" w:hAnsi="Times New Roman" w:cs="Times New Roman"/>
                <w:b/>
                <w:bCs/>
                <w:color w:val="000000"/>
                <w:lang w:val="uk-UA"/>
              </w:rPr>
            </w:pPr>
            <w:r>
              <w:rPr>
                <w:rFonts w:ascii="Times New Roman" w:eastAsia="Times New Roman" w:hAnsi="Times New Roman" w:cs="Times New Roman"/>
                <w:b/>
                <w:color w:val="000000"/>
                <w:lang w:val="uk-UA"/>
              </w:rPr>
              <w:t>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F7478A" w:rsidRDefault="0059725D" w:rsidP="0059725D">
            <w:pPr>
              <w:spacing w:after="0" w:line="240" w:lineRule="auto"/>
              <w:rPr>
                <w:rFonts w:ascii="Times New Roman" w:eastAsia="Times New Roman" w:hAnsi="Times New Roman" w:cs="Times New Roman"/>
                <w:color w:val="000000"/>
                <w:lang w:val="uk-UA"/>
              </w:rPr>
            </w:pPr>
            <w:r w:rsidRPr="00F7478A">
              <w:rPr>
                <w:rFonts w:ascii="Times New Roman" w:eastAsia="Times New Roman" w:hAnsi="Times New Roman" w:cs="Times New Roman"/>
                <w:color w:val="000000"/>
                <w:lang w:val="uk-UA"/>
              </w:rPr>
              <w:t>8,1</w:t>
            </w:r>
          </w:p>
        </w:tc>
        <w:tc>
          <w:tcPr>
            <w:tcW w:w="14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Pr="00F7478A" w:rsidRDefault="0059725D" w:rsidP="0059725D">
            <w:pPr>
              <w:spacing w:after="0" w:line="240" w:lineRule="auto"/>
              <w:rPr>
                <w:rFonts w:ascii="Times New Roman" w:eastAsia="Times New Roman" w:hAnsi="Times New Roman" w:cs="Times New Roman"/>
                <w:color w:val="000000"/>
                <w:lang w:val="uk-UA"/>
              </w:rPr>
            </w:pPr>
            <w:r w:rsidRPr="00F7478A">
              <w:rPr>
                <w:rFonts w:ascii="Times New Roman" w:eastAsia="Times New Roman" w:hAnsi="Times New Roman" w:cs="Times New Roman"/>
                <w:color w:val="000000"/>
                <w:lang w:val="uk-UA"/>
              </w:rPr>
              <w:t>-</w:t>
            </w:r>
          </w:p>
        </w:tc>
        <w:tc>
          <w:tcPr>
            <w:tcW w:w="14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Pr="00F7478A" w:rsidRDefault="0059725D" w:rsidP="0059725D">
            <w:pPr>
              <w:spacing w:after="0" w:line="240" w:lineRule="auto"/>
              <w:rPr>
                <w:rFonts w:ascii="Times New Roman" w:eastAsia="Times New Roman" w:hAnsi="Times New Roman" w:cs="Times New Roman"/>
                <w:color w:val="000000"/>
                <w:lang w:val="uk-UA"/>
              </w:rPr>
            </w:pPr>
            <w:r w:rsidRPr="00F7478A">
              <w:rPr>
                <w:rFonts w:ascii="Times New Roman" w:eastAsia="Times New Roman" w:hAnsi="Times New Roman" w:cs="Times New Roman"/>
                <w:color w:val="000000"/>
                <w:lang w:val="uk-UA"/>
              </w:rPr>
              <w:t>-</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Default="0059725D" w:rsidP="0059725D">
            <w:pPr>
              <w:spacing w:after="0" w:line="240" w:lineRule="auto"/>
              <w:rPr>
                <w:rFonts w:ascii="Times New Roman" w:eastAsia="Times New Roman" w:hAnsi="Times New Roman" w:cs="Times New Roman"/>
                <w:color w:val="000000"/>
                <w:lang w:val="uk-UA"/>
              </w:rPr>
            </w:pPr>
          </w:p>
          <w:p w:rsidR="0059725D" w:rsidRPr="00F7478A" w:rsidRDefault="0059725D" w:rsidP="0059725D">
            <w:pPr>
              <w:spacing w:after="0" w:line="240" w:lineRule="auto"/>
              <w:rPr>
                <w:rFonts w:ascii="Times New Roman" w:eastAsia="Times New Roman" w:hAnsi="Times New Roman" w:cs="Times New Roman"/>
                <w:color w:val="000000"/>
                <w:lang w:val="uk-UA"/>
              </w:rPr>
            </w:pPr>
            <w:r w:rsidRPr="00F7478A">
              <w:rPr>
                <w:rFonts w:ascii="Times New Roman" w:eastAsia="Times New Roman" w:hAnsi="Times New Roman" w:cs="Times New Roman"/>
                <w:color w:val="000000"/>
                <w:lang w:val="uk-UA"/>
              </w:rPr>
              <w:t>62%</w:t>
            </w:r>
          </w:p>
        </w:tc>
        <w:tc>
          <w:tcPr>
            <w:tcW w:w="18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F7478A" w:rsidRDefault="0059725D" w:rsidP="0059725D">
            <w:pPr>
              <w:spacing w:after="0" w:line="240" w:lineRule="auto"/>
              <w:rPr>
                <w:rFonts w:ascii="Times New Roman" w:eastAsia="Times New Roman" w:hAnsi="Times New Roman" w:cs="Times New Roman"/>
                <w:color w:val="000000"/>
                <w:lang w:val="uk-UA"/>
              </w:rPr>
            </w:pPr>
            <w:r w:rsidRPr="00F7478A">
              <w:rPr>
                <w:rFonts w:ascii="Times New Roman" w:eastAsia="Times New Roman" w:hAnsi="Times New Roman" w:cs="Times New Roman"/>
                <w:color w:val="000000"/>
                <w:lang w:val="uk-UA"/>
              </w:rPr>
              <w:t>38%</w:t>
            </w:r>
          </w:p>
        </w:tc>
      </w:tr>
      <w:tr w:rsidR="0059725D" w:rsidTr="0059725D">
        <w:trPr>
          <w:trHeight w:val="404"/>
        </w:trPr>
        <w:tc>
          <w:tcPr>
            <w:tcW w:w="17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Фізика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1E0B84" w:rsidRDefault="0059725D" w:rsidP="0059725D">
            <w:pPr>
              <w:spacing w:after="0" w:line="240" w:lineRule="auto"/>
              <w:rPr>
                <w:rFonts w:ascii="Times New Roman" w:eastAsia="Times New Roman" w:hAnsi="Times New Roman" w:cs="Times New Roman"/>
                <w:b/>
                <w:color w:val="000000"/>
                <w:lang w:val="uk-UA"/>
              </w:rPr>
            </w:pPr>
            <w:r>
              <w:rPr>
                <w:rFonts w:ascii="Times New Roman" w:eastAsia="Times New Roman" w:hAnsi="Times New Roman" w:cs="Times New Roman"/>
                <w:b/>
                <w:color w:val="000000"/>
                <w:lang w:val="uk-UA"/>
              </w:rPr>
              <w:t>98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F7478A"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7,3</w:t>
            </w:r>
          </w:p>
        </w:tc>
        <w:tc>
          <w:tcPr>
            <w:tcW w:w="14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Default="0059725D" w:rsidP="0059725D">
            <w:pPr>
              <w:spacing w:after="0" w:line="240" w:lineRule="auto"/>
              <w:rPr>
                <w:rFonts w:ascii="Times New Roman" w:eastAsia="Times New Roman" w:hAnsi="Times New Roman" w:cs="Times New Roman"/>
                <w:color w:val="000000"/>
                <w:lang w:val="uk-UA"/>
              </w:rPr>
            </w:pPr>
          </w:p>
          <w:p w:rsidR="0059725D" w:rsidRPr="00F7478A"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3%</w:t>
            </w:r>
          </w:p>
        </w:tc>
        <w:tc>
          <w:tcPr>
            <w:tcW w:w="14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Default="0059725D" w:rsidP="0059725D">
            <w:pPr>
              <w:spacing w:after="0" w:line="240" w:lineRule="auto"/>
              <w:rPr>
                <w:rFonts w:ascii="Times New Roman" w:eastAsia="Times New Roman" w:hAnsi="Times New Roman" w:cs="Times New Roman"/>
                <w:color w:val="000000"/>
                <w:lang w:val="uk-UA"/>
              </w:rPr>
            </w:pPr>
          </w:p>
          <w:p w:rsidR="0059725D" w:rsidRPr="00F7478A"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32%</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Default="0059725D" w:rsidP="0059725D">
            <w:pPr>
              <w:spacing w:after="0" w:line="240" w:lineRule="auto"/>
              <w:rPr>
                <w:rFonts w:ascii="Times New Roman" w:eastAsia="Times New Roman" w:hAnsi="Times New Roman" w:cs="Times New Roman"/>
                <w:color w:val="000000"/>
                <w:lang w:val="uk-UA"/>
              </w:rPr>
            </w:pPr>
          </w:p>
          <w:p w:rsidR="0059725D" w:rsidRPr="00F7478A"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49%</w:t>
            </w:r>
          </w:p>
        </w:tc>
        <w:tc>
          <w:tcPr>
            <w:tcW w:w="18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F7478A"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16%</w:t>
            </w:r>
          </w:p>
        </w:tc>
      </w:tr>
      <w:tr w:rsidR="0059725D" w:rsidTr="0059725D">
        <w:trPr>
          <w:trHeight w:val="404"/>
        </w:trPr>
        <w:tc>
          <w:tcPr>
            <w:tcW w:w="17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Біологія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1E0B84" w:rsidRDefault="0059725D" w:rsidP="0059725D">
            <w:pPr>
              <w:spacing w:after="0" w:line="240" w:lineRule="auto"/>
              <w:rPr>
                <w:rFonts w:ascii="Times New Roman" w:eastAsia="Times New Roman" w:hAnsi="Times New Roman" w:cs="Times New Roman"/>
                <w:b/>
                <w:color w:val="000000"/>
                <w:lang w:val="uk-UA"/>
              </w:rPr>
            </w:pPr>
            <w:r>
              <w:rPr>
                <w:rFonts w:ascii="Times New Roman" w:eastAsia="Times New Roman" w:hAnsi="Times New Roman" w:cs="Times New Roman"/>
                <w:b/>
                <w:color w:val="000000"/>
                <w:lang w:val="uk-UA"/>
              </w:rPr>
              <w:t>86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3E617C" w:rsidRDefault="0059725D" w:rsidP="0059725D">
            <w:pPr>
              <w:spacing w:after="0" w:line="240" w:lineRule="auto"/>
              <w:rPr>
                <w:rFonts w:ascii="Times New Roman" w:eastAsia="Times New Roman" w:hAnsi="Times New Roman" w:cs="Times New Roman"/>
                <w:color w:val="000000"/>
                <w:lang w:val="uk-UA"/>
              </w:rPr>
            </w:pPr>
            <w:r w:rsidRPr="003E617C">
              <w:rPr>
                <w:rFonts w:ascii="Times New Roman" w:eastAsia="Times New Roman" w:hAnsi="Times New Roman" w:cs="Times New Roman"/>
                <w:color w:val="000000"/>
                <w:lang w:val="uk-UA"/>
              </w:rPr>
              <w:t>7</w:t>
            </w:r>
          </w:p>
        </w:tc>
        <w:tc>
          <w:tcPr>
            <w:tcW w:w="14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Default="0059725D" w:rsidP="0059725D">
            <w:pPr>
              <w:spacing w:after="0" w:line="240" w:lineRule="auto"/>
              <w:rPr>
                <w:rFonts w:ascii="Times New Roman" w:eastAsia="Times New Roman" w:hAnsi="Times New Roman" w:cs="Times New Roman"/>
                <w:color w:val="000000"/>
                <w:lang w:val="uk-UA"/>
              </w:rPr>
            </w:pPr>
          </w:p>
          <w:p w:rsidR="0059725D" w:rsidRPr="003E617C" w:rsidRDefault="0059725D" w:rsidP="0059725D">
            <w:pPr>
              <w:spacing w:after="0" w:line="240" w:lineRule="auto"/>
              <w:rPr>
                <w:rFonts w:ascii="Times New Roman" w:eastAsia="Times New Roman" w:hAnsi="Times New Roman" w:cs="Times New Roman"/>
                <w:color w:val="000000"/>
                <w:lang w:val="uk-UA"/>
              </w:rPr>
            </w:pPr>
            <w:r w:rsidRPr="003E617C">
              <w:rPr>
                <w:rFonts w:ascii="Times New Roman" w:eastAsia="Times New Roman" w:hAnsi="Times New Roman" w:cs="Times New Roman"/>
                <w:color w:val="000000"/>
                <w:lang w:val="uk-UA"/>
              </w:rPr>
              <w:t>3%</w:t>
            </w:r>
          </w:p>
        </w:tc>
        <w:tc>
          <w:tcPr>
            <w:tcW w:w="14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Default="0059725D" w:rsidP="0059725D">
            <w:pPr>
              <w:spacing w:after="0" w:line="240" w:lineRule="auto"/>
              <w:rPr>
                <w:rFonts w:ascii="Times New Roman" w:eastAsia="Times New Roman" w:hAnsi="Times New Roman" w:cs="Times New Roman"/>
                <w:color w:val="000000"/>
                <w:lang w:val="uk-UA"/>
              </w:rPr>
            </w:pPr>
          </w:p>
          <w:p w:rsidR="0059725D" w:rsidRPr="003E617C" w:rsidRDefault="0059725D" w:rsidP="0059725D">
            <w:pPr>
              <w:spacing w:after="0" w:line="240" w:lineRule="auto"/>
              <w:rPr>
                <w:rFonts w:ascii="Times New Roman" w:eastAsia="Times New Roman" w:hAnsi="Times New Roman" w:cs="Times New Roman"/>
                <w:color w:val="000000"/>
                <w:lang w:val="uk-UA"/>
              </w:rPr>
            </w:pPr>
            <w:r w:rsidRPr="003E617C">
              <w:rPr>
                <w:rFonts w:ascii="Times New Roman" w:eastAsia="Times New Roman" w:hAnsi="Times New Roman" w:cs="Times New Roman"/>
                <w:color w:val="000000"/>
                <w:lang w:val="uk-UA"/>
              </w:rPr>
              <w:t>19%</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Default="0059725D" w:rsidP="0059725D">
            <w:pPr>
              <w:spacing w:after="0" w:line="240" w:lineRule="auto"/>
              <w:rPr>
                <w:rFonts w:ascii="Times New Roman" w:eastAsia="Times New Roman" w:hAnsi="Times New Roman" w:cs="Times New Roman"/>
                <w:color w:val="000000"/>
                <w:lang w:val="uk-UA"/>
              </w:rPr>
            </w:pPr>
          </w:p>
          <w:p w:rsidR="0059725D" w:rsidRPr="003E617C" w:rsidRDefault="0059725D" w:rsidP="0059725D">
            <w:pPr>
              <w:spacing w:after="0" w:line="240" w:lineRule="auto"/>
              <w:rPr>
                <w:rFonts w:ascii="Times New Roman" w:eastAsia="Times New Roman" w:hAnsi="Times New Roman" w:cs="Times New Roman"/>
                <w:color w:val="000000"/>
                <w:lang w:val="uk-UA"/>
              </w:rPr>
            </w:pPr>
            <w:r w:rsidRPr="003E617C">
              <w:rPr>
                <w:rFonts w:ascii="Times New Roman" w:eastAsia="Times New Roman" w:hAnsi="Times New Roman" w:cs="Times New Roman"/>
                <w:color w:val="000000"/>
                <w:lang w:val="uk-UA"/>
              </w:rPr>
              <w:t>68%</w:t>
            </w:r>
          </w:p>
        </w:tc>
        <w:tc>
          <w:tcPr>
            <w:tcW w:w="18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3E617C" w:rsidRDefault="0059725D" w:rsidP="0059725D">
            <w:pPr>
              <w:spacing w:after="0" w:line="240" w:lineRule="auto"/>
              <w:rPr>
                <w:rFonts w:ascii="Times New Roman" w:eastAsia="Times New Roman" w:hAnsi="Times New Roman" w:cs="Times New Roman"/>
                <w:color w:val="000000"/>
                <w:lang w:val="uk-UA"/>
              </w:rPr>
            </w:pPr>
            <w:r w:rsidRPr="003E617C">
              <w:rPr>
                <w:rFonts w:ascii="Times New Roman" w:eastAsia="Times New Roman" w:hAnsi="Times New Roman" w:cs="Times New Roman"/>
                <w:color w:val="000000"/>
                <w:lang w:val="uk-UA"/>
              </w:rPr>
              <w:t>10%</w:t>
            </w:r>
          </w:p>
        </w:tc>
      </w:tr>
      <w:tr w:rsidR="0059725D" w:rsidTr="0059725D">
        <w:trPr>
          <w:trHeight w:val="404"/>
        </w:trPr>
        <w:tc>
          <w:tcPr>
            <w:tcW w:w="17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Географія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1E0B84" w:rsidRDefault="0059725D" w:rsidP="0059725D">
            <w:pPr>
              <w:spacing w:after="0" w:line="240" w:lineRule="auto"/>
              <w:rPr>
                <w:rFonts w:ascii="Times New Roman" w:eastAsia="Times New Roman" w:hAnsi="Times New Roman" w:cs="Times New Roman"/>
                <w:b/>
                <w:color w:val="000000"/>
                <w:lang w:val="uk-UA"/>
              </w:rPr>
            </w:pPr>
            <w:r>
              <w:rPr>
                <w:rFonts w:ascii="Times New Roman" w:eastAsia="Times New Roman" w:hAnsi="Times New Roman" w:cs="Times New Roman"/>
                <w:b/>
                <w:color w:val="000000"/>
                <w:lang w:val="uk-UA"/>
              </w:rPr>
              <w:t>56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3E617C" w:rsidRDefault="0059725D" w:rsidP="0059725D">
            <w:pPr>
              <w:spacing w:after="0" w:line="240" w:lineRule="auto"/>
              <w:rPr>
                <w:rFonts w:ascii="Times New Roman" w:eastAsia="Times New Roman" w:hAnsi="Times New Roman" w:cs="Times New Roman"/>
                <w:color w:val="000000"/>
                <w:lang w:val="uk-UA"/>
              </w:rPr>
            </w:pPr>
            <w:r w:rsidRPr="003E617C">
              <w:rPr>
                <w:rFonts w:ascii="Times New Roman" w:eastAsia="Times New Roman" w:hAnsi="Times New Roman" w:cs="Times New Roman"/>
                <w:color w:val="000000"/>
                <w:lang w:val="uk-UA"/>
              </w:rPr>
              <w:t>7</w:t>
            </w:r>
          </w:p>
        </w:tc>
        <w:tc>
          <w:tcPr>
            <w:tcW w:w="14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Default="0059725D" w:rsidP="0059725D">
            <w:pPr>
              <w:spacing w:after="0" w:line="240" w:lineRule="auto"/>
              <w:rPr>
                <w:rFonts w:ascii="Times New Roman" w:eastAsia="Times New Roman" w:hAnsi="Times New Roman" w:cs="Times New Roman"/>
                <w:color w:val="000000"/>
                <w:lang w:val="uk-UA"/>
              </w:rPr>
            </w:pPr>
          </w:p>
          <w:p w:rsidR="0059725D" w:rsidRPr="003E617C" w:rsidRDefault="0059725D" w:rsidP="0059725D">
            <w:pPr>
              <w:spacing w:after="0" w:line="240" w:lineRule="auto"/>
              <w:rPr>
                <w:rFonts w:ascii="Times New Roman" w:eastAsia="Times New Roman" w:hAnsi="Times New Roman" w:cs="Times New Roman"/>
                <w:color w:val="000000"/>
                <w:lang w:val="uk-UA"/>
              </w:rPr>
            </w:pPr>
            <w:r w:rsidRPr="003E617C">
              <w:rPr>
                <w:rFonts w:ascii="Times New Roman" w:eastAsia="Times New Roman" w:hAnsi="Times New Roman" w:cs="Times New Roman"/>
                <w:color w:val="000000"/>
                <w:lang w:val="uk-UA"/>
              </w:rPr>
              <w:t>5%</w:t>
            </w:r>
          </w:p>
        </w:tc>
        <w:tc>
          <w:tcPr>
            <w:tcW w:w="14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Default="0059725D" w:rsidP="0059725D">
            <w:pPr>
              <w:spacing w:after="0" w:line="240" w:lineRule="auto"/>
              <w:rPr>
                <w:rFonts w:ascii="Times New Roman" w:eastAsia="Times New Roman" w:hAnsi="Times New Roman" w:cs="Times New Roman"/>
                <w:color w:val="000000"/>
                <w:lang w:val="uk-UA"/>
              </w:rPr>
            </w:pPr>
          </w:p>
          <w:p w:rsidR="0059725D" w:rsidRPr="003E617C" w:rsidRDefault="0059725D" w:rsidP="0059725D">
            <w:pPr>
              <w:spacing w:after="0" w:line="240" w:lineRule="auto"/>
              <w:rPr>
                <w:rFonts w:ascii="Times New Roman" w:eastAsia="Times New Roman" w:hAnsi="Times New Roman" w:cs="Times New Roman"/>
                <w:color w:val="000000"/>
                <w:lang w:val="uk-UA"/>
              </w:rPr>
            </w:pPr>
            <w:r w:rsidRPr="003E617C">
              <w:rPr>
                <w:rFonts w:ascii="Times New Roman" w:eastAsia="Times New Roman" w:hAnsi="Times New Roman" w:cs="Times New Roman"/>
                <w:color w:val="000000"/>
                <w:lang w:val="uk-UA"/>
              </w:rPr>
              <w:t>33%</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Default="0059725D" w:rsidP="0059725D">
            <w:pPr>
              <w:spacing w:after="0" w:line="240" w:lineRule="auto"/>
              <w:rPr>
                <w:rFonts w:ascii="Times New Roman" w:eastAsia="Times New Roman" w:hAnsi="Times New Roman" w:cs="Times New Roman"/>
                <w:color w:val="000000"/>
                <w:lang w:val="uk-UA"/>
              </w:rPr>
            </w:pPr>
          </w:p>
          <w:p w:rsidR="0059725D" w:rsidRPr="003E617C" w:rsidRDefault="0059725D" w:rsidP="0059725D">
            <w:pPr>
              <w:spacing w:after="0" w:line="240" w:lineRule="auto"/>
              <w:rPr>
                <w:rFonts w:ascii="Times New Roman" w:eastAsia="Times New Roman" w:hAnsi="Times New Roman" w:cs="Times New Roman"/>
                <w:color w:val="000000"/>
                <w:lang w:val="uk-UA"/>
              </w:rPr>
            </w:pPr>
            <w:r w:rsidRPr="003E617C">
              <w:rPr>
                <w:rFonts w:ascii="Times New Roman" w:eastAsia="Times New Roman" w:hAnsi="Times New Roman" w:cs="Times New Roman"/>
                <w:color w:val="000000"/>
                <w:lang w:val="uk-UA"/>
              </w:rPr>
              <w:t>42%</w:t>
            </w:r>
          </w:p>
        </w:tc>
        <w:tc>
          <w:tcPr>
            <w:tcW w:w="18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3E617C" w:rsidRDefault="0059725D" w:rsidP="0059725D">
            <w:pPr>
              <w:spacing w:after="0" w:line="240" w:lineRule="auto"/>
              <w:rPr>
                <w:rFonts w:ascii="Times New Roman" w:eastAsia="Times New Roman" w:hAnsi="Times New Roman" w:cs="Times New Roman"/>
                <w:color w:val="000000"/>
                <w:lang w:val="uk-UA"/>
              </w:rPr>
            </w:pPr>
            <w:r w:rsidRPr="003E617C">
              <w:rPr>
                <w:rFonts w:ascii="Times New Roman" w:eastAsia="Times New Roman" w:hAnsi="Times New Roman" w:cs="Times New Roman"/>
                <w:color w:val="000000"/>
                <w:lang w:val="uk-UA"/>
              </w:rPr>
              <w:t>20%</w:t>
            </w:r>
          </w:p>
        </w:tc>
      </w:tr>
      <w:tr w:rsidR="0059725D" w:rsidTr="0059725D">
        <w:trPr>
          <w:trHeight w:val="404"/>
        </w:trPr>
        <w:tc>
          <w:tcPr>
            <w:tcW w:w="176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Захист України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1E0B84" w:rsidRDefault="0059725D" w:rsidP="0059725D">
            <w:pPr>
              <w:spacing w:after="0" w:line="240" w:lineRule="auto"/>
              <w:rPr>
                <w:rFonts w:ascii="Times New Roman" w:eastAsia="Times New Roman" w:hAnsi="Times New Roman" w:cs="Times New Roman"/>
                <w:b/>
                <w:color w:val="000000"/>
                <w:lang w:val="uk-UA"/>
              </w:rPr>
            </w:pPr>
            <w:r>
              <w:rPr>
                <w:rFonts w:ascii="Times New Roman" w:eastAsia="Times New Roman" w:hAnsi="Times New Roman" w:cs="Times New Roman"/>
                <w:b/>
                <w:color w:val="000000"/>
                <w:lang w:val="uk-UA"/>
              </w:rPr>
              <w:t>98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3E617C" w:rsidRDefault="0059725D" w:rsidP="0059725D">
            <w:pPr>
              <w:spacing w:after="0" w:line="240" w:lineRule="auto"/>
              <w:rPr>
                <w:rFonts w:ascii="Times New Roman" w:eastAsia="Times New Roman" w:hAnsi="Times New Roman" w:cs="Times New Roman"/>
                <w:color w:val="000000"/>
                <w:lang w:val="uk-UA"/>
              </w:rPr>
            </w:pPr>
            <w:r w:rsidRPr="003E617C">
              <w:rPr>
                <w:rFonts w:ascii="Times New Roman" w:eastAsia="Times New Roman" w:hAnsi="Times New Roman" w:cs="Times New Roman"/>
                <w:color w:val="000000"/>
                <w:lang w:val="uk-UA"/>
              </w:rPr>
              <w:t>8,3</w:t>
            </w:r>
          </w:p>
        </w:tc>
        <w:tc>
          <w:tcPr>
            <w:tcW w:w="14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3E617C" w:rsidRDefault="0059725D" w:rsidP="0059725D">
            <w:pPr>
              <w:spacing w:after="0" w:line="240" w:lineRule="auto"/>
              <w:rPr>
                <w:rFonts w:ascii="Times New Roman" w:eastAsia="Times New Roman" w:hAnsi="Times New Roman" w:cs="Times New Roman"/>
                <w:color w:val="000000"/>
                <w:lang w:val="uk-UA"/>
              </w:rPr>
            </w:pPr>
            <w:r w:rsidRPr="003E617C">
              <w:rPr>
                <w:rFonts w:ascii="Times New Roman" w:eastAsia="Times New Roman" w:hAnsi="Times New Roman" w:cs="Times New Roman"/>
                <w:color w:val="000000"/>
                <w:lang w:val="uk-UA"/>
              </w:rPr>
              <w:t>-</w:t>
            </w:r>
          </w:p>
        </w:tc>
        <w:tc>
          <w:tcPr>
            <w:tcW w:w="14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3E617C" w:rsidRDefault="0059725D" w:rsidP="0059725D">
            <w:pPr>
              <w:spacing w:after="0" w:line="240" w:lineRule="auto"/>
              <w:rPr>
                <w:rFonts w:ascii="Times New Roman" w:eastAsia="Times New Roman" w:hAnsi="Times New Roman" w:cs="Times New Roman"/>
                <w:color w:val="000000"/>
                <w:lang w:val="uk-UA"/>
              </w:rPr>
            </w:pPr>
            <w:r w:rsidRPr="003E617C">
              <w:rPr>
                <w:rFonts w:ascii="Times New Roman" w:eastAsia="Times New Roman" w:hAnsi="Times New Roman" w:cs="Times New Roman"/>
                <w:color w:val="000000"/>
                <w:lang w:val="uk-UA"/>
              </w:rPr>
              <w:t>16%</w:t>
            </w: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3E617C" w:rsidRDefault="0059725D" w:rsidP="0059725D">
            <w:pPr>
              <w:spacing w:after="0" w:line="240" w:lineRule="auto"/>
              <w:rPr>
                <w:rFonts w:ascii="Times New Roman" w:eastAsia="Times New Roman" w:hAnsi="Times New Roman" w:cs="Times New Roman"/>
                <w:color w:val="000000"/>
                <w:lang w:val="uk-UA"/>
              </w:rPr>
            </w:pPr>
            <w:r w:rsidRPr="003E617C">
              <w:rPr>
                <w:rFonts w:ascii="Times New Roman" w:eastAsia="Times New Roman" w:hAnsi="Times New Roman" w:cs="Times New Roman"/>
                <w:color w:val="000000"/>
                <w:lang w:val="uk-UA"/>
              </w:rPr>
              <w:t>56%</w:t>
            </w:r>
          </w:p>
        </w:tc>
        <w:tc>
          <w:tcPr>
            <w:tcW w:w="18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3E617C" w:rsidRDefault="0059725D" w:rsidP="0059725D">
            <w:pPr>
              <w:spacing w:after="0" w:line="240" w:lineRule="auto"/>
              <w:rPr>
                <w:rFonts w:ascii="Times New Roman" w:eastAsia="Times New Roman" w:hAnsi="Times New Roman" w:cs="Times New Roman"/>
                <w:color w:val="000000"/>
                <w:lang w:val="uk-UA"/>
              </w:rPr>
            </w:pPr>
            <w:r w:rsidRPr="003E617C">
              <w:rPr>
                <w:rFonts w:ascii="Times New Roman" w:eastAsia="Times New Roman" w:hAnsi="Times New Roman" w:cs="Times New Roman"/>
                <w:color w:val="000000"/>
                <w:lang w:val="uk-UA"/>
              </w:rPr>
              <w:t>28%</w:t>
            </w:r>
          </w:p>
        </w:tc>
      </w:tr>
      <w:tr w:rsidR="0059725D" w:rsidTr="0059725D">
        <w:trPr>
          <w:trHeight w:val="404"/>
        </w:trPr>
        <w:tc>
          <w:tcPr>
            <w:tcW w:w="1767" w:type="dxa"/>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Фізкультура</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rsidR="0059725D" w:rsidRPr="001E0B84" w:rsidRDefault="0059725D" w:rsidP="0059725D">
            <w:pPr>
              <w:spacing w:after="0" w:line="240" w:lineRule="auto"/>
              <w:rPr>
                <w:rFonts w:ascii="Times New Roman" w:eastAsia="Times New Roman" w:hAnsi="Times New Roman" w:cs="Times New Roman"/>
                <w:b/>
                <w:color w:val="000000"/>
                <w:lang w:val="uk-UA"/>
              </w:rPr>
            </w:pPr>
            <w:r>
              <w:rPr>
                <w:rFonts w:ascii="Times New Roman" w:eastAsia="Times New Roman" w:hAnsi="Times New Roman" w:cs="Times New Roman"/>
                <w:b/>
                <w:color w:val="000000"/>
                <w:lang w:val="uk-UA"/>
              </w:rPr>
              <w:t>98</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rsidR="0059725D" w:rsidRPr="00B17801" w:rsidRDefault="0059725D" w:rsidP="0059725D">
            <w:pPr>
              <w:spacing w:after="0" w:line="240" w:lineRule="auto"/>
              <w:rPr>
                <w:rFonts w:ascii="Times New Roman" w:eastAsia="Times New Roman" w:hAnsi="Times New Roman" w:cs="Times New Roman"/>
                <w:color w:val="000000"/>
                <w:lang w:val="uk-UA"/>
              </w:rPr>
            </w:pPr>
            <w:r w:rsidRPr="00B17801">
              <w:rPr>
                <w:rFonts w:ascii="Times New Roman" w:eastAsia="Times New Roman" w:hAnsi="Times New Roman" w:cs="Times New Roman"/>
                <w:color w:val="000000"/>
                <w:lang w:val="uk-UA"/>
              </w:rPr>
              <w:t>8,6</w:t>
            </w:r>
          </w:p>
        </w:tc>
        <w:tc>
          <w:tcPr>
            <w:tcW w:w="1435"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rsidR="0059725D" w:rsidRPr="00B17801" w:rsidRDefault="0059725D" w:rsidP="0059725D">
            <w:pPr>
              <w:spacing w:after="0" w:line="240" w:lineRule="auto"/>
              <w:rPr>
                <w:rFonts w:ascii="Times New Roman" w:eastAsia="Times New Roman" w:hAnsi="Times New Roman" w:cs="Times New Roman"/>
                <w:color w:val="000000"/>
                <w:lang w:val="uk-UA"/>
              </w:rPr>
            </w:pPr>
            <w:r w:rsidRPr="00B17801">
              <w:rPr>
                <w:rFonts w:ascii="Times New Roman" w:eastAsia="Times New Roman" w:hAnsi="Times New Roman" w:cs="Times New Roman"/>
                <w:color w:val="000000"/>
                <w:lang w:val="uk-UA"/>
              </w:rPr>
              <w:t>-</w:t>
            </w:r>
          </w:p>
        </w:tc>
        <w:tc>
          <w:tcPr>
            <w:tcW w:w="1440"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rsidR="0059725D" w:rsidRPr="00B17801" w:rsidRDefault="0059725D" w:rsidP="0059725D">
            <w:pPr>
              <w:spacing w:after="0" w:line="240" w:lineRule="auto"/>
              <w:rPr>
                <w:rFonts w:ascii="Times New Roman" w:eastAsia="Times New Roman" w:hAnsi="Times New Roman" w:cs="Times New Roman"/>
                <w:color w:val="000000"/>
                <w:lang w:val="uk-UA"/>
              </w:rPr>
            </w:pPr>
            <w:r w:rsidRPr="00B17801">
              <w:rPr>
                <w:rFonts w:ascii="Times New Roman" w:eastAsia="Times New Roman" w:hAnsi="Times New Roman" w:cs="Times New Roman"/>
                <w:color w:val="000000"/>
                <w:lang w:val="uk-UA"/>
              </w:rPr>
              <w:t>16%</w:t>
            </w:r>
          </w:p>
        </w:tc>
        <w:tc>
          <w:tcPr>
            <w:tcW w:w="1710"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rsidR="0059725D" w:rsidRPr="00B17801" w:rsidRDefault="0059725D" w:rsidP="0059725D">
            <w:pPr>
              <w:spacing w:after="0" w:line="240" w:lineRule="auto"/>
              <w:rPr>
                <w:rFonts w:ascii="Times New Roman" w:eastAsia="Times New Roman" w:hAnsi="Times New Roman" w:cs="Times New Roman"/>
                <w:color w:val="000000"/>
                <w:lang w:val="uk-UA"/>
              </w:rPr>
            </w:pPr>
            <w:r w:rsidRPr="00B17801">
              <w:rPr>
                <w:rFonts w:ascii="Times New Roman" w:eastAsia="Times New Roman" w:hAnsi="Times New Roman" w:cs="Times New Roman"/>
                <w:color w:val="000000"/>
                <w:lang w:val="uk-UA"/>
              </w:rPr>
              <w:t>41%</w:t>
            </w:r>
          </w:p>
        </w:tc>
        <w:tc>
          <w:tcPr>
            <w:tcW w:w="1866"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rsidR="0059725D" w:rsidRPr="00B17801" w:rsidRDefault="0059725D" w:rsidP="0059725D">
            <w:pPr>
              <w:spacing w:after="0" w:line="240" w:lineRule="auto"/>
              <w:rPr>
                <w:rFonts w:ascii="Times New Roman" w:eastAsia="Times New Roman" w:hAnsi="Times New Roman" w:cs="Times New Roman"/>
                <w:color w:val="000000"/>
                <w:lang w:val="uk-UA"/>
              </w:rPr>
            </w:pPr>
            <w:r w:rsidRPr="00B17801">
              <w:rPr>
                <w:rFonts w:ascii="Times New Roman" w:eastAsia="Times New Roman" w:hAnsi="Times New Roman" w:cs="Times New Roman"/>
                <w:color w:val="000000"/>
                <w:lang w:val="uk-UA"/>
              </w:rPr>
              <w:t>43%</w:t>
            </w:r>
          </w:p>
        </w:tc>
      </w:tr>
    </w:tbl>
    <w:p w:rsidR="0059725D" w:rsidRDefault="0059725D" w:rsidP="0059725D">
      <w:pPr>
        <w:spacing w:after="0" w:line="240" w:lineRule="auto"/>
        <w:jc w:val="center"/>
      </w:pPr>
    </w:p>
    <w:p w:rsidR="0059725D" w:rsidRPr="00F3389E" w:rsidRDefault="0059725D" w:rsidP="00F3389E">
      <w:pPr>
        <w:spacing w:after="0" w:line="240" w:lineRule="auto"/>
        <w:jc w:val="center"/>
        <w:rPr>
          <w:rFonts w:ascii="Times New Roman" w:eastAsia="Times New Roman" w:hAnsi="Times New Roman" w:cs="Times New Roman"/>
          <w:bCs/>
          <w:sz w:val="26"/>
          <w:szCs w:val="26"/>
          <w:lang w:val="uk-UA"/>
        </w:rPr>
      </w:pPr>
    </w:p>
    <w:p w:rsidR="00D80A35" w:rsidRPr="00F3389E" w:rsidRDefault="00D80A35" w:rsidP="00F3389E">
      <w:pPr>
        <w:spacing w:after="0" w:line="360" w:lineRule="auto"/>
        <w:rPr>
          <w:rFonts w:ascii="Times New Roman" w:eastAsia="Times New Roman" w:hAnsi="Times New Roman" w:cs="Times New Roman"/>
          <w:sz w:val="18"/>
          <w:szCs w:val="18"/>
          <w:lang w:val="uk-UA"/>
        </w:rPr>
      </w:pPr>
      <w:r w:rsidRPr="00F3389E">
        <w:rPr>
          <w:rFonts w:ascii="Times New Roman" w:eastAsia="Times New Roman" w:hAnsi="Times New Roman" w:cs="Times New Roman"/>
          <w:sz w:val="18"/>
          <w:szCs w:val="18"/>
        </w:rPr>
        <w:t>                    </w:t>
      </w:r>
      <w:r w:rsidRPr="00F3389E">
        <w:rPr>
          <w:rFonts w:ascii="Times New Roman" w:eastAsia="Times New Roman" w:hAnsi="Times New Roman" w:cs="Times New Roman"/>
          <w:bCs/>
          <w:sz w:val="26"/>
          <w:szCs w:val="26"/>
          <w:lang w:val="uk-UA"/>
        </w:rPr>
        <w:t>Вихідний моніторинг навчальних досягнень здобувачів освіти ІІІ курсу</w:t>
      </w:r>
    </w:p>
    <w:p w:rsidR="00D80A35" w:rsidRDefault="00D80A35" w:rsidP="00F3389E">
      <w:pPr>
        <w:spacing w:after="0" w:line="360" w:lineRule="auto"/>
        <w:jc w:val="center"/>
        <w:rPr>
          <w:rFonts w:ascii="Times New Roman" w:eastAsia="Times New Roman" w:hAnsi="Times New Roman" w:cs="Times New Roman"/>
          <w:bCs/>
          <w:sz w:val="26"/>
          <w:szCs w:val="26"/>
          <w:lang w:val="uk-UA"/>
        </w:rPr>
      </w:pPr>
      <w:r w:rsidRPr="00F3389E">
        <w:rPr>
          <w:rFonts w:ascii="Times New Roman" w:eastAsia="Times New Roman" w:hAnsi="Times New Roman" w:cs="Times New Roman"/>
          <w:bCs/>
          <w:sz w:val="26"/>
          <w:szCs w:val="26"/>
          <w:lang w:val="uk-UA"/>
        </w:rPr>
        <w:t>у 2025-2026 н. р.з загальноосвітньої підготовки</w:t>
      </w:r>
    </w:p>
    <w:tbl>
      <w:tblPr>
        <w:tblpPr w:leftFromText="180" w:rightFromText="180" w:vertAnchor="text" w:horzAnchor="margin" w:tblpXSpec="center" w:tblpY="198"/>
        <w:tblW w:w="10809" w:type="dxa"/>
        <w:tblCellMar>
          <w:left w:w="0" w:type="dxa"/>
          <w:right w:w="0" w:type="dxa"/>
        </w:tblCellMar>
        <w:tblLook w:val="04A0" w:firstRow="1" w:lastRow="0" w:firstColumn="1" w:lastColumn="0" w:noHBand="0" w:noVBand="1"/>
      </w:tblPr>
      <w:tblGrid>
        <w:gridCol w:w="1819"/>
        <w:gridCol w:w="1223"/>
        <w:gridCol w:w="1125"/>
        <w:gridCol w:w="1477"/>
        <w:gridCol w:w="1482"/>
        <w:gridCol w:w="1760"/>
        <w:gridCol w:w="1923"/>
      </w:tblGrid>
      <w:tr w:rsidR="0059725D" w:rsidTr="0059725D">
        <w:trPr>
          <w:trHeight w:val="359"/>
        </w:trPr>
        <w:tc>
          <w:tcPr>
            <w:tcW w:w="1819"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 xml:space="preserve">     Предмет</w:t>
            </w:r>
          </w:p>
        </w:tc>
        <w:tc>
          <w:tcPr>
            <w:tcW w:w="0" w:type="auto"/>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Кількість учнів</w:t>
            </w:r>
          </w:p>
        </w:tc>
        <w:tc>
          <w:tcPr>
            <w:tcW w:w="7772" w:type="dxa"/>
            <w:gridSpan w:val="5"/>
            <w:tcBorders>
              <w:top w:val="single" w:sz="6" w:space="0" w:color="000000"/>
              <w:left w:val="single" w:sz="6" w:space="0" w:color="CCCCCC"/>
              <w:bottom w:val="single" w:sz="6" w:space="0" w:color="000000"/>
              <w:right w:val="single" w:sz="4" w:space="0" w:color="auto"/>
            </w:tcBorders>
            <w:tcMar>
              <w:top w:w="30" w:type="dxa"/>
              <w:left w:w="45" w:type="dxa"/>
              <w:bottom w:w="30" w:type="dxa"/>
              <w:right w:w="45" w:type="dxa"/>
            </w:tcMar>
            <w:vAlign w:val="bottom"/>
            <w:hideMark/>
          </w:tcPr>
          <w:p w:rsidR="0059725D" w:rsidRPr="00070EFC" w:rsidRDefault="0059725D" w:rsidP="0059725D">
            <w:pPr>
              <w:spacing w:after="0" w:line="240" w:lineRule="auto"/>
              <w:jc w:val="center"/>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 xml:space="preserve">Рівні навчальних досягнень групи </w:t>
            </w:r>
          </w:p>
        </w:tc>
      </w:tr>
      <w:tr w:rsidR="0059725D" w:rsidRPr="00FB004A" w:rsidTr="0059725D">
        <w:trPr>
          <w:trHeight w:val="46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9725D" w:rsidRPr="00070EFC" w:rsidRDefault="0059725D" w:rsidP="0059725D">
            <w:pPr>
              <w:spacing w:after="0"/>
              <w:rPr>
                <w:rFonts w:ascii="Times New Roman" w:eastAsia="Times New Roman" w:hAnsi="Times New Roman" w:cs="Times New Roman"/>
                <w:b/>
                <w:color w:val="000000"/>
                <w:sz w:val="24"/>
                <w:szCs w:val="24"/>
                <w:lang w:val="uk-UA"/>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rsidR="0059725D" w:rsidRPr="00070EFC" w:rsidRDefault="0059725D" w:rsidP="0059725D">
            <w:pPr>
              <w:spacing w:after="0"/>
              <w:rPr>
                <w:rFonts w:ascii="Times New Roman" w:eastAsia="Times New Roman" w:hAnsi="Times New Roman" w:cs="Times New Roman"/>
                <w:b/>
                <w:color w:val="000000"/>
                <w:sz w:val="24"/>
                <w:szCs w:val="24"/>
                <w:lang w:val="uk-UA"/>
              </w:rPr>
            </w:pPr>
          </w:p>
        </w:tc>
        <w:tc>
          <w:tcPr>
            <w:tcW w:w="0" w:type="auto"/>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Середній бал</w:t>
            </w:r>
          </w:p>
        </w:tc>
        <w:tc>
          <w:tcPr>
            <w:tcW w:w="6642" w:type="dxa"/>
            <w:gridSpan w:val="4"/>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bottom"/>
            <w:hideMark/>
          </w:tcPr>
          <w:p w:rsidR="0059725D" w:rsidRPr="00070EFC" w:rsidRDefault="0059725D" w:rsidP="0059725D">
            <w:pPr>
              <w:spacing w:after="0" w:line="240" w:lineRule="auto"/>
              <w:jc w:val="center"/>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Відсотки за рівнями навчальних досягнень</w:t>
            </w:r>
          </w:p>
        </w:tc>
      </w:tr>
      <w:tr w:rsidR="0059725D" w:rsidTr="0059725D">
        <w:trPr>
          <w:trHeight w:val="46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9725D" w:rsidRPr="00070EFC" w:rsidRDefault="0059725D" w:rsidP="0059725D">
            <w:pPr>
              <w:spacing w:after="0"/>
              <w:rPr>
                <w:rFonts w:ascii="Times New Roman" w:eastAsia="Times New Roman" w:hAnsi="Times New Roman" w:cs="Times New Roman"/>
                <w:b/>
                <w:color w:val="000000"/>
                <w:sz w:val="24"/>
                <w:szCs w:val="24"/>
                <w:lang w:val="uk-UA"/>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rsidR="0059725D" w:rsidRPr="00070EFC" w:rsidRDefault="0059725D" w:rsidP="0059725D">
            <w:pPr>
              <w:spacing w:after="0"/>
              <w:rPr>
                <w:rFonts w:ascii="Times New Roman" w:eastAsia="Times New Roman" w:hAnsi="Times New Roman" w:cs="Times New Roman"/>
                <w:b/>
                <w:color w:val="000000"/>
                <w:sz w:val="24"/>
                <w:szCs w:val="24"/>
                <w:lang w:val="uk-UA"/>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rsidR="0059725D" w:rsidRPr="00070EFC" w:rsidRDefault="0059725D" w:rsidP="0059725D">
            <w:pPr>
              <w:spacing w:after="0"/>
              <w:rPr>
                <w:rFonts w:ascii="Times New Roman" w:eastAsia="Times New Roman" w:hAnsi="Times New Roman" w:cs="Times New Roman"/>
                <w:b/>
                <w:color w:val="000000"/>
                <w:sz w:val="24"/>
                <w:szCs w:val="24"/>
                <w:lang w:val="uk-UA"/>
              </w:rPr>
            </w:pPr>
          </w:p>
        </w:tc>
        <w:tc>
          <w:tcPr>
            <w:tcW w:w="1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Початковий %</w:t>
            </w:r>
          </w:p>
        </w:tc>
        <w:tc>
          <w:tcPr>
            <w:tcW w:w="14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Середній%</w:t>
            </w:r>
          </w:p>
        </w:tc>
        <w:tc>
          <w:tcPr>
            <w:tcW w:w="17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Достатній%</w:t>
            </w:r>
          </w:p>
        </w:tc>
        <w:tc>
          <w:tcPr>
            <w:tcW w:w="19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Високий%</w:t>
            </w:r>
          </w:p>
        </w:tc>
      </w:tr>
      <w:tr w:rsidR="0059725D" w:rsidTr="0059725D">
        <w:trPr>
          <w:trHeight w:val="461"/>
        </w:trPr>
        <w:tc>
          <w:tcPr>
            <w:tcW w:w="18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Українська мова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C7350" w:rsidRDefault="0059725D" w:rsidP="0059725D">
            <w:pPr>
              <w:spacing w:after="0" w:line="240" w:lineRule="auto"/>
              <w:rPr>
                <w:rFonts w:ascii="Times New Roman" w:eastAsia="Times New Roman" w:hAnsi="Times New Roman" w:cs="Times New Roman"/>
                <w:color w:val="000000"/>
                <w:lang w:val="uk-UA"/>
              </w:rPr>
            </w:pPr>
            <w:r w:rsidRPr="00CC7350">
              <w:rPr>
                <w:rFonts w:ascii="Times New Roman" w:eastAsia="Times New Roman" w:hAnsi="Times New Roman" w:cs="Times New Roman"/>
                <w:color w:val="000000"/>
                <w:lang w:val="uk-UA"/>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A1F05" w:rsidRDefault="0059725D" w:rsidP="0059725D">
            <w:pPr>
              <w:spacing w:after="0" w:line="240" w:lineRule="auto"/>
              <w:rPr>
                <w:rFonts w:ascii="Times New Roman" w:eastAsia="Times New Roman" w:hAnsi="Times New Roman" w:cs="Times New Roman"/>
                <w:color w:val="000000"/>
                <w:lang w:val="uk-UA"/>
              </w:rPr>
            </w:pPr>
            <w:r w:rsidRPr="00CA1F05">
              <w:rPr>
                <w:rFonts w:ascii="Times New Roman" w:eastAsia="Times New Roman" w:hAnsi="Times New Roman" w:cs="Times New Roman"/>
                <w:color w:val="000000"/>
                <w:lang w:val="uk-UA"/>
              </w:rPr>
              <w:t>5,8</w:t>
            </w:r>
          </w:p>
        </w:tc>
        <w:tc>
          <w:tcPr>
            <w:tcW w:w="1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A1F05" w:rsidRDefault="0059725D" w:rsidP="0059725D">
            <w:pPr>
              <w:spacing w:after="0" w:line="240" w:lineRule="auto"/>
              <w:rPr>
                <w:rFonts w:ascii="Times New Roman" w:eastAsia="Times New Roman" w:hAnsi="Times New Roman" w:cs="Times New Roman"/>
                <w:color w:val="000000"/>
                <w:lang w:val="uk-UA"/>
              </w:rPr>
            </w:pPr>
            <w:r w:rsidRPr="00CA1F05">
              <w:rPr>
                <w:rFonts w:ascii="Times New Roman" w:eastAsia="Times New Roman" w:hAnsi="Times New Roman" w:cs="Times New Roman"/>
                <w:color w:val="000000"/>
                <w:lang w:val="uk-UA"/>
              </w:rPr>
              <w:t>12,8</w:t>
            </w:r>
          </w:p>
        </w:tc>
        <w:tc>
          <w:tcPr>
            <w:tcW w:w="14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A1F05" w:rsidRDefault="0059725D" w:rsidP="0059725D">
            <w:pPr>
              <w:spacing w:after="0" w:line="240" w:lineRule="auto"/>
              <w:rPr>
                <w:rFonts w:ascii="Times New Roman" w:eastAsia="Times New Roman" w:hAnsi="Times New Roman" w:cs="Times New Roman"/>
                <w:color w:val="000000"/>
                <w:lang w:val="uk-UA"/>
              </w:rPr>
            </w:pPr>
            <w:r w:rsidRPr="00CA1F05">
              <w:rPr>
                <w:rFonts w:ascii="Times New Roman" w:eastAsia="Times New Roman" w:hAnsi="Times New Roman" w:cs="Times New Roman"/>
                <w:color w:val="000000"/>
                <w:lang w:val="uk-UA"/>
              </w:rPr>
              <w:t>32,5</w:t>
            </w:r>
          </w:p>
        </w:tc>
        <w:tc>
          <w:tcPr>
            <w:tcW w:w="17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A1F05" w:rsidRDefault="0059725D" w:rsidP="0059725D">
            <w:pPr>
              <w:spacing w:after="0" w:line="240" w:lineRule="auto"/>
              <w:rPr>
                <w:rFonts w:ascii="Times New Roman" w:eastAsia="Times New Roman" w:hAnsi="Times New Roman" w:cs="Times New Roman"/>
                <w:color w:val="000000"/>
                <w:lang w:val="uk-UA"/>
              </w:rPr>
            </w:pPr>
            <w:r w:rsidRPr="00CA1F05">
              <w:rPr>
                <w:rFonts w:ascii="Times New Roman" w:eastAsia="Times New Roman" w:hAnsi="Times New Roman" w:cs="Times New Roman"/>
                <w:color w:val="000000"/>
                <w:lang w:val="uk-UA"/>
              </w:rPr>
              <w:t>44</w:t>
            </w:r>
          </w:p>
        </w:tc>
        <w:tc>
          <w:tcPr>
            <w:tcW w:w="19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A1F05" w:rsidRDefault="0059725D" w:rsidP="0059725D">
            <w:pPr>
              <w:spacing w:after="0" w:line="240" w:lineRule="auto"/>
              <w:rPr>
                <w:rFonts w:ascii="Times New Roman" w:eastAsia="Times New Roman" w:hAnsi="Times New Roman" w:cs="Times New Roman"/>
                <w:color w:val="000000"/>
                <w:lang w:val="uk-UA"/>
              </w:rPr>
            </w:pPr>
            <w:r w:rsidRPr="00CA1F05">
              <w:rPr>
                <w:rFonts w:ascii="Times New Roman" w:eastAsia="Times New Roman" w:hAnsi="Times New Roman" w:cs="Times New Roman"/>
                <w:color w:val="000000"/>
                <w:lang w:val="uk-UA"/>
              </w:rPr>
              <w:t>10,7</w:t>
            </w:r>
          </w:p>
        </w:tc>
      </w:tr>
      <w:tr w:rsidR="0059725D" w:rsidTr="0059725D">
        <w:trPr>
          <w:trHeight w:val="368"/>
        </w:trPr>
        <w:tc>
          <w:tcPr>
            <w:tcW w:w="18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Українська література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C7350" w:rsidRDefault="0059725D" w:rsidP="0059725D">
            <w:pPr>
              <w:spacing w:after="0" w:line="240" w:lineRule="auto"/>
              <w:rPr>
                <w:rFonts w:ascii="Times New Roman" w:eastAsia="Times New Roman" w:hAnsi="Times New Roman" w:cs="Times New Roman"/>
                <w:bCs/>
                <w:color w:val="000000"/>
                <w:lang w:val="uk-UA"/>
              </w:rPr>
            </w:pPr>
            <w:r w:rsidRPr="00CC7350">
              <w:rPr>
                <w:rFonts w:ascii="Times New Roman" w:eastAsia="Times New Roman" w:hAnsi="Times New Roman" w:cs="Times New Roman"/>
                <w:bCs/>
                <w:color w:val="000000"/>
                <w:lang w:val="uk-UA"/>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A1F05"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6,7</w:t>
            </w:r>
          </w:p>
        </w:tc>
        <w:tc>
          <w:tcPr>
            <w:tcW w:w="1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A1F05"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10,6</w:t>
            </w:r>
          </w:p>
        </w:tc>
        <w:tc>
          <w:tcPr>
            <w:tcW w:w="14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A1F05"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28,1</w:t>
            </w:r>
          </w:p>
        </w:tc>
        <w:tc>
          <w:tcPr>
            <w:tcW w:w="17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A1F05"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46,3</w:t>
            </w:r>
          </w:p>
        </w:tc>
        <w:tc>
          <w:tcPr>
            <w:tcW w:w="19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A1F05"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15</w:t>
            </w:r>
          </w:p>
        </w:tc>
      </w:tr>
      <w:tr w:rsidR="0059725D" w:rsidTr="0059725D">
        <w:trPr>
          <w:trHeight w:val="461"/>
        </w:trPr>
        <w:tc>
          <w:tcPr>
            <w:tcW w:w="18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Іноземна мова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C7350" w:rsidRDefault="0059725D" w:rsidP="0059725D">
            <w:pPr>
              <w:spacing w:after="0" w:line="240" w:lineRule="auto"/>
              <w:rPr>
                <w:rFonts w:ascii="Times New Roman" w:eastAsia="Times New Roman" w:hAnsi="Times New Roman" w:cs="Times New Roman"/>
                <w:color w:val="000000"/>
                <w:lang w:val="uk-UA"/>
              </w:rPr>
            </w:pPr>
            <w:r w:rsidRPr="00CC7350">
              <w:rPr>
                <w:rFonts w:ascii="Times New Roman" w:eastAsia="Times New Roman" w:hAnsi="Times New Roman" w:cs="Times New Roman"/>
                <w:color w:val="000000"/>
                <w:lang w:val="uk-UA"/>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A1F05"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6,7</w:t>
            </w:r>
          </w:p>
        </w:tc>
        <w:tc>
          <w:tcPr>
            <w:tcW w:w="1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A1F05"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19,6</w:t>
            </w:r>
          </w:p>
        </w:tc>
        <w:tc>
          <w:tcPr>
            <w:tcW w:w="14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A1F05"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30,9</w:t>
            </w:r>
          </w:p>
        </w:tc>
        <w:tc>
          <w:tcPr>
            <w:tcW w:w="17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A1F05"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33,4</w:t>
            </w:r>
          </w:p>
        </w:tc>
        <w:tc>
          <w:tcPr>
            <w:tcW w:w="19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A1F05"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16,1</w:t>
            </w:r>
          </w:p>
        </w:tc>
      </w:tr>
      <w:tr w:rsidR="0059725D" w:rsidTr="0059725D">
        <w:trPr>
          <w:trHeight w:val="461"/>
        </w:trPr>
        <w:tc>
          <w:tcPr>
            <w:tcW w:w="18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Математика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C7350" w:rsidRDefault="0059725D" w:rsidP="0059725D">
            <w:pPr>
              <w:spacing w:after="0" w:line="240" w:lineRule="auto"/>
              <w:rPr>
                <w:rFonts w:ascii="Times New Roman" w:eastAsia="Times New Roman" w:hAnsi="Times New Roman" w:cs="Times New Roman"/>
                <w:color w:val="000000"/>
                <w:lang w:val="uk-UA"/>
              </w:rPr>
            </w:pPr>
            <w:r w:rsidRPr="00CC7350">
              <w:rPr>
                <w:rFonts w:ascii="Times New Roman" w:eastAsia="Times New Roman" w:hAnsi="Times New Roman" w:cs="Times New Roman"/>
                <w:color w:val="000000"/>
                <w:lang w:val="uk-UA"/>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A1F05" w:rsidRDefault="0059725D" w:rsidP="0059725D">
            <w:pPr>
              <w:spacing w:after="0" w:line="240" w:lineRule="auto"/>
              <w:rPr>
                <w:rFonts w:ascii="Times New Roman" w:eastAsia="Times New Roman" w:hAnsi="Times New Roman" w:cs="Times New Roman"/>
                <w:color w:val="000000"/>
                <w:lang w:val="uk-UA"/>
              </w:rPr>
            </w:pPr>
            <w:r w:rsidRPr="00CA1F05">
              <w:rPr>
                <w:rFonts w:ascii="Times New Roman" w:eastAsia="Times New Roman" w:hAnsi="Times New Roman" w:cs="Times New Roman"/>
                <w:color w:val="000000"/>
                <w:lang w:val="uk-UA"/>
              </w:rPr>
              <w:t>5,3</w:t>
            </w:r>
          </w:p>
        </w:tc>
        <w:tc>
          <w:tcPr>
            <w:tcW w:w="1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A1F05" w:rsidRDefault="0059725D" w:rsidP="0059725D">
            <w:pPr>
              <w:spacing w:after="0" w:line="240" w:lineRule="auto"/>
              <w:rPr>
                <w:rFonts w:ascii="Times New Roman" w:eastAsia="Times New Roman" w:hAnsi="Times New Roman" w:cs="Times New Roman"/>
                <w:color w:val="000000"/>
                <w:lang w:val="uk-UA"/>
              </w:rPr>
            </w:pPr>
            <w:r w:rsidRPr="00CA1F05">
              <w:rPr>
                <w:rFonts w:ascii="Times New Roman" w:eastAsia="Times New Roman" w:hAnsi="Times New Roman" w:cs="Times New Roman"/>
                <w:color w:val="000000"/>
                <w:lang w:val="uk-UA"/>
              </w:rPr>
              <w:t>10,8</w:t>
            </w:r>
          </w:p>
        </w:tc>
        <w:tc>
          <w:tcPr>
            <w:tcW w:w="14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A1F05" w:rsidRDefault="0059725D" w:rsidP="0059725D">
            <w:pPr>
              <w:spacing w:after="0" w:line="240" w:lineRule="auto"/>
              <w:rPr>
                <w:rFonts w:ascii="Times New Roman" w:eastAsia="Times New Roman" w:hAnsi="Times New Roman" w:cs="Times New Roman"/>
                <w:color w:val="000000"/>
                <w:lang w:val="uk-UA"/>
              </w:rPr>
            </w:pPr>
            <w:r w:rsidRPr="00CA1F05">
              <w:rPr>
                <w:rFonts w:ascii="Times New Roman" w:eastAsia="Times New Roman" w:hAnsi="Times New Roman" w:cs="Times New Roman"/>
                <w:color w:val="000000"/>
                <w:lang w:val="uk-UA"/>
              </w:rPr>
              <w:t>51</w:t>
            </w:r>
          </w:p>
        </w:tc>
        <w:tc>
          <w:tcPr>
            <w:tcW w:w="17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A1F05" w:rsidRDefault="0059725D" w:rsidP="0059725D">
            <w:pPr>
              <w:spacing w:after="0" w:line="240" w:lineRule="auto"/>
              <w:rPr>
                <w:rFonts w:ascii="Times New Roman" w:eastAsia="Times New Roman" w:hAnsi="Times New Roman" w:cs="Times New Roman"/>
                <w:color w:val="000000"/>
                <w:lang w:val="uk-UA"/>
              </w:rPr>
            </w:pPr>
            <w:r w:rsidRPr="00CA1F05">
              <w:rPr>
                <w:rFonts w:ascii="Times New Roman" w:eastAsia="Times New Roman" w:hAnsi="Times New Roman" w:cs="Times New Roman"/>
                <w:color w:val="000000"/>
                <w:lang w:val="uk-UA"/>
              </w:rPr>
              <w:t>29,7</w:t>
            </w:r>
          </w:p>
        </w:tc>
        <w:tc>
          <w:tcPr>
            <w:tcW w:w="19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A1F05" w:rsidRDefault="0059725D" w:rsidP="0059725D">
            <w:pPr>
              <w:spacing w:after="0" w:line="240" w:lineRule="auto"/>
              <w:rPr>
                <w:rFonts w:ascii="Times New Roman" w:eastAsia="Times New Roman" w:hAnsi="Times New Roman" w:cs="Times New Roman"/>
                <w:color w:val="000000"/>
                <w:lang w:val="uk-UA"/>
              </w:rPr>
            </w:pPr>
            <w:r w:rsidRPr="00CA1F05">
              <w:rPr>
                <w:rFonts w:ascii="Times New Roman" w:eastAsia="Times New Roman" w:hAnsi="Times New Roman" w:cs="Times New Roman"/>
                <w:color w:val="000000"/>
                <w:lang w:val="uk-UA"/>
              </w:rPr>
              <w:t>8,5</w:t>
            </w:r>
          </w:p>
        </w:tc>
      </w:tr>
      <w:tr w:rsidR="0059725D" w:rsidTr="0059725D">
        <w:trPr>
          <w:trHeight w:val="461"/>
        </w:trPr>
        <w:tc>
          <w:tcPr>
            <w:tcW w:w="18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Технології</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C7350" w:rsidRDefault="0059725D" w:rsidP="0059725D">
            <w:pPr>
              <w:spacing w:after="0" w:line="240" w:lineRule="auto"/>
              <w:rPr>
                <w:rFonts w:ascii="Times New Roman" w:eastAsia="Times New Roman" w:hAnsi="Times New Roman" w:cs="Times New Roman"/>
                <w:color w:val="000000"/>
                <w:lang w:val="uk-UA"/>
              </w:rPr>
            </w:pPr>
            <w:r w:rsidRPr="00CC7350">
              <w:rPr>
                <w:rFonts w:ascii="Times New Roman" w:eastAsia="Times New Roman" w:hAnsi="Times New Roman" w:cs="Times New Roman"/>
                <w:color w:val="000000"/>
                <w:lang w:val="uk-UA"/>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9D74F2" w:rsidRDefault="0059725D" w:rsidP="0059725D">
            <w:pPr>
              <w:spacing w:after="0" w:line="240" w:lineRule="auto"/>
              <w:rPr>
                <w:rFonts w:ascii="Times New Roman" w:eastAsia="Times New Roman" w:hAnsi="Times New Roman" w:cs="Times New Roman"/>
                <w:color w:val="000000"/>
                <w:lang w:val="uk-UA"/>
              </w:rPr>
            </w:pPr>
            <w:r w:rsidRPr="009D74F2">
              <w:rPr>
                <w:rFonts w:ascii="Times New Roman" w:eastAsia="Times New Roman" w:hAnsi="Times New Roman" w:cs="Times New Roman"/>
                <w:color w:val="000000"/>
                <w:lang w:val="uk-UA"/>
              </w:rPr>
              <w:t>7,4</w:t>
            </w:r>
          </w:p>
        </w:tc>
        <w:tc>
          <w:tcPr>
            <w:tcW w:w="1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9D74F2" w:rsidRDefault="0059725D" w:rsidP="0059725D">
            <w:pPr>
              <w:spacing w:after="0" w:line="240" w:lineRule="auto"/>
              <w:rPr>
                <w:rFonts w:ascii="Times New Roman" w:eastAsia="Times New Roman" w:hAnsi="Times New Roman" w:cs="Times New Roman"/>
                <w:color w:val="000000"/>
                <w:lang w:val="uk-UA"/>
              </w:rPr>
            </w:pPr>
            <w:r w:rsidRPr="009D74F2">
              <w:rPr>
                <w:rFonts w:ascii="Times New Roman" w:eastAsia="Times New Roman" w:hAnsi="Times New Roman" w:cs="Times New Roman"/>
                <w:color w:val="000000"/>
                <w:lang w:val="uk-UA"/>
              </w:rPr>
              <w:t>5,4</w:t>
            </w:r>
          </w:p>
        </w:tc>
        <w:tc>
          <w:tcPr>
            <w:tcW w:w="14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9D74F2" w:rsidRDefault="0059725D" w:rsidP="0059725D">
            <w:pPr>
              <w:spacing w:after="0" w:line="240" w:lineRule="auto"/>
              <w:rPr>
                <w:rFonts w:ascii="Times New Roman" w:eastAsia="Times New Roman" w:hAnsi="Times New Roman" w:cs="Times New Roman"/>
                <w:color w:val="000000"/>
                <w:lang w:val="uk-UA"/>
              </w:rPr>
            </w:pPr>
            <w:r w:rsidRPr="009D74F2">
              <w:rPr>
                <w:rFonts w:ascii="Times New Roman" w:eastAsia="Times New Roman" w:hAnsi="Times New Roman" w:cs="Times New Roman"/>
                <w:color w:val="000000"/>
                <w:lang w:val="uk-UA"/>
              </w:rPr>
              <w:t>11,2</w:t>
            </w:r>
          </w:p>
        </w:tc>
        <w:tc>
          <w:tcPr>
            <w:tcW w:w="17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9D74F2" w:rsidRDefault="0059725D" w:rsidP="0059725D">
            <w:pPr>
              <w:spacing w:after="0" w:line="240" w:lineRule="auto"/>
              <w:rPr>
                <w:rFonts w:ascii="Times New Roman" w:eastAsia="Times New Roman" w:hAnsi="Times New Roman" w:cs="Times New Roman"/>
                <w:color w:val="000000"/>
                <w:lang w:val="uk-UA"/>
              </w:rPr>
            </w:pPr>
            <w:r w:rsidRPr="009D74F2">
              <w:rPr>
                <w:rFonts w:ascii="Times New Roman" w:eastAsia="Times New Roman" w:hAnsi="Times New Roman" w:cs="Times New Roman"/>
                <w:color w:val="000000"/>
                <w:lang w:val="uk-UA"/>
              </w:rPr>
              <w:t>55,3</w:t>
            </w:r>
          </w:p>
        </w:tc>
        <w:tc>
          <w:tcPr>
            <w:tcW w:w="19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9D74F2" w:rsidRDefault="0059725D" w:rsidP="0059725D">
            <w:pPr>
              <w:spacing w:after="0" w:line="240" w:lineRule="auto"/>
              <w:rPr>
                <w:rFonts w:ascii="Times New Roman" w:eastAsia="Times New Roman" w:hAnsi="Times New Roman" w:cs="Times New Roman"/>
                <w:color w:val="000000"/>
                <w:lang w:val="uk-UA"/>
              </w:rPr>
            </w:pPr>
            <w:r w:rsidRPr="009D74F2">
              <w:rPr>
                <w:rFonts w:ascii="Times New Roman" w:eastAsia="Times New Roman" w:hAnsi="Times New Roman" w:cs="Times New Roman"/>
                <w:color w:val="000000"/>
                <w:lang w:val="uk-UA"/>
              </w:rPr>
              <w:t>28,1</w:t>
            </w:r>
          </w:p>
        </w:tc>
      </w:tr>
      <w:tr w:rsidR="0059725D" w:rsidTr="0059725D">
        <w:trPr>
          <w:trHeight w:val="461"/>
        </w:trPr>
        <w:tc>
          <w:tcPr>
            <w:tcW w:w="18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Історія України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C7350" w:rsidRDefault="0059725D" w:rsidP="0059725D">
            <w:pPr>
              <w:spacing w:after="0" w:line="240" w:lineRule="auto"/>
              <w:rPr>
                <w:rFonts w:ascii="Times New Roman" w:eastAsia="Times New Roman" w:hAnsi="Times New Roman" w:cs="Times New Roman"/>
                <w:color w:val="000000"/>
                <w:lang w:val="uk-UA"/>
              </w:rPr>
            </w:pPr>
            <w:r w:rsidRPr="00CC7350">
              <w:rPr>
                <w:rFonts w:ascii="Times New Roman" w:eastAsia="Times New Roman" w:hAnsi="Times New Roman" w:cs="Times New Roman"/>
                <w:color w:val="000000"/>
                <w:lang w:val="uk-UA"/>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AD0B4E" w:rsidRDefault="0059725D" w:rsidP="0059725D">
            <w:pPr>
              <w:spacing w:after="0" w:line="240" w:lineRule="auto"/>
              <w:rPr>
                <w:rFonts w:ascii="Times New Roman" w:eastAsia="Times New Roman" w:hAnsi="Times New Roman" w:cs="Times New Roman"/>
                <w:color w:val="000000"/>
                <w:lang w:val="uk-UA"/>
              </w:rPr>
            </w:pPr>
            <w:r w:rsidRPr="00AD0B4E">
              <w:rPr>
                <w:rFonts w:ascii="Times New Roman" w:eastAsia="Times New Roman" w:hAnsi="Times New Roman" w:cs="Times New Roman"/>
                <w:color w:val="000000"/>
                <w:lang w:val="uk-UA"/>
              </w:rPr>
              <w:t>6,2</w:t>
            </w:r>
          </w:p>
        </w:tc>
        <w:tc>
          <w:tcPr>
            <w:tcW w:w="1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AD0B4E" w:rsidRDefault="0059725D" w:rsidP="0059725D">
            <w:pPr>
              <w:spacing w:after="0" w:line="240" w:lineRule="auto"/>
              <w:rPr>
                <w:rFonts w:ascii="Times New Roman" w:eastAsia="Times New Roman" w:hAnsi="Times New Roman" w:cs="Times New Roman"/>
                <w:color w:val="000000"/>
                <w:lang w:val="uk-UA"/>
              </w:rPr>
            </w:pPr>
            <w:r w:rsidRPr="00AD0B4E">
              <w:rPr>
                <w:rFonts w:ascii="Times New Roman" w:eastAsia="Times New Roman" w:hAnsi="Times New Roman" w:cs="Times New Roman"/>
                <w:color w:val="000000"/>
                <w:lang w:val="uk-UA"/>
              </w:rPr>
              <w:t>10,4</w:t>
            </w:r>
          </w:p>
        </w:tc>
        <w:tc>
          <w:tcPr>
            <w:tcW w:w="14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AD0B4E" w:rsidRDefault="0059725D" w:rsidP="0059725D">
            <w:pPr>
              <w:spacing w:after="0" w:line="240" w:lineRule="auto"/>
              <w:rPr>
                <w:rFonts w:ascii="Times New Roman" w:eastAsia="Times New Roman" w:hAnsi="Times New Roman" w:cs="Times New Roman"/>
                <w:color w:val="000000"/>
                <w:lang w:val="uk-UA"/>
              </w:rPr>
            </w:pPr>
            <w:r w:rsidRPr="00AD0B4E">
              <w:rPr>
                <w:rFonts w:ascii="Times New Roman" w:eastAsia="Times New Roman" w:hAnsi="Times New Roman" w:cs="Times New Roman"/>
                <w:color w:val="000000"/>
                <w:lang w:val="uk-UA"/>
              </w:rPr>
              <w:t>26,7</w:t>
            </w:r>
          </w:p>
        </w:tc>
        <w:tc>
          <w:tcPr>
            <w:tcW w:w="17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AD0B4E" w:rsidRDefault="0059725D" w:rsidP="0059725D">
            <w:pPr>
              <w:spacing w:after="0" w:line="240" w:lineRule="auto"/>
              <w:rPr>
                <w:rFonts w:ascii="Times New Roman" w:eastAsia="Times New Roman" w:hAnsi="Times New Roman" w:cs="Times New Roman"/>
                <w:color w:val="000000"/>
                <w:lang w:val="uk-UA"/>
              </w:rPr>
            </w:pPr>
            <w:r w:rsidRPr="00AD0B4E">
              <w:rPr>
                <w:rFonts w:ascii="Times New Roman" w:eastAsia="Times New Roman" w:hAnsi="Times New Roman" w:cs="Times New Roman"/>
                <w:color w:val="000000"/>
                <w:lang w:val="uk-UA"/>
              </w:rPr>
              <w:t>33,4</w:t>
            </w:r>
          </w:p>
        </w:tc>
        <w:tc>
          <w:tcPr>
            <w:tcW w:w="19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AD0B4E" w:rsidRDefault="0059725D" w:rsidP="0059725D">
            <w:pPr>
              <w:spacing w:after="0" w:line="240" w:lineRule="auto"/>
              <w:rPr>
                <w:rFonts w:ascii="Times New Roman" w:eastAsia="Times New Roman" w:hAnsi="Times New Roman" w:cs="Times New Roman"/>
                <w:color w:val="000000"/>
                <w:lang w:val="uk-UA"/>
              </w:rPr>
            </w:pPr>
            <w:r w:rsidRPr="00AD0B4E">
              <w:rPr>
                <w:rFonts w:ascii="Times New Roman" w:eastAsia="Times New Roman" w:hAnsi="Times New Roman" w:cs="Times New Roman"/>
                <w:color w:val="000000"/>
                <w:lang w:val="uk-UA"/>
              </w:rPr>
              <w:t>29,5</w:t>
            </w:r>
          </w:p>
        </w:tc>
      </w:tr>
      <w:tr w:rsidR="0059725D" w:rsidTr="0059725D">
        <w:trPr>
          <w:trHeight w:val="461"/>
        </w:trPr>
        <w:tc>
          <w:tcPr>
            <w:tcW w:w="18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Всесвітня історія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C7350" w:rsidRDefault="0059725D" w:rsidP="0059725D">
            <w:pPr>
              <w:spacing w:after="0" w:line="240" w:lineRule="auto"/>
              <w:rPr>
                <w:rFonts w:ascii="Times New Roman" w:eastAsia="Times New Roman" w:hAnsi="Times New Roman" w:cs="Times New Roman"/>
                <w:color w:val="000000"/>
                <w:lang w:val="uk-UA"/>
              </w:rPr>
            </w:pPr>
            <w:r w:rsidRPr="00CC7350">
              <w:rPr>
                <w:rFonts w:ascii="Times New Roman" w:eastAsia="Times New Roman" w:hAnsi="Times New Roman" w:cs="Times New Roman"/>
                <w:color w:val="000000"/>
                <w:lang w:val="uk-UA"/>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AD0B4E" w:rsidRDefault="0059725D" w:rsidP="0059725D">
            <w:pPr>
              <w:spacing w:after="0" w:line="240" w:lineRule="auto"/>
              <w:rPr>
                <w:rFonts w:ascii="Times New Roman" w:eastAsia="Times New Roman" w:hAnsi="Times New Roman" w:cs="Times New Roman"/>
                <w:color w:val="000000"/>
                <w:lang w:val="uk-UA"/>
              </w:rPr>
            </w:pPr>
            <w:r w:rsidRPr="00AD0B4E">
              <w:rPr>
                <w:rFonts w:ascii="Times New Roman" w:eastAsia="Times New Roman" w:hAnsi="Times New Roman" w:cs="Times New Roman"/>
                <w:color w:val="000000"/>
                <w:lang w:val="uk-UA"/>
              </w:rPr>
              <w:t>6,5</w:t>
            </w:r>
          </w:p>
        </w:tc>
        <w:tc>
          <w:tcPr>
            <w:tcW w:w="1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AD0B4E" w:rsidRDefault="0059725D" w:rsidP="0059725D">
            <w:pPr>
              <w:spacing w:after="0" w:line="240" w:lineRule="auto"/>
              <w:rPr>
                <w:rFonts w:ascii="Times New Roman" w:eastAsia="Times New Roman" w:hAnsi="Times New Roman" w:cs="Times New Roman"/>
                <w:color w:val="000000"/>
                <w:lang w:val="uk-UA"/>
              </w:rPr>
            </w:pPr>
            <w:r w:rsidRPr="00AD0B4E">
              <w:rPr>
                <w:rFonts w:ascii="Times New Roman" w:eastAsia="Times New Roman" w:hAnsi="Times New Roman" w:cs="Times New Roman"/>
                <w:color w:val="000000"/>
                <w:lang w:val="uk-UA"/>
              </w:rPr>
              <w:t>11</w:t>
            </w:r>
          </w:p>
        </w:tc>
        <w:tc>
          <w:tcPr>
            <w:tcW w:w="14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AD0B4E" w:rsidRDefault="0059725D" w:rsidP="0059725D">
            <w:pPr>
              <w:spacing w:after="0" w:line="240" w:lineRule="auto"/>
              <w:rPr>
                <w:rFonts w:ascii="Times New Roman" w:eastAsia="Times New Roman" w:hAnsi="Times New Roman" w:cs="Times New Roman"/>
                <w:color w:val="000000"/>
                <w:lang w:val="uk-UA"/>
              </w:rPr>
            </w:pPr>
            <w:r w:rsidRPr="00AD0B4E">
              <w:rPr>
                <w:rFonts w:ascii="Times New Roman" w:eastAsia="Times New Roman" w:hAnsi="Times New Roman" w:cs="Times New Roman"/>
                <w:color w:val="000000"/>
                <w:lang w:val="uk-UA"/>
              </w:rPr>
              <w:t>30</w:t>
            </w:r>
          </w:p>
        </w:tc>
        <w:tc>
          <w:tcPr>
            <w:tcW w:w="17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AD0B4E"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48,2</w:t>
            </w:r>
          </w:p>
        </w:tc>
        <w:tc>
          <w:tcPr>
            <w:tcW w:w="19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AD0B4E"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10,8</w:t>
            </w:r>
          </w:p>
        </w:tc>
      </w:tr>
      <w:tr w:rsidR="0059725D" w:rsidTr="0059725D">
        <w:trPr>
          <w:trHeight w:val="434"/>
        </w:trPr>
        <w:tc>
          <w:tcPr>
            <w:tcW w:w="18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Хімія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C7350" w:rsidRDefault="0059725D" w:rsidP="0059725D">
            <w:pPr>
              <w:spacing w:after="0" w:line="240" w:lineRule="auto"/>
              <w:rPr>
                <w:rFonts w:ascii="Times New Roman" w:eastAsia="Times New Roman" w:hAnsi="Times New Roman" w:cs="Times New Roman"/>
                <w:bCs/>
                <w:color w:val="000000"/>
                <w:lang w:val="uk-UA"/>
              </w:rPr>
            </w:pPr>
            <w:r w:rsidRPr="00CC7350">
              <w:rPr>
                <w:rFonts w:ascii="Times New Roman" w:eastAsia="Times New Roman" w:hAnsi="Times New Roman" w:cs="Times New Roman"/>
                <w:bCs/>
                <w:color w:val="000000"/>
                <w:lang w:val="uk-UA"/>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AD0B4E" w:rsidRDefault="0059725D" w:rsidP="0059725D">
            <w:pPr>
              <w:spacing w:after="0" w:line="240" w:lineRule="auto"/>
              <w:rPr>
                <w:rFonts w:ascii="Times New Roman" w:eastAsia="Times New Roman" w:hAnsi="Times New Roman" w:cs="Times New Roman"/>
                <w:color w:val="000000"/>
                <w:lang w:val="uk-UA"/>
              </w:rPr>
            </w:pPr>
            <w:r w:rsidRPr="00AD0B4E">
              <w:rPr>
                <w:rFonts w:ascii="Times New Roman" w:eastAsia="Times New Roman" w:hAnsi="Times New Roman" w:cs="Times New Roman"/>
                <w:color w:val="000000"/>
                <w:lang w:val="uk-UA"/>
              </w:rPr>
              <w:t>6,2</w:t>
            </w:r>
          </w:p>
        </w:tc>
        <w:tc>
          <w:tcPr>
            <w:tcW w:w="1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Pr="00AD0B4E" w:rsidRDefault="0059725D" w:rsidP="0059725D">
            <w:pPr>
              <w:spacing w:after="0" w:line="240" w:lineRule="auto"/>
              <w:rPr>
                <w:rFonts w:ascii="Times New Roman" w:eastAsia="Times New Roman" w:hAnsi="Times New Roman" w:cs="Times New Roman"/>
                <w:color w:val="000000"/>
                <w:lang w:val="uk-UA"/>
              </w:rPr>
            </w:pPr>
            <w:r w:rsidRPr="00AD0B4E">
              <w:rPr>
                <w:rFonts w:ascii="Times New Roman" w:eastAsia="Times New Roman" w:hAnsi="Times New Roman" w:cs="Times New Roman"/>
                <w:color w:val="000000"/>
                <w:lang w:val="uk-UA"/>
              </w:rPr>
              <w:t>15</w:t>
            </w:r>
          </w:p>
        </w:tc>
        <w:tc>
          <w:tcPr>
            <w:tcW w:w="14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Pr="00AD0B4E" w:rsidRDefault="0059725D" w:rsidP="0059725D">
            <w:pPr>
              <w:spacing w:after="0" w:line="240" w:lineRule="auto"/>
              <w:rPr>
                <w:rFonts w:ascii="Times New Roman" w:eastAsia="Times New Roman" w:hAnsi="Times New Roman" w:cs="Times New Roman"/>
                <w:color w:val="000000"/>
                <w:lang w:val="uk-UA"/>
              </w:rPr>
            </w:pPr>
            <w:r w:rsidRPr="00AD0B4E">
              <w:rPr>
                <w:rFonts w:ascii="Times New Roman" w:eastAsia="Times New Roman" w:hAnsi="Times New Roman" w:cs="Times New Roman"/>
                <w:color w:val="000000"/>
                <w:lang w:val="uk-UA"/>
              </w:rPr>
              <w:t>36,1</w:t>
            </w:r>
          </w:p>
        </w:tc>
        <w:tc>
          <w:tcPr>
            <w:tcW w:w="17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Pr="00AD0B4E" w:rsidRDefault="0059725D" w:rsidP="0059725D">
            <w:pPr>
              <w:spacing w:after="0" w:line="240" w:lineRule="auto"/>
              <w:rPr>
                <w:rFonts w:ascii="Times New Roman" w:eastAsia="Times New Roman" w:hAnsi="Times New Roman" w:cs="Times New Roman"/>
                <w:color w:val="000000"/>
                <w:lang w:val="uk-UA"/>
              </w:rPr>
            </w:pPr>
            <w:r w:rsidRPr="00AD0B4E">
              <w:rPr>
                <w:rFonts w:ascii="Times New Roman" w:eastAsia="Times New Roman" w:hAnsi="Times New Roman" w:cs="Times New Roman"/>
                <w:color w:val="000000"/>
                <w:lang w:val="uk-UA"/>
              </w:rPr>
              <w:t>36,6</w:t>
            </w:r>
          </w:p>
        </w:tc>
        <w:tc>
          <w:tcPr>
            <w:tcW w:w="19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AD0B4E" w:rsidRDefault="0059725D" w:rsidP="0059725D">
            <w:pPr>
              <w:spacing w:after="0" w:line="240" w:lineRule="auto"/>
              <w:rPr>
                <w:rFonts w:ascii="Times New Roman" w:eastAsia="Times New Roman" w:hAnsi="Times New Roman" w:cs="Times New Roman"/>
                <w:color w:val="000000"/>
                <w:lang w:val="uk-UA"/>
              </w:rPr>
            </w:pPr>
            <w:r w:rsidRPr="00AD0B4E">
              <w:rPr>
                <w:rFonts w:ascii="Times New Roman" w:eastAsia="Times New Roman" w:hAnsi="Times New Roman" w:cs="Times New Roman"/>
                <w:color w:val="000000"/>
                <w:lang w:val="uk-UA"/>
              </w:rPr>
              <w:t>12,3</w:t>
            </w:r>
          </w:p>
        </w:tc>
      </w:tr>
      <w:tr w:rsidR="0059725D" w:rsidTr="0059725D">
        <w:trPr>
          <w:trHeight w:val="461"/>
        </w:trPr>
        <w:tc>
          <w:tcPr>
            <w:tcW w:w="18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Фізика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C7350"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AD0B4E" w:rsidRDefault="0059725D" w:rsidP="0059725D">
            <w:pPr>
              <w:spacing w:after="0" w:line="240" w:lineRule="auto"/>
              <w:rPr>
                <w:rFonts w:ascii="Times New Roman" w:eastAsia="Times New Roman" w:hAnsi="Times New Roman" w:cs="Times New Roman"/>
                <w:color w:val="000000"/>
                <w:lang w:val="uk-UA"/>
              </w:rPr>
            </w:pPr>
            <w:r w:rsidRPr="00AD0B4E">
              <w:rPr>
                <w:rFonts w:ascii="Times New Roman" w:eastAsia="Times New Roman" w:hAnsi="Times New Roman" w:cs="Times New Roman"/>
                <w:color w:val="000000"/>
                <w:lang w:val="uk-UA"/>
              </w:rPr>
              <w:t>8,95</w:t>
            </w:r>
          </w:p>
        </w:tc>
        <w:tc>
          <w:tcPr>
            <w:tcW w:w="1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Pr="00AD0B4E" w:rsidRDefault="0059725D" w:rsidP="0059725D">
            <w:pPr>
              <w:spacing w:after="0" w:line="240" w:lineRule="auto"/>
              <w:rPr>
                <w:rFonts w:ascii="Times New Roman" w:eastAsia="Times New Roman" w:hAnsi="Times New Roman" w:cs="Times New Roman"/>
                <w:color w:val="000000"/>
                <w:lang w:val="uk-UA"/>
              </w:rPr>
            </w:pPr>
            <w:r w:rsidRPr="00AD0B4E">
              <w:rPr>
                <w:rFonts w:ascii="Times New Roman" w:eastAsia="Times New Roman" w:hAnsi="Times New Roman" w:cs="Times New Roman"/>
                <w:color w:val="000000"/>
                <w:lang w:val="uk-UA"/>
              </w:rPr>
              <w:t>0</w:t>
            </w:r>
          </w:p>
        </w:tc>
        <w:tc>
          <w:tcPr>
            <w:tcW w:w="14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Pr="00AD0B4E" w:rsidRDefault="0059725D" w:rsidP="0059725D">
            <w:pPr>
              <w:spacing w:after="0" w:line="240" w:lineRule="auto"/>
              <w:rPr>
                <w:rFonts w:ascii="Times New Roman" w:eastAsia="Times New Roman" w:hAnsi="Times New Roman" w:cs="Times New Roman"/>
                <w:color w:val="000000"/>
                <w:lang w:val="uk-UA"/>
              </w:rPr>
            </w:pPr>
            <w:r w:rsidRPr="00AD0B4E">
              <w:rPr>
                <w:rFonts w:ascii="Times New Roman" w:eastAsia="Times New Roman" w:hAnsi="Times New Roman" w:cs="Times New Roman"/>
                <w:color w:val="000000"/>
                <w:lang w:val="uk-UA"/>
              </w:rPr>
              <w:t>16,7</w:t>
            </w:r>
          </w:p>
        </w:tc>
        <w:tc>
          <w:tcPr>
            <w:tcW w:w="17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Pr="00AD0B4E" w:rsidRDefault="0059725D" w:rsidP="0059725D">
            <w:pPr>
              <w:spacing w:after="0" w:line="240" w:lineRule="auto"/>
              <w:rPr>
                <w:rFonts w:ascii="Times New Roman" w:eastAsia="Times New Roman" w:hAnsi="Times New Roman" w:cs="Times New Roman"/>
                <w:color w:val="000000"/>
                <w:lang w:val="uk-UA"/>
              </w:rPr>
            </w:pPr>
            <w:r w:rsidRPr="00AD0B4E">
              <w:rPr>
                <w:rFonts w:ascii="Times New Roman" w:eastAsia="Times New Roman" w:hAnsi="Times New Roman" w:cs="Times New Roman"/>
                <w:color w:val="000000"/>
                <w:lang w:val="uk-UA"/>
              </w:rPr>
              <w:t>20,8</w:t>
            </w:r>
          </w:p>
        </w:tc>
        <w:tc>
          <w:tcPr>
            <w:tcW w:w="19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AD0B4E" w:rsidRDefault="0059725D" w:rsidP="0059725D">
            <w:pPr>
              <w:spacing w:after="0" w:line="240" w:lineRule="auto"/>
              <w:rPr>
                <w:rFonts w:ascii="Times New Roman" w:eastAsia="Times New Roman" w:hAnsi="Times New Roman" w:cs="Times New Roman"/>
                <w:color w:val="000000"/>
                <w:lang w:val="uk-UA"/>
              </w:rPr>
            </w:pPr>
            <w:r w:rsidRPr="00AD0B4E">
              <w:rPr>
                <w:rFonts w:ascii="Times New Roman" w:eastAsia="Times New Roman" w:hAnsi="Times New Roman" w:cs="Times New Roman"/>
                <w:color w:val="000000"/>
                <w:lang w:val="uk-UA"/>
              </w:rPr>
              <w:t>62,5</w:t>
            </w:r>
          </w:p>
        </w:tc>
      </w:tr>
      <w:tr w:rsidR="0059725D" w:rsidTr="0059725D">
        <w:trPr>
          <w:trHeight w:val="461"/>
        </w:trPr>
        <w:tc>
          <w:tcPr>
            <w:tcW w:w="18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lastRenderedPageBreak/>
              <w:t>Біологія</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CC7350" w:rsidRDefault="0059725D" w:rsidP="0059725D">
            <w:pPr>
              <w:spacing w:after="0" w:line="240" w:lineRule="auto"/>
              <w:rPr>
                <w:rFonts w:ascii="Times New Roman" w:eastAsia="Times New Roman" w:hAnsi="Times New Roman" w:cs="Times New Roman"/>
                <w:color w:val="000000"/>
                <w:lang w:val="uk-UA"/>
              </w:rPr>
            </w:pPr>
            <w:r w:rsidRPr="00CC7350">
              <w:rPr>
                <w:rFonts w:ascii="Times New Roman" w:eastAsia="Times New Roman" w:hAnsi="Times New Roman" w:cs="Times New Roman"/>
                <w:color w:val="000000"/>
                <w:lang w:val="uk-UA"/>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AD0B4E" w:rsidRDefault="0059725D" w:rsidP="0059725D">
            <w:pPr>
              <w:spacing w:after="0" w:line="240" w:lineRule="auto"/>
              <w:rPr>
                <w:rFonts w:ascii="Times New Roman" w:eastAsia="Times New Roman" w:hAnsi="Times New Roman" w:cs="Times New Roman"/>
                <w:color w:val="000000"/>
                <w:lang w:val="uk-UA"/>
              </w:rPr>
            </w:pPr>
            <w:r w:rsidRPr="00AD0B4E">
              <w:rPr>
                <w:rFonts w:ascii="Times New Roman" w:eastAsia="Times New Roman" w:hAnsi="Times New Roman" w:cs="Times New Roman"/>
                <w:color w:val="000000"/>
                <w:lang w:val="uk-UA"/>
              </w:rPr>
              <w:t>6,7</w:t>
            </w:r>
          </w:p>
        </w:tc>
        <w:tc>
          <w:tcPr>
            <w:tcW w:w="1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Pr="00AD0B4E" w:rsidRDefault="0059725D" w:rsidP="0059725D">
            <w:pPr>
              <w:spacing w:after="0" w:line="240" w:lineRule="auto"/>
              <w:rPr>
                <w:rFonts w:ascii="Times New Roman" w:eastAsia="Times New Roman" w:hAnsi="Times New Roman" w:cs="Times New Roman"/>
                <w:color w:val="000000"/>
                <w:lang w:val="uk-UA"/>
              </w:rPr>
            </w:pPr>
            <w:r w:rsidRPr="00AD0B4E">
              <w:rPr>
                <w:rFonts w:ascii="Times New Roman" w:eastAsia="Times New Roman" w:hAnsi="Times New Roman" w:cs="Times New Roman"/>
                <w:color w:val="000000"/>
                <w:lang w:val="uk-UA"/>
              </w:rPr>
              <w:t>12,7</w:t>
            </w:r>
          </w:p>
        </w:tc>
        <w:tc>
          <w:tcPr>
            <w:tcW w:w="14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Pr="00AD0B4E"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19,5</w:t>
            </w:r>
          </w:p>
        </w:tc>
        <w:tc>
          <w:tcPr>
            <w:tcW w:w="17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rsidR="0059725D" w:rsidRPr="00AD0B4E"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45,5</w:t>
            </w:r>
          </w:p>
        </w:tc>
        <w:tc>
          <w:tcPr>
            <w:tcW w:w="19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AD0B4E" w:rsidRDefault="0059725D" w:rsidP="0059725D">
            <w:pPr>
              <w:spacing w:after="0" w:line="240" w:lineRule="auto"/>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22,3</w:t>
            </w:r>
          </w:p>
        </w:tc>
      </w:tr>
      <w:tr w:rsidR="0059725D" w:rsidTr="0059725D">
        <w:trPr>
          <w:trHeight w:val="461"/>
        </w:trPr>
        <w:tc>
          <w:tcPr>
            <w:tcW w:w="18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Захист України</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2E6D76" w:rsidRDefault="0059725D" w:rsidP="0059725D">
            <w:pPr>
              <w:spacing w:after="0" w:line="240" w:lineRule="auto"/>
              <w:rPr>
                <w:rFonts w:ascii="Times New Roman" w:eastAsia="Times New Roman" w:hAnsi="Times New Roman" w:cs="Times New Roman"/>
                <w:bCs/>
                <w:color w:val="000000"/>
                <w:lang w:val="uk-UA"/>
              </w:rPr>
            </w:pPr>
            <w:r w:rsidRPr="002E6D76">
              <w:rPr>
                <w:rFonts w:ascii="Times New Roman" w:eastAsia="Times New Roman" w:hAnsi="Times New Roman" w:cs="Times New Roman"/>
                <w:bCs/>
                <w:color w:val="000000"/>
                <w:lang w:val="uk-UA"/>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2E6D76" w:rsidRDefault="0059725D" w:rsidP="0059725D">
            <w:pPr>
              <w:spacing w:after="0" w:line="240" w:lineRule="auto"/>
              <w:rPr>
                <w:rFonts w:ascii="Times New Roman" w:eastAsia="Times New Roman" w:hAnsi="Times New Roman" w:cs="Times New Roman"/>
                <w:color w:val="000000"/>
                <w:lang w:val="uk-UA"/>
              </w:rPr>
            </w:pPr>
            <w:r w:rsidRPr="002E6D76">
              <w:rPr>
                <w:rFonts w:ascii="Times New Roman" w:eastAsia="Times New Roman" w:hAnsi="Times New Roman" w:cs="Times New Roman"/>
                <w:color w:val="000000"/>
                <w:lang w:val="uk-UA"/>
              </w:rPr>
              <w:t>8,2</w:t>
            </w:r>
          </w:p>
        </w:tc>
        <w:tc>
          <w:tcPr>
            <w:tcW w:w="147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2E6D76" w:rsidRDefault="0059725D" w:rsidP="0059725D">
            <w:pPr>
              <w:spacing w:after="0" w:line="240" w:lineRule="auto"/>
              <w:rPr>
                <w:rFonts w:ascii="Times New Roman" w:eastAsia="Times New Roman" w:hAnsi="Times New Roman" w:cs="Times New Roman"/>
                <w:color w:val="000000"/>
                <w:lang w:val="uk-UA"/>
              </w:rPr>
            </w:pPr>
            <w:r w:rsidRPr="002E6D76">
              <w:rPr>
                <w:rFonts w:ascii="Times New Roman" w:eastAsia="Times New Roman" w:hAnsi="Times New Roman" w:cs="Times New Roman"/>
                <w:color w:val="000000"/>
                <w:lang w:val="uk-UA"/>
              </w:rPr>
              <w:t>1,6</w:t>
            </w:r>
          </w:p>
        </w:tc>
        <w:tc>
          <w:tcPr>
            <w:tcW w:w="148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2E6D76" w:rsidRDefault="0059725D" w:rsidP="0059725D">
            <w:pPr>
              <w:spacing w:after="0" w:line="240" w:lineRule="auto"/>
              <w:rPr>
                <w:rFonts w:ascii="Times New Roman" w:eastAsia="Times New Roman" w:hAnsi="Times New Roman" w:cs="Times New Roman"/>
                <w:color w:val="000000"/>
                <w:lang w:val="uk-UA"/>
              </w:rPr>
            </w:pPr>
            <w:r w:rsidRPr="002E6D76">
              <w:rPr>
                <w:rFonts w:ascii="Times New Roman" w:eastAsia="Times New Roman" w:hAnsi="Times New Roman" w:cs="Times New Roman"/>
                <w:color w:val="000000"/>
                <w:lang w:val="uk-UA"/>
              </w:rPr>
              <w:t>21</w:t>
            </w:r>
          </w:p>
        </w:tc>
        <w:tc>
          <w:tcPr>
            <w:tcW w:w="17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2E6D76" w:rsidRDefault="0059725D" w:rsidP="0059725D">
            <w:pPr>
              <w:spacing w:after="0" w:line="240" w:lineRule="auto"/>
              <w:rPr>
                <w:rFonts w:ascii="Times New Roman" w:eastAsia="Times New Roman" w:hAnsi="Times New Roman" w:cs="Times New Roman"/>
                <w:color w:val="000000"/>
                <w:lang w:val="uk-UA"/>
              </w:rPr>
            </w:pPr>
            <w:r w:rsidRPr="002E6D76">
              <w:rPr>
                <w:rFonts w:ascii="Times New Roman" w:eastAsia="Times New Roman" w:hAnsi="Times New Roman" w:cs="Times New Roman"/>
                <w:color w:val="000000"/>
                <w:lang w:val="uk-UA"/>
              </w:rPr>
              <w:t>38,8</w:t>
            </w:r>
          </w:p>
        </w:tc>
        <w:tc>
          <w:tcPr>
            <w:tcW w:w="19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59725D" w:rsidRPr="002E6D76" w:rsidRDefault="0059725D" w:rsidP="0059725D">
            <w:pPr>
              <w:spacing w:after="0" w:line="240" w:lineRule="auto"/>
              <w:rPr>
                <w:rFonts w:ascii="Times New Roman" w:eastAsia="Times New Roman" w:hAnsi="Times New Roman" w:cs="Times New Roman"/>
                <w:color w:val="000000"/>
                <w:lang w:val="uk-UA"/>
              </w:rPr>
            </w:pPr>
            <w:r w:rsidRPr="002E6D76">
              <w:rPr>
                <w:rFonts w:ascii="Times New Roman" w:eastAsia="Times New Roman" w:hAnsi="Times New Roman" w:cs="Times New Roman"/>
                <w:color w:val="000000"/>
                <w:lang w:val="uk-UA"/>
              </w:rPr>
              <w:t>38,6</w:t>
            </w:r>
          </w:p>
        </w:tc>
      </w:tr>
      <w:tr w:rsidR="0059725D" w:rsidTr="0059725D">
        <w:trPr>
          <w:trHeight w:val="461"/>
        </w:trPr>
        <w:tc>
          <w:tcPr>
            <w:tcW w:w="1819" w:type="dxa"/>
            <w:tcBorders>
              <w:top w:val="single" w:sz="6" w:space="0" w:color="CCCCCC"/>
              <w:left w:val="single" w:sz="6" w:space="0" w:color="000000"/>
              <w:bottom w:val="single" w:sz="6" w:space="0" w:color="CCCCCC"/>
              <w:right w:val="single" w:sz="6" w:space="0" w:color="000000"/>
            </w:tcBorders>
            <w:tcMar>
              <w:top w:w="30" w:type="dxa"/>
              <w:left w:w="45" w:type="dxa"/>
              <w:bottom w:w="30" w:type="dxa"/>
              <w:right w:w="45" w:type="dxa"/>
            </w:tcMar>
            <w:vAlign w:val="bottom"/>
            <w:hideMark/>
          </w:tcPr>
          <w:p w:rsidR="0059725D" w:rsidRPr="00070EFC" w:rsidRDefault="0059725D" w:rsidP="0059725D">
            <w:pPr>
              <w:spacing w:after="0" w:line="240" w:lineRule="auto"/>
              <w:rPr>
                <w:rFonts w:ascii="Times New Roman" w:eastAsia="Times New Roman" w:hAnsi="Times New Roman" w:cs="Times New Roman"/>
                <w:b/>
                <w:color w:val="000000"/>
                <w:sz w:val="24"/>
                <w:szCs w:val="24"/>
                <w:lang w:val="uk-UA"/>
              </w:rPr>
            </w:pPr>
            <w:r w:rsidRPr="00070EFC">
              <w:rPr>
                <w:rFonts w:ascii="Times New Roman" w:eastAsia="Times New Roman" w:hAnsi="Times New Roman" w:cs="Times New Roman"/>
                <w:b/>
                <w:color w:val="000000"/>
                <w:sz w:val="24"/>
                <w:szCs w:val="24"/>
                <w:lang w:val="uk-UA"/>
              </w:rPr>
              <w:t>Фізкультура</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rsidR="0059725D" w:rsidRPr="002E6D76" w:rsidRDefault="0059725D" w:rsidP="0059725D">
            <w:pPr>
              <w:spacing w:after="0" w:line="240" w:lineRule="auto"/>
              <w:rPr>
                <w:rFonts w:ascii="Times New Roman" w:eastAsia="Times New Roman" w:hAnsi="Times New Roman" w:cs="Times New Roman"/>
                <w:color w:val="000000"/>
                <w:lang w:val="uk-UA"/>
              </w:rPr>
            </w:pPr>
            <w:r w:rsidRPr="002E6D76">
              <w:rPr>
                <w:rFonts w:ascii="Times New Roman" w:eastAsia="Times New Roman" w:hAnsi="Times New Roman" w:cs="Times New Roman"/>
                <w:color w:val="000000"/>
                <w:lang w:val="uk-UA"/>
              </w:rPr>
              <w:t>100</w:t>
            </w:r>
          </w:p>
        </w:tc>
        <w:tc>
          <w:tcPr>
            <w:tcW w:w="0" w:type="auto"/>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rsidR="0059725D" w:rsidRPr="002E6D76" w:rsidRDefault="0059725D" w:rsidP="0059725D">
            <w:pPr>
              <w:spacing w:after="0" w:line="240" w:lineRule="auto"/>
              <w:rPr>
                <w:rFonts w:ascii="Times New Roman" w:eastAsia="Times New Roman" w:hAnsi="Times New Roman" w:cs="Times New Roman"/>
                <w:color w:val="000000"/>
                <w:lang w:val="uk-UA"/>
              </w:rPr>
            </w:pPr>
            <w:r w:rsidRPr="002E6D76">
              <w:rPr>
                <w:rFonts w:ascii="Times New Roman" w:eastAsia="Times New Roman" w:hAnsi="Times New Roman" w:cs="Times New Roman"/>
                <w:color w:val="000000"/>
                <w:lang w:val="uk-UA"/>
              </w:rPr>
              <w:t>8</w:t>
            </w:r>
          </w:p>
        </w:tc>
        <w:tc>
          <w:tcPr>
            <w:tcW w:w="1477"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rsidR="0059725D" w:rsidRPr="002E6D76" w:rsidRDefault="0059725D" w:rsidP="0059725D">
            <w:pPr>
              <w:spacing w:after="0" w:line="240" w:lineRule="auto"/>
              <w:rPr>
                <w:rFonts w:ascii="Times New Roman" w:eastAsia="Times New Roman" w:hAnsi="Times New Roman" w:cs="Times New Roman"/>
                <w:color w:val="000000"/>
                <w:lang w:val="uk-UA"/>
              </w:rPr>
            </w:pPr>
            <w:r w:rsidRPr="002E6D76">
              <w:rPr>
                <w:rFonts w:ascii="Times New Roman" w:eastAsia="Times New Roman" w:hAnsi="Times New Roman" w:cs="Times New Roman"/>
                <w:color w:val="000000"/>
                <w:lang w:val="uk-UA"/>
              </w:rPr>
              <w:t>2,6</w:t>
            </w:r>
          </w:p>
        </w:tc>
        <w:tc>
          <w:tcPr>
            <w:tcW w:w="1482"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rsidR="0059725D" w:rsidRPr="002E6D76" w:rsidRDefault="0059725D" w:rsidP="0059725D">
            <w:pPr>
              <w:spacing w:after="0" w:line="240" w:lineRule="auto"/>
              <w:rPr>
                <w:rFonts w:ascii="Times New Roman" w:eastAsia="Times New Roman" w:hAnsi="Times New Roman" w:cs="Times New Roman"/>
                <w:color w:val="000000"/>
                <w:lang w:val="uk-UA"/>
              </w:rPr>
            </w:pPr>
            <w:r w:rsidRPr="002E6D76">
              <w:rPr>
                <w:rFonts w:ascii="Times New Roman" w:eastAsia="Times New Roman" w:hAnsi="Times New Roman" w:cs="Times New Roman"/>
                <w:color w:val="000000"/>
                <w:lang w:val="uk-UA"/>
              </w:rPr>
              <w:t>14,2</w:t>
            </w:r>
          </w:p>
        </w:tc>
        <w:tc>
          <w:tcPr>
            <w:tcW w:w="1760"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rsidR="0059725D" w:rsidRPr="002E6D76" w:rsidRDefault="0059725D" w:rsidP="0059725D">
            <w:pPr>
              <w:spacing w:after="0" w:line="240" w:lineRule="auto"/>
              <w:rPr>
                <w:rFonts w:ascii="Times New Roman" w:eastAsia="Times New Roman" w:hAnsi="Times New Roman" w:cs="Times New Roman"/>
                <w:color w:val="000000"/>
                <w:lang w:val="uk-UA"/>
              </w:rPr>
            </w:pPr>
            <w:r w:rsidRPr="002E6D76">
              <w:rPr>
                <w:rFonts w:ascii="Times New Roman" w:eastAsia="Times New Roman" w:hAnsi="Times New Roman" w:cs="Times New Roman"/>
                <w:color w:val="000000"/>
                <w:lang w:val="uk-UA"/>
              </w:rPr>
              <w:t>41</w:t>
            </w:r>
          </w:p>
        </w:tc>
        <w:tc>
          <w:tcPr>
            <w:tcW w:w="1921" w:type="dxa"/>
            <w:tcBorders>
              <w:top w:val="single" w:sz="6" w:space="0" w:color="CCCCCC"/>
              <w:left w:val="single" w:sz="6" w:space="0" w:color="CCCCCC"/>
              <w:bottom w:val="single" w:sz="6" w:space="0" w:color="CCCCCC"/>
              <w:right w:val="single" w:sz="6" w:space="0" w:color="000000"/>
            </w:tcBorders>
            <w:tcMar>
              <w:top w:w="30" w:type="dxa"/>
              <w:left w:w="45" w:type="dxa"/>
              <w:bottom w:w="30" w:type="dxa"/>
              <w:right w:w="45" w:type="dxa"/>
            </w:tcMar>
            <w:vAlign w:val="bottom"/>
          </w:tcPr>
          <w:p w:rsidR="0059725D" w:rsidRPr="002E6D76" w:rsidRDefault="0059725D" w:rsidP="0059725D">
            <w:pPr>
              <w:spacing w:after="0" w:line="240" w:lineRule="auto"/>
              <w:rPr>
                <w:rFonts w:ascii="Times New Roman" w:eastAsia="Times New Roman" w:hAnsi="Times New Roman" w:cs="Times New Roman"/>
                <w:color w:val="000000"/>
                <w:lang w:val="uk-UA"/>
              </w:rPr>
            </w:pPr>
            <w:r w:rsidRPr="002E6D76">
              <w:rPr>
                <w:rFonts w:ascii="Times New Roman" w:eastAsia="Times New Roman" w:hAnsi="Times New Roman" w:cs="Times New Roman"/>
                <w:color w:val="000000"/>
                <w:lang w:val="uk-UA"/>
              </w:rPr>
              <w:t>42,2</w:t>
            </w:r>
          </w:p>
        </w:tc>
      </w:tr>
    </w:tbl>
    <w:p w:rsidR="0059725D" w:rsidRDefault="0059725D" w:rsidP="0059725D">
      <w:pPr>
        <w:tabs>
          <w:tab w:val="left" w:pos="5670"/>
        </w:tabs>
        <w:spacing w:after="0" w:line="360" w:lineRule="auto"/>
        <w:jc w:val="both"/>
        <w:rPr>
          <w:rFonts w:ascii="Times New Roman" w:eastAsia="Times New Roman" w:hAnsi="Times New Roman" w:cs="Times New Roman"/>
          <w:b/>
          <w:bCs/>
          <w:color w:val="000000"/>
          <w:sz w:val="26"/>
          <w:szCs w:val="26"/>
          <w:lang w:val="uk-UA"/>
        </w:rPr>
      </w:pPr>
    </w:p>
    <w:p w:rsidR="00821DD6" w:rsidRDefault="00D80A35" w:rsidP="00821DD6">
      <w:pPr>
        <w:tabs>
          <w:tab w:val="left" w:pos="5670"/>
        </w:tabs>
        <w:spacing w:after="0" w:line="360" w:lineRule="auto"/>
        <w:ind w:firstLine="567"/>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У 2025-2026 н.р. відповідно до наказу №01-04/130 від 28.08.2025 "Про проведення у Нетішинському професійному ліцеї щорічного самооцінювання якості освіти за напрямом «Управлінські процеси закладу освіти», проведено щорічне самооцінювання якості освіти за напрямом «Управлінські процеси закладу освіти». Для проведення самооцінювання освітньої діяльності використано такі методи збору інформації як: спостереження, вивчення документації, анкетування педагогічних працівників та батьків, спостереження. Використано такі рівні оцінювання: перший (високий)-4 бали, другий (достатній)- 3 бали, третій (вимагає покращення)-2 б</w:t>
      </w:r>
      <w:r w:rsidR="00821DD6">
        <w:rPr>
          <w:rFonts w:ascii="Times New Roman" w:hAnsi="Times New Roman" w:cs="Times New Roman"/>
          <w:sz w:val="28"/>
          <w:szCs w:val="28"/>
          <w:lang w:val="uk-UA"/>
        </w:rPr>
        <w:t>али, четвертий (низький)-1 бал.</w:t>
      </w:r>
    </w:p>
    <w:p w:rsidR="00022029" w:rsidRDefault="00D80A35" w:rsidP="00821DD6">
      <w:pPr>
        <w:tabs>
          <w:tab w:val="left" w:pos="5670"/>
        </w:tabs>
        <w:spacing w:after="0" w:line="360" w:lineRule="auto"/>
        <w:ind w:firstLine="567"/>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За результатами самооцінювання складено звіт (додаток до на</w:t>
      </w:r>
      <w:r w:rsidR="00A55582">
        <w:rPr>
          <w:rFonts w:ascii="Times New Roman" w:hAnsi="Times New Roman" w:cs="Times New Roman"/>
          <w:sz w:val="28"/>
          <w:szCs w:val="28"/>
          <w:lang w:val="uk-UA"/>
        </w:rPr>
        <w:t>казу</w:t>
      </w:r>
      <w:r w:rsidR="00821DD6">
        <w:rPr>
          <w:rFonts w:ascii="Times New Roman" w:hAnsi="Times New Roman" w:cs="Times New Roman"/>
          <w:sz w:val="28"/>
          <w:szCs w:val="28"/>
          <w:lang w:val="uk-UA"/>
        </w:rPr>
        <w:t xml:space="preserve"> від 29.06.2026 №01-04</w:t>
      </w:r>
      <w:r w:rsidR="00821DD6">
        <w:rPr>
          <w:rFonts w:ascii="Times New Roman" w:hAnsi="Times New Roman" w:cs="Times New Roman"/>
          <w:sz w:val="28"/>
          <w:szCs w:val="28"/>
          <w:lang w:val="en-US"/>
        </w:rPr>
        <w:t>/</w:t>
      </w:r>
      <w:r w:rsidR="00821DD6">
        <w:rPr>
          <w:rFonts w:ascii="Times New Roman" w:hAnsi="Times New Roman" w:cs="Times New Roman"/>
          <w:sz w:val="28"/>
          <w:szCs w:val="28"/>
          <w:lang w:val="uk-UA"/>
        </w:rPr>
        <w:t>136</w:t>
      </w:r>
      <w:r w:rsidR="00022029">
        <w:rPr>
          <w:rFonts w:ascii="Times New Roman" w:hAnsi="Times New Roman" w:cs="Times New Roman"/>
          <w:sz w:val="28"/>
          <w:szCs w:val="28"/>
          <w:lang w:val="uk-UA"/>
        </w:rPr>
        <w:t>) та винесено рекомендації.</w:t>
      </w:r>
    </w:p>
    <w:p w:rsidR="00C11DA0" w:rsidRPr="00022029" w:rsidRDefault="00C11DA0" w:rsidP="00821DD6">
      <w:pPr>
        <w:tabs>
          <w:tab w:val="left" w:pos="5670"/>
        </w:tabs>
        <w:spacing w:after="0" w:line="360" w:lineRule="auto"/>
        <w:ind w:firstLine="567"/>
        <w:jc w:val="both"/>
        <w:rPr>
          <w:rFonts w:ascii="Times New Roman" w:eastAsia="Times New Roman" w:hAnsi="Times New Roman" w:cs="Times New Roman"/>
          <w:b/>
          <w:color w:val="000000"/>
          <w:sz w:val="24"/>
          <w:szCs w:val="24"/>
          <w:lang w:val="uk-UA"/>
        </w:rPr>
      </w:pPr>
      <w:r w:rsidRPr="00C11DA0">
        <w:rPr>
          <w:rFonts w:ascii="Times New Roman" w:hAnsi="Times New Roman" w:cs="Times New Roman"/>
          <w:sz w:val="28"/>
          <w:szCs w:val="28"/>
          <w:lang w:val="uk-UA"/>
        </w:rPr>
        <w:t xml:space="preserve">Рівні оцінювання за вимогами: </w:t>
      </w:r>
    </w:p>
    <w:p w:rsidR="00C11DA0" w:rsidRDefault="00C11DA0" w:rsidP="00821DD6">
      <w:pPr>
        <w:keepNext/>
        <w:keepLines/>
        <w:widowControl w:val="0"/>
        <w:tabs>
          <w:tab w:val="left" w:pos="1134"/>
        </w:tabs>
        <w:spacing w:after="0" w:line="360" w:lineRule="auto"/>
        <w:ind w:firstLine="567"/>
        <w:jc w:val="both"/>
        <w:outlineLvl w:val="1"/>
        <w:rPr>
          <w:rFonts w:ascii="Times New Roman" w:hAnsi="Times New Roman" w:cs="Times New Roman"/>
          <w:sz w:val="28"/>
          <w:szCs w:val="28"/>
          <w:lang w:val="uk-UA"/>
        </w:rPr>
      </w:pPr>
      <w:r w:rsidRPr="00C11DA0">
        <w:rPr>
          <w:rFonts w:ascii="Times New Roman" w:hAnsi="Times New Roman" w:cs="Times New Roman"/>
          <w:sz w:val="28"/>
          <w:szCs w:val="28"/>
          <w:lang w:val="uk-UA"/>
        </w:rPr>
        <w:t xml:space="preserve">       Результати самооцінювання за напрямом «Управлінські процеси закладу освіти» – достатній рівень (3,6)</w:t>
      </w:r>
    </w:p>
    <w:p w:rsidR="00022029" w:rsidRDefault="00022029" w:rsidP="00821DD6">
      <w:pPr>
        <w:tabs>
          <w:tab w:val="left" w:pos="5670"/>
        </w:tabs>
        <w:spacing w:after="0" w:line="360" w:lineRule="auto"/>
        <w:ind w:firstLine="567"/>
        <w:jc w:val="both"/>
        <w:rPr>
          <w:rFonts w:ascii="Times New Roman" w:hAnsi="Times New Roman" w:cs="Times New Roman"/>
          <w:sz w:val="28"/>
          <w:szCs w:val="28"/>
          <w:lang w:val="uk-UA"/>
        </w:rPr>
      </w:pPr>
      <w:r w:rsidRPr="00C11DA0">
        <w:rPr>
          <w:rFonts w:ascii="Times New Roman" w:hAnsi="Times New Roman" w:cs="Times New Roman"/>
          <w:sz w:val="28"/>
          <w:szCs w:val="28"/>
          <w:lang w:val="uk-UA"/>
        </w:rPr>
        <w:t xml:space="preserve">Рівні оцінювання за вимогами: </w:t>
      </w:r>
    </w:p>
    <w:p w:rsidR="00022029" w:rsidRDefault="00C11DA0" w:rsidP="00821DD6">
      <w:pPr>
        <w:tabs>
          <w:tab w:val="left" w:pos="5670"/>
        </w:tabs>
        <w:spacing w:after="0" w:line="360" w:lineRule="auto"/>
        <w:ind w:firstLine="567"/>
        <w:jc w:val="both"/>
        <w:rPr>
          <w:rFonts w:ascii="Times New Roman" w:hAnsi="Times New Roman" w:cs="Times New Roman"/>
          <w:sz w:val="28"/>
          <w:szCs w:val="28"/>
          <w:lang w:val="uk-UA"/>
        </w:rPr>
      </w:pPr>
      <w:r w:rsidRPr="00C11DA0">
        <w:rPr>
          <w:rFonts w:ascii="Times New Roman" w:hAnsi="Times New Roman" w:cs="Times New Roman"/>
          <w:sz w:val="28"/>
          <w:szCs w:val="28"/>
          <w:lang w:val="uk-UA"/>
        </w:rPr>
        <w:t>4.1. Організаційно-правові засади діяльності закладу освіти – достатній рівень (3,6)</w:t>
      </w:r>
    </w:p>
    <w:p w:rsidR="00022029" w:rsidRDefault="00C11DA0" w:rsidP="00821DD6">
      <w:pPr>
        <w:tabs>
          <w:tab w:val="left" w:pos="5670"/>
        </w:tabs>
        <w:spacing w:after="0" w:line="360" w:lineRule="auto"/>
        <w:ind w:firstLine="567"/>
        <w:jc w:val="both"/>
        <w:rPr>
          <w:rFonts w:ascii="Times New Roman" w:hAnsi="Times New Roman" w:cs="Times New Roman"/>
          <w:sz w:val="28"/>
          <w:szCs w:val="28"/>
          <w:lang w:val="uk-UA"/>
        </w:rPr>
      </w:pPr>
      <w:r w:rsidRPr="00C11DA0">
        <w:rPr>
          <w:rFonts w:ascii="Times New Roman" w:hAnsi="Times New Roman" w:cs="Times New Roman"/>
          <w:sz w:val="28"/>
          <w:szCs w:val="28"/>
          <w:lang w:val="uk-UA"/>
        </w:rPr>
        <w:t>4.2. Формування контингенту здобувачів освіти– достатній рівень (3,69)</w:t>
      </w:r>
    </w:p>
    <w:p w:rsidR="00022029" w:rsidRDefault="00C11DA0" w:rsidP="00821DD6">
      <w:pPr>
        <w:tabs>
          <w:tab w:val="left" w:pos="5670"/>
        </w:tabs>
        <w:spacing w:after="0" w:line="360" w:lineRule="auto"/>
        <w:ind w:firstLine="567"/>
        <w:jc w:val="both"/>
        <w:rPr>
          <w:rFonts w:ascii="Times New Roman" w:hAnsi="Times New Roman" w:cs="Times New Roman"/>
          <w:sz w:val="28"/>
          <w:szCs w:val="28"/>
          <w:lang w:val="uk-UA"/>
        </w:rPr>
      </w:pPr>
      <w:r w:rsidRPr="00C11DA0">
        <w:rPr>
          <w:rFonts w:ascii="Times New Roman" w:hAnsi="Times New Roman" w:cs="Times New Roman"/>
          <w:sz w:val="28"/>
          <w:szCs w:val="28"/>
          <w:lang w:val="uk-UA"/>
        </w:rPr>
        <w:t>4.3. Наявність стратегії, програми розвитку та системи планування діяльності закладу, моніторинг виконання поставлених цілей і завдань – достатній рівень (3,46)</w:t>
      </w:r>
    </w:p>
    <w:p w:rsidR="00022029" w:rsidRDefault="00C11DA0" w:rsidP="00821DD6">
      <w:pPr>
        <w:tabs>
          <w:tab w:val="left" w:pos="5670"/>
        </w:tabs>
        <w:spacing w:after="0" w:line="360" w:lineRule="auto"/>
        <w:ind w:firstLine="567"/>
        <w:jc w:val="both"/>
        <w:rPr>
          <w:rFonts w:ascii="Times New Roman" w:hAnsi="Times New Roman" w:cs="Times New Roman"/>
          <w:sz w:val="28"/>
          <w:szCs w:val="28"/>
          <w:lang w:val="uk-UA"/>
        </w:rPr>
      </w:pPr>
      <w:r w:rsidRPr="00C11DA0">
        <w:rPr>
          <w:rFonts w:ascii="Times New Roman" w:hAnsi="Times New Roman" w:cs="Times New Roman"/>
          <w:sz w:val="28"/>
          <w:szCs w:val="28"/>
          <w:lang w:val="uk-UA"/>
        </w:rPr>
        <w:t>4.4. Формування відносин довіри, прозорості, дотримання етичних норм  – достатній рівень (3,69)</w:t>
      </w:r>
    </w:p>
    <w:p w:rsidR="00022029" w:rsidRDefault="00C11DA0" w:rsidP="00821DD6">
      <w:pPr>
        <w:tabs>
          <w:tab w:val="left" w:pos="5670"/>
        </w:tabs>
        <w:spacing w:after="0" w:line="360" w:lineRule="auto"/>
        <w:ind w:firstLine="567"/>
        <w:jc w:val="both"/>
        <w:rPr>
          <w:rFonts w:ascii="Times New Roman" w:hAnsi="Times New Roman" w:cs="Times New Roman"/>
          <w:sz w:val="28"/>
          <w:szCs w:val="28"/>
          <w:lang w:val="uk-UA"/>
        </w:rPr>
      </w:pPr>
      <w:r w:rsidRPr="00C11DA0">
        <w:rPr>
          <w:rFonts w:ascii="Times New Roman" w:hAnsi="Times New Roman" w:cs="Times New Roman"/>
          <w:sz w:val="28"/>
          <w:szCs w:val="28"/>
          <w:lang w:val="uk-UA"/>
        </w:rPr>
        <w:t xml:space="preserve">4.5. Ефективність кадрової політики та забезпечення можливостей для професійного розвитку педагогічних працівників - високий рівень (3,71) </w:t>
      </w:r>
    </w:p>
    <w:p w:rsidR="00022029" w:rsidRDefault="00C11DA0" w:rsidP="00821DD6">
      <w:pPr>
        <w:tabs>
          <w:tab w:val="left" w:pos="5670"/>
        </w:tabs>
        <w:spacing w:after="0" w:line="360" w:lineRule="auto"/>
        <w:ind w:firstLine="567"/>
        <w:jc w:val="both"/>
        <w:rPr>
          <w:rFonts w:ascii="Times New Roman" w:hAnsi="Times New Roman" w:cs="Times New Roman"/>
          <w:sz w:val="28"/>
          <w:szCs w:val="28"/>
          <w:lang w:val="uk-UA"/>
        </w:rPr>
      </w:pPr>
      <w:r w:rsidRPr="00C11DA0">
        <w:rPr>
          <w:rFonts w:ascii="Times New Roman" w:hAnsi="Times New Roman" w:cs="Times New Roman"/>
          <w:sz w:val="28"/>
          <w:szCs w:val="28"/>
          <w:lang w:val="uk-UA"/>
        </w:rPr>
        <w:lastRenderedPageBreak/>
        <w:t>4.6.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 (3,46)</w:t>
      </w:r>
    </w:p>
    <w:p w:rsidR="00022029" w:rsidRDefault="00C11DA0" w:rsidP="00821DD6">
      <w:pPr>
        <w:tabs>
          <w:tab w:val="left" w:pos="5670"/>
        </w:tabs>
        <w:spacing w:after="0" w:line="360" w:lineRule="auto"/>
        <w:ind w:firstLine="567"/>
        <w:jc w:val="both"/>
        <w:rPr>
          <w:rFonts w:ascii="Times New Roman" w:hAnsi="Times New Roman" w:cs="Times New Roman"/>
          <w:sz w:val="28"/>
          <w:szCs w:val="28"/>
          <w:lang w:val="uk-UA"/>
        </w:rPr>
      </w:pPr>
      <w:r w:rsidRPr="00C11DA0">
        <w:rPr>
          <w:rFonts w:ascii="Times New Roman" w:hAnsi="Times New Roman" w:cs="Times New Roman"/>
          <w:sz w:val="28"/>
          <w:szCs w:val="28"/>
          <w:lang w:val="uk-UA"/>
        </w:rPr>
        <w:t>4.7. Організація освітнього процесу на основі конструктивної співпраці з роботодавцями (представниками роботодавців) їх організаціями та об’єднаннями( 3,1)</w:t>
      </w:r>
    </w:p>
    <w:p w:rsidR="00022029" w:rsidRDefault="00C11DA0" w:rsidP="00821DD6">
      <w:pPr>
        <w:tabs>
          <w:tab w:val="left" w:pos="5670"/>
        </w:tabs>
        <w:spacing w:after="0" w:line="360" w:lineRule="auto"/>
        <w:ind w:firstLine="567"/>
        <w:jc w:val="both"/>
        <w:rPr>
          <w:rFonts w:ascii="Times New Roman" w:hAnsi="Times New Roman" w:cs="Times New Roman"/>
          <w:sz w:val="28"/>
          <w:szCs w:val="28"/>
          <w:lang w:val="uk-UA"/>
        </w:rPr>
      </w:pPr>
      <w:r w:rsidRPr="00C11DA0">
        <w:rPr>
          <w:rFonts w:ascii="Times New Roman" w:hAnsi="Times New Roman" w:cs="Times New Roman"/>
          <w:sz w:val="28"/>
          <w:szCs w:val="28"/>
          <w:lang w:val="uk-UA"/>
        </w:rPr>
        <w:t>4.8. Результативність (якість) освітньої діяльності (3,59)</w:t>
      </w:r>
    </w:p>
    <w:p w:rsidR="00022029" w:rsidRDefault="00C11DA0" w:rsidP="00821DD6">
      <w:pPr>
        <w:tabs>
          <w:tab w:val="left" w:pos="5670"/>
        </w:tabs>
        <w:spacing w:after="0" w:line="360" w:lineRule="auto"/>
        <w:ind w:firstLine="567"/>
        <w:jc w:val="both"/>
        <w:rPr>
          <w:rFonts w:ascii="Times New Roman" w:hAnsi="Times New Roman" w:cs="Times New Roman"/>
          <w:sz w:val="28"/>
          <w:szCs w:val="28"/>
          <w:lang w:val="uk-UA"/>
        </w:rPr>
      </w:pPr>
      <w:r w:rsidRPr="00C11DA0">
        <w:rPr>
          <w:rFonts w:ascii="Times New Roman" w:hAnsi="Times New Roman" w:cs="Times New Roman"/>
          <w:sz w:val="28"/>
          <w:szCs w:val="28"/>
          <w:lang w:val="uk-UA"/>
        </w:rPr>
        <w:t>4.9. Формування та забезпечення реалізації політики академічної доброчесності (3,76)</w:t>
      </w:r>
    </w:p>
    <w:p w:rsidR="00022029" w:rsidRDefault="00C11DA0" w:rsidP="00821DD6">
      <w:pPr>
        <w:tabs>
          <w:tab w:val="left" w:pos="5670"/>
        </w:tabs>
        <w:spacing w:after="0" w:line="360" w:lineRule="auto"/>
        <w:ind w:firstLine="567"/>
        <w:jc w:val="both"/>
        <w:rPr>
          <w:rFonts w:ascii="Times New Roman" w:hAnsi="Times New Roman" w:cs="Times New Roman"/>
          <w:sz w:val="28"/>
          <w:szCs w:val="28"/>
          <w:lang w:val="uk-UA"/>
        </w:rPr>
      </w:pPr>
      <w:r w:rsidRPr="00C11DA0">
        <w:rPr>
          <w:rFonts w:ascii="Times New Roman" w:hAnsi="Times New Roman" w:cs="Times New Roman"/>
          <w:sz w:val="28"/>
          <w:szCs w:val="28"/>
          <w:lang w:val="uk-UA"/>
        </w:rPr>
        <w:t>4.10. Наявність відкритої, прозорої і зрозумілої процедури оцінювання управлінської діяльності керівних працівників закладу освіти(3,87)</w:t>
      </w:r>
    </w:p>
    <w:p w:rsidR="00821DD6" w:rsidRDefault="00C11DA0" w:rsidP="00821DD6">
      <w:pPr>
        <w:tabs>
          <w:tab w:val="left" w:pos="5670"/>
        </w:tabs>
        <w:spacing w:after="0" w:line="360" w:lineRule="auto"/>
        <w:ind w:firstLine="567"/>
        <w:jc w:val="both"/>
        <w:rPr>
          <w:rFonts w:ascii="Times New Roman" w:hAnsi="Times New Roman" w:cs="Times New Roman"/>
          <w:sz w:val="28"/>
          <w:szCs w:val="28"/>
          <w:lang w:val="uk-UA"/>
        </w:rPr>
      </w:pPr>
      <w:r w:rsidRPr="00C11DA0">
        <w:rPr>
          <w:rFonts w:ascii="Times New Roman" w:hAnsi="Times New Roman" w:cs="Times New Roman"/>
          <w:sz w:val="28"/>
          <w:szCs w:val="28"/>
          <w:lang w:val="uk-UA"/>
        </w:rPr>
        <w:t>4.11. Стипендіальне забезпечення та соціальний захист здобувачів освіти (3,5)</w:t>
      </w:r>
    </w:p>
    <w:p w:rsidR="00821DD6" w:rsidRDefault="00C11DA0" w:rsidP="00821DD6">
      <w:pPr>
        <w:tabs>
          <w:tab w:val="left" w:pos="5670"/>
        </w:tabs>
        <w:spacing w:after="0" w:line="360" w:lineRule="auto"/>
        <w:ind w:firstLine="567"/>
        <w:jc w:val="both"/>
        <w:rPr>
          <w:rFonts w:ascii="Times New Roman" w:hAnsi="Times New Roman" w:cs="Times New Roman"/>
          <w:sz w:val="28"/>
          <w:szCs w:val="28"/>
          <w:lang w:val="uk-UA"/>
        </w:rPr>
      </w:pPr>
      <w:r w:rsidRPr="00C11DA0">
        <w:rPr>
          <w:rFonts w:ascii="Times New Roman" w:hAnsi="Times New Roman" w:cs="Times New Roman"/>
          <w:sz w:val="28"/>
          <w:szCs w:val="28"/>
          <w:lang w:val="uk-UA"/>
        </w:rPr>
        <w:t>4.12. Раціональність та ефективність використання наявних ресурсів і матеріально- технічної бази (3,8)</w:t>
      </w:r>
    </w:p>
    <w:p w:rsidR="00022029" w:rsidRPr="00C11DA0" w:rsidRDefault="00821DD6" w:rsidP="00821DD6">
      <w:pPr>
        <w:tabs>
          <w:tab w:val="left" w:pos="5670"/>
        </w:tabs>
        <w:spacing w:after="0" w:line="360" w:lineRule="auto"/>
        <w:ind w:firstLine="567"/>
        <w:jc w:val="both"/>
        <w:rPr>
          <w:rFonts w:ascii="Times New Roman" w:hAnsi="Times New Roman" w:cs="Times New Roman"/>
          <w:sz w:val="28"/>
          <w:szCs w:val="28"/>
          <w:lang w:val="uk-UA"/>
        </w:rPr>
      </w:pPr>
      <w:r w:rsidRPr="00821DD6">
        <w:rPr>
          <w:rFonts w:ascii="Times New Roman" w:hAnsi="Times New Roman" w:cs="Times New Roman"/>
          <w:noProof/>
          <w:sz w:val="24"/>
          <w:szCs w:val="24"/>
          <w:lang w:val="uk-UA" w:eastAsia="uk-UA"/>
        </w:rPr>
        <w:t xml:space="preserve"> </w:t>
      </w:r>
      <w:r>
        <w:rPr>
          <w:rFonts w:ascii="Times New Roman" w:hAnsi="Times New Roman" w:cs="Times New Roman"/>
          <w:noProof/>
          <w:sz w:val="24"/>
          <w:szCs w:val="24"/>
          <w:lang w:val="uk-UA" w:eastAsia="uk-UA"/>
        </w:rPr>
        <w:drawing>
          <wp:inline distT="0" distB="0" distL="0" distR="0" wp14:anchorId="5F8634FE" wp14:editId="3AABD861">
            <wp:extent cx="5973097" cy="4041058"/>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4277" cy="4041856"/>
                    </a:xfrm>
                    <a:prstGeom prst="rect">
                      <a:avLst/>
                    </a:prstGeom>
                    <a:noFill/>
                  </pic:spPr>
                </pic:pic>
              </a:graphicData>
            </a:graphic>
          </wp:inline>
        </w:drawing>
      </w:r>
    </w:p>
    <w:p w:rsidR="00C11DA0" w:rsidRPr="00C11DA0" w:rsidRDefault="00C11DA0" w:rsidP="00C11DA0">
      <w:pPr>
        <w:keepNext/>
        <w:keepLines/>
        <w:widowControl w:val="0"/>
        <w:tabs>
          <w:tab w:val="left" w:pos="1134"/>
        </w:tabs>
        <w:spacing w:after="0" w:line="360" w:lineRule="auto"/>
        <w:ind w:firstLine="567"/>
        <w:jc w:val="both"/>
        <w:outlineLvl w:val="1"/>
        <w:rPr>
          <w:rFonts w:ascii="Times New Roman" w:hAnsi="Times New Roman" w:cs="Times New Roman"/>
          <w:sz w:val="28"/>
          <w:szCs w:val="28"/>
          <w:lang w:val="uk-UA"/>
        </w:rPr>
      </w:pPr>
      <w:r w:rsidRPr="00C11DA0">
        <w:rPr>
          <w:rFonts w:ascii="Times New Roman" w:hAnsi="Times New Roman" w:cs="Times New Roman"/>
          <w:sz w:val="28"/>
          <w:szCs w:val="28"/>
          <w:lang w:val="uk-UA"/>
        </w:rPr>
        <w:lastRenderedPageBreak/>
        <w:t>Рекомендації по</w:t>
      </w:r>
      <w:r w:rsidR="00022029">
        <w:rPr>
          <w:rFonts w:ascii="Times New Roman" w:hAnsi="Times New Roman" w:cs="Times New Roman"/>
          <w:sz w:val="28"/>
          <w:szCs w:val="28"/>
          <w:lang w:val="uk-UA"/>
        </w:rPr>
        <w:t xml:space="preserve"> усуненню недоліків по </w:t>
      </w:r>
      <w:r w:rsidRPr="00C11DA0">
        <w:rPr>
          <w:rFonts w:ascii="Times New Roman" w:hAnsi="Times New Roman" w:cs="Times New Roman"/>
          <w:sz w:val="28"/>
          <w:szCs w:val="28"/>
          <w:lang w:val="uk-UA"/>
        </w:rPr>
        <w:t xml:space="preserve"> напряму «Управлінські процеси закладу освіти»:</w:t>
      </w:r>
    </w:p>
    <w:p w:rsidR="00C11DA0" w:rsidRPr="00C11DA0" w:rsidRDefault="00821DD6" w:rsidP="00C11DA0">
      <w:pPr>
        <w:keepNext/>
        <w:keepLines/>
        <w:widowControl w:val="0"/>
        <w:tabs>
          <w:tab w:val="left" w:pos="1134"/>
        </w:tabs>
        <w:spacing w:after="0" w:line="360" w:lineRule="auto"/>
        <w:ind w:firstLine="567"/>
        <w:jc w:val="both"/>
        <w:outlineLvl w:val="1"/>
        <w:rPr>
          <w:rFonts w:ascii="Times New Roman" w:hAnsi="Times New Roman" w:cs="Times New Roman"/>
          <w:sz w:val="28"/>
          <w:szCs w:val="28"/>
          <w:lang w:val="uk-UA"/>
        </w:rPr>
      </w:pPr>
      <w:r>
        <w:rPr>
          <w:rFonts w:ascii="Times New Roman" w:hAnsi="Times New Roman" w:cs="Times New Roman"/>
          <w:sz w:val="28"/>
          <w:szCs w:val="28"/>
          <w:lang w:val="uk-UA"/>
        </w:rPr>
        <w:t>4.1.</w:t>
      </w:r>
      <w:r>
        <w:rPr>
          <w:rFonts w:ascii="Times New Roman" w:hAnsi="Times New Roman" w:cs="Times New Roman"/>
          <w:sz w:val="28"/>
          <w:szCs w:val="28"/>
          <w:lang w:val="uk-UA"/>
        </w:rPr>
        <w:tab/>
        <w:t>З</w:t>
      </w:r>
      <w:r w:rsidR="00C11DA0" w:rsidRPr="00C11DA0">
        <w:rPr>
          <w:rFonts w:ascii="Times New Roman" w:hAnsi="Times New Roman" w:cs="Times New Roman"/>
          <w:sz w:val="28"/>
          <w:szCs w:val="28"/>
          <w:lang w:val="uk-UA"/>
        </w:rPr>
        <w:t>абезпечувати виконання заходів Стратегії розвитку закладу освіти;</w:t>
      </w:r>
    </w:p>
    <w:p w:rsidR="00C11DA0" w:rsidRPr="00C11DA0" w:rsidRDefault="00821DD6" w:rsidP="00C11DA0">
      <w:pPr>
        <w:keepNext/>
        <w:keepLines/>
        <w:widowControl w:val="0"/>
        <w:tabs>
          <w:tab w:val="left" w:pos="1134"/>
        </w:tabs>
        <w:spacing w:after="0" w:line="360" w:lineRule="auto"/>
        <w:ind w:firstLine="567"/>
        <w:jc w:val="both"/>
        <w:outlineLvl w:val="1"/>
        <w:rPr>
          <w:rFonts w:ascii="Times New Roman" w:hAnsi="Times New Roman" w:cs="Times New Roman"/>
          <w:sz w:val="28"/>
          <w:szCs w:val="28"/>
          <w:lang w:val="uk-UA"/>
        </w:rPr>
      </w:pPr>
      <w:r>
        <w:rPr>
          <w:rFonts w:ascii="Times New Roman" w:hAnsi="Times New Roman" w:cs="Times New Roman"/>
          <w:sz w:val="28"/>
          <w:szCs w:val="28"/>
          <w:lang w:val="uk-UA"/>
        </w:rPr>
        <w:t>4.2.</w:t>
      </w:r>
      <w:r>
        <w:rPr>
          <w:rFonts w:ascii="Times New Roman" w:hAnsi="Times New Roman" w:cs="Times New Roman"/>
          <w:sz w:val="28"/>
          <w:szCs w:val="28"/>
          <w:lang w:val="uk-UA"/>
        </w:rPr>
        <w:tab/>
        <w:t>У</w:t>
      </w:r>
      <w:r w:rsidR="00C11DA0" w:rsidRPr="00C11DA0">
        <w:rPr>
          <w:rFonts w:ascii="Times New Roman" w:hAnsi="Times New Roman" w:cs="Times New Roman"/>
          <w:sz w:val="28"/>
          <w:szCs w:val="28"/>
          <w:lang w:val="uk-UA"/>
        </w:rPr>
        <w:t>досконалювати заходи до Плану роботи закладу освіти;</w:t>
      </w:r>
    </w:p>
    <w:p w:rsidR="00C11DA0" w:rsidRPr="00C11DA0" w:rsidRDefault="00821DD6" w:rsidP="00C11DA0">
      <w:pPr>
        <w:keepNext/>
        <w:keepLines/>
        <w:widowControl w:val="0"/>
        <w:tabs>
          <w:tab w:val="left" w:pos="1134"/>
        </w:tabs>
        <w:spacing w:after="0" w:line="360" w:lineRule="auto"/>
        <w:ind w:firstLine="567"/>
        <w:jc w:val="both"/>
        <w:outlineLvl w:val="1"/>
        <w:rPr>
          <w:rFonts w:ascii="Times New Roman" w:hAnsi="Times New Roman" w:cs="Times New Roman"/>
          <w:sz w:val="28"/>
          <w:szCs w:val="28"/>
          <w:lang w:val="uk-UA"/>
        </w:rPr>
      </w:pPr>
      <w:r>
        <w:rPr>
          <w:rFonts w:ascii="Times New Roman" w:hAnsi="Times New Roman" w:cs="Times New Roman"/>
          <w:sz w:val="28"/>
          <w:szCs w:val="28"/>
          <w:lang w:val="uk-UA"/>
        </w:rPr>
        <w:t>4.3.</w:t>
      </w:r>
      <w:r>
        <w:rPr>
          <w:rFonts w:ascii="Times New Roman" w:hAnsi="Times New Roman" w:cs="Times New Roman"/>
          <w:sz w:val="28"/>
          <w:szCs w:val="28"/>
          <w:lang w:val="uk-UA"/>
        </w:rPr>
        <w:tab/>
        <w:t>З</w:t>
      </w:r>
      <w:r w:rsidR="00C11DA0" w:rsidRPr="00C11DA0">
        <w:rPr>
          <w:rFonts w:ascii="Times New Roman" w:hAnsi="Times New Roman" w:cs="Times New Roman"/>
          <w:sz w:val="28"/>
          <w:szCs w:val="28"/>
          <w:lang w:val="uk-UA"/>
        </w:rPr>
        <w:t xml:space="preserve">алучати педагогічних працівників та членів батьківського самоврядування до планування роботи закладу та вирішення проблемних питань; </w:t>
      </w:r>
    </w:p>
    <w:p w:rsidR="00C11DA0" w:rsidRPr="00C11DA0" w:rsidRDefault="00821DD6" w:rsidP="00C11DA0">
      <w:pPr>
        <w:keepNext/>
        <w:keepLines/>
        <w:widowControl w:val="0"/>
        <w:tabs>
          <w:tab w:val="left" w:pos="1134"/>
        </w:tabs>
        <w:spacing w:after="0" w:line="360" w:lineRule="auto"/>
        <w:ind w:firstLine="567"/>
        <w:jc w:val="both"/>
        <w:outlineLvl w:val="1"/>
        <w:rPr>
          <w:rFonts w:ascii="Times New Roman" w:hAnsi="Times New Roman" w:cs="Times New Roman"/>
          <w:sz w:val="28"/>
          <w:szCs w:val="28"/>
          <w:lang w:val="uk-UA"/>
        </w:rPr>
      </w:pPr>
      <w:r>
        <w:rPr>
          <w:rFonts w:ascii="Times New Roman" w:hAnsi="Times New Roman" w:cs="Times New Roman"/>
          <w:sz w:val="28"/>
          <w:szCs w:val="28"/>
          <w:lang w:val="uk-UA"/>
        </w:rPr>
        <w:t>4.4.</w:t>
      </w:r>
      <w:r>
        <w:rPr>
          <w:rFonts w:ascii="Times New Roman" w:hAnsi="Times New Roman" w:cs="Times New Roman"/>
          <w:sz w:val="28"/>
          <w:szCs w:val="28"/>
          <w:lang w:val="uk-UA"/>
        </w:rPr>
        <w:tab/>
        <w:t>У</w:t>
      </w:r>
      <w:r w:rsidR="00C11DA0" w:rsidRPr="00C11DA0">
        <w:rPr>
          <w:rFonts w:ascii="Times New Roman" w:hAnsi="Times New Roman" w:cs="Times New Roman"/>
          <w:sz w:val="28"/>
          <w:szCs w:val="28"/>
          <w:lang w:val="uk-UA"/>
        </w:rPr>
        <w:t>комплектовувати штатні одиниці відповідно до штатного розпису;</w:t>
      </w:r>
    </w:p>
    <w:p w:rsidR="00C11DA0" w:rsidRPr="00C11DA0" w:rsidRDefault="00821DD6" w:rsidP="00C11DA0">
      <w:pPr>
        <w:keepNext/>
        <w:keepLines/>
        <w:widowControl w:val="0"/>
        <w:tabs>
          <w:tab w:val="left" w:pos="1134"/>
        </w:tabs>
        <w:spacing w:after="0" w:line="360" w:lineRule="auto"/>
        <w:ind w:firstLine="567"/>
        <w:jc w:val="both"/>
        <w:outlineLvl w:val="1"/>
        <w:rPr>
          <w:rFonts w:ascii="Times New Roman" w:hAnsi="Times New Roman" w:cs="Times New Roman"/>
          <w:sz w:val="28"/>
          <w:szCs w:val="28"/>
          <w:lang w:val="uk-UA"/>
        </w:rPr>
      </w:pPr>
      <w:r>
        <w:rPr>
          <w:rFonts w:ascii="Times New Roman" w:hAnsi="Times New Roman" w:cs="Times New Roman"/>
          <w:sz w:val="28"/>
          <w:szCs w:val="28"/>
          <w:lang w:val="uk-UA"/>
        </w:rPr>
        <w:t>4.5.</w:t>
      </w:r>
      <w:r>
        <w:rPr>
          <w:rFonts w:ascii="Times New Roman" w:hAnsi="Times New Roman" w:cs="Times New Roman"/>
          <w:sz w:val="28"/>
          <w:szCs w:val="28"/>
          <w:lang w:val="uk-UA"/>
        </w:rPr>
        <w:tab/>
        <w:t>З</w:t>
      </w:r>
      <w:r w:rsidR="00C11DA0" w:rsidRPr="00C11DA0">
        <w:rPr>
          <w:rFonts w:ascii="Times New Roman" w:hAnsi="Times New Roman" w:cs="Times New Roman"/>
          <w:sz w:val="28"/>
          <w:szCs w:val="28"/>
          <w:lang w:val="uk-UA"/>
        </w:rPr>
        <w:t>астосовувати заходи матеріального заохочення працівників;</w:t>
      </w:r>
    </w:p>
    <w:p w:rsidR="00C11DA0" w:rsidRPr="00C11DA0" w:rsidRDefault="00821DD6" w:rsidP="00C11DA0">
      <w:pPr>
        <w:keepNext/>
        <w:keepLines/>
        <w:widowControl w:val="0"/>
        <w:tabs>
          <w:tab w:val="left" w:pos="1134"/>
        </w:tabs>
        <w:spacing w:after="0" w:line="360" w:lineRule="auto"/>
        <w:ind w:firstLine="567"/>
        <w:jc w:val="both"/>
        <w:outlineLvl w:val="1"/>
        <w:rPr>
          <w:rFonts w:ascii="Times New Roman" w:hAnsi="Times New Roman" w:cs="Times New Roman"/>
          <w:sz w:val="28"/>
          <w:szCs w:val="28"/>
          <w:lang w:val="uk-UA"/>
        </w:rPr>
      </w:pPr>
      <w:r>
        <w:rPr>
          <w:rFonts w:ascii="Times New Roman" w:hAnsi="Times New Roman" w:cs="Times New Roman"/>
          <w:sz w:val="28"/>
          <w:szCs w:val="28"/>
          <w:lang w:val="uk-UA"/>
        </w:rPr>
        <w:t>4.6.</w:t>
      </w:r>
      <w:r>
        <w:rPr>
          <w:rFonts w:ascii="Times New Roman" w:hAnsi="Times New Roman" w:cs="Times New Roman"/>
          <w:sz w:val="28"/>
          <w:szCs w:val="28"/>
          <w:lang w:val="uk-UA"/>
        </w:rPr>
        <w:tab/>
        <w:t>С</w:t>
      </w:r>
      <w:r w:rsidR="00C11DA0" w:rsidRPr="00C11DA0">
        <w:rPr>
          <w:rFonts w:ascii="Times New Roman" w:hAnsi="Times New Roman" w:cs="Times New Roman"/>
          <w:sz w:val="28"/>
          <w:szCs w:val="28"/>
          <w:lang w:val="uk-UA"/>
        </w:rPr>
        <w:t>творювати умови для діяльності органів громадського самоврядування;</w:t>
      </w:r>
    </w:p>
    <w:p w:rsidR="00C11DA0" w:rsidRPr="00C11DA0" w:rsidRDefault="00821DD6" w:rsidP="00C11DA0">
      <w:pPr>
        <w:keepNext/>
        <w:keepLines/>
        <w:widowControl w:val="0"/>
        <w:tabs>
          <w:tab w:val="left" w:pos="1134"/>
        </w:tabs>
        <w:spacing w:after="0" w:line="360" w:lineRule="auto"/>
        <w:ind w:firstLine="567"/>
        <w:jc w:val="both"/>
        <w:outlineLvl w:val="1"/>
        <w:rPr>
          <w:rFonts w:ascii="Times New Roman" w:hAnsi="Times New Roman" w:cs="Times New Roman"/>
          <w:sz w:val="28"/>
          <w:szCs w:val="28"/>
          <w:lang w:val="uk-UA"/>
        </w:rPr>
      </w:pPr>
      <w:r>
        <w:rPr>
          <w:rFonts w:ascii="Times New Roman" w:hAnsi="Times New Roman" w:cs="Times New Roman"/>
          <w:sz w:val="28"/>
          <w:szCs w:val="28"/>
          <w:lang w:val="uk-UA"/>
        </w:rPr>
        <w:t>4.7.</w:t>
      </w:r>
      <w:r>
        <w:rPr>
          <w:rFonts w:ascii="Times New Roman" w:hAnsi="Times New Roman" w:cs="Times New Roman"/>
          <w:sz w:val="28"/>
          <w:szCs w:val="28"/>
          <w:lang w:val="uk-UA"/>
        </w:rPr>
        <w:tab/>
        <w:t>Н</w:t>
      </w:r>
      <w:r w:rsidR="00C11DA0" w:rsidRPr="00C11DA0">
        <w:rPr>
          <w:rFonts w:ascii="Times New Roman" w:hAnsi="Times New Roman" w:cs="Times New Roman"/>
          <w:sz w:val="28"/>
          <w:szCs w:val="28"/>
          <w:lang w:val="uk-UA"/>
        </w:rPr>
        <w:t>алагоджувати комунікацію між учасниками освітнього процесу в оновленому форматі нарад, батьківських зборів;</w:t>
      </w:r>
    </w:p>
    <w:p w:rsidR="00022029" w:rsidRDefault="00821DD6" w:rsidP="00022029">
      <w:pPr>
        <w:keepNext/>
        <w:keepLines/>
        <w:widowControl w:val="0"/>
        <w:tabs>
          <w:tab w:val="left" w:pos="1134"/>
        </w:tabs>
        <w:spacing w:after="0" w:line="360" w:lineRule="auto"/>
        <w:ind w:firstLine="567"/>
        <w:jc w:val="both"/>
        <w:outlineLvl w:val="1"/>
        <w:rPr>
          <w:rFonts w:ascii="Times New Roman" w:hAnsi="Times New Roman" w:cs="Times New Roman"/>
          <w:sz w:val="28"/>
          <w:szCs w:val="28"/>
          <w:lang w:val="uk-UA"/>
        </w:rPr>
      </w:pPr>
      <w:r>
        <w:rPr>
          <w:rFonts w:ascii="Times New Roman" w:hAnsi="Times New Roman" w:cs="Times New Roman"/>
          <w:sz w:val="28"/>
          <w:szCs w:val="28"/>
          <w:lang w:val="uk-UA"/>
        </w:rPr>
        <w:t>4.8.</w:t>
      </w:r>
      <w:r>
        <w:rPr>
          <w:rFonts w:ascii="Times New Roman" w:hAnsi="Times New Roman" w:cs="Times New Roman"/>
          <w:sz w:val="28"/>
          <w:szCs w:val="28"/>
          <w:lang w:val="uk-UA"/>
        </w:rPr>
        <w:tab/>
        <w:t>Ф</w:t>
      </w:r>
      <w:r w:rsidR="00C11DA0" w:rsidRPr="00C11DA0">
        <w:rPr>
          <w:rFonts w:ascii="Times New Roman" w:hAnsi="Times New Roman" w:cs="Times New Roman"/>
          <w:sz w:val="28"/>
          <w:szCs w:val="28"/>
          <w:lang w:val="uk-UA"/>
        </w:rPr>
        <w:t>ормувати   академічну доброчесність та протидію фактам її  порушення, у тому числі через навчання, проходження ку</w:t>
      </w:r>
      <w:r w:rsidR="00022029">
        <w:rPr>
          <w:rFonts w:ascii="Times New Roman" w:hAnsi="Times New Roman" w:cs="Times New Roman"/>
          <w:sz w:val="28"/>
          <w:szCs w:val="28"/>
          <w:lang w:val="uk-UA"/>
        </w:rPr>
        <w:t>рсів педагогічними працівниками.</w:t>
      </w:r>
    </w:p>
    <w:p w:rsidR="00D80A35" w:rsidRPr="00F3389E" w:rsidRDefault="00D80A35" w:rsidP="00022029">
      <w:pPr>
        <w:keepNext/>
        <w:keepLines/>
        <w:widowControl w:val="0"/>
        <w:tabs>
          <w:tab w:val="left" w:pos="1134"/>
        </w:tabs>
        <w:spacing w:after="0" w:line="360" w:lineRule="auto"/>
        <w:ind w:firstLine="567"/>
        <w:jc w:val="both"/>
        <w:outlineLvl w:val="1"/>
        <w:rPr>
          <w:rFonts w:ascii="Times New Roman" w:hAnsi="Times New Roman" w:cs="Times New Roman"/>
          <w:sz w:val="28"/>
          <w:szCs w:val="28"/>
          <w:lang w:val="uk-UA"/>
        </w:rPr>
      </w:pPr>
      <w:r w:rsidRPr="00F3389E">
        <w:rPr>
          <w:rFonts w:ascii="Times New Roman" w:eastAsia="Times New Roman" w:hAnsi="Times New Roman" w:cs="Times New Roman"/>
          <w:sz w:val="28"/>
          <w:szCs w:val="28"/>
          <w:lang w:val="uk-UA"/>
        </w:rPr>
        <w:t>За результатами проведеної роботи освітній процес організовано відповідно до чинного законодавства, навчальні плани виконуються, контроль за якістю освіти здійснюється систематично, а педагогічний колектив працює над підвищенням ефективності освітньої діяльності.</w:t>
      </w:r>
    </w:p>
    <w:p w:rsidR="00821DD6" w:rsidRDefault="00821DD6" w:rsidP="00022029">
      <w:pPr>
        <w:tabs>
          <w:tab w:val="left" w:pos="709"/>
          <w:tab w:val="left" w:pos="5925"/>
        </w:tabs>
        <w:spacing w:after="0" w:line="360" w:lineRule="auto"/>
        <w:jc w:val="center"/>
        <w:rPr>
          <w:rFonts w:ascii="Times New Roman" w:eastAsia="Times New Roman" w:hAnsi="Times New Roman" w:cs="Times New Roman"/>
          <w:b/>
          <w:i/>
          <w:sz w:val="28"/>
          <w:szCs w:val="28"/>
          <w:lang w:val="uk-UA" w:eastAsia="ru-RU"/>
        </w:rPr>
      </w:pPr>
    </w:p>
    <w:p w:rsidR="00821DD6" w:rsidRDefault="00821DD6" w:rsidP="00022029">
      <w:pPr>
        <w:tabs>
          <w:tab w:val="left" w:pos="709"/>
          <w:tab w:val="left" w:pos="5925"/>
        </w:tabs>
        <w:spacing w:after="0" w:line="360" w:lineRule="auto"/>
        <w:jc w:val="center"/>
        <w:rPr>
          <w:rFonts w:ascii="Times New Roman" w:eastAsia="Times New Roman" w:hAnsi="Times New Roman" w:cs="Times New Roman"/>
          <w:b/>
          <w:i/>
          <w:sz w:val="28"/>
          <w:szCs w:val="28"/>
          <w:lang w:val="uk-UA" w:eastAsia="ru-RU"/>
        </w:rPr>
      </w:pPr>
    </w:p>
    <w:p w:rsidR="00821DD6" w:rsidRDefault="00821DD6" w:rsidP="00022029">
      <w:pPr>
        <w:tabs>
          <w:tab w:val="left" w:pos="709"/>
          <w:tab w:val="left" w:pos="5925"/>
        </w:tabs>
        <w:spacing w:after="0" w:line="360" w:lineRule="auto"/>
        <w:jc w:val="center"/>
        <w:rPr>
          <w:rFonts w:ascii="Times New Roman" w:eastAsia="Times New Roman" w:hAnsi="Times New Roman" w:cs="Times New Roman"/>
          <w:b/>
          <w:i/>
          <w:sz w:val="28"/>
          <w:szCs w:val="28"/>
          <w:lang w:val="uk-UA" w:eastAsia="ru-RU"/>
        </w:rPr>
      </w:pPr>
    </w:p>
    <w:p w:rsidR="00821DD6" w:rsidRDefault="00821DD6" w:rsidP="00022029">
      <w:pPr>
        <w:tabs>
          <w:tab w:val="left" w:pos="709"/>
          <w:tab w:val="left" w:pos="5925"/>
        </w:tabs>
        <w:spacing w:after="0" w:line="360" w:lineRule="auto"/>
        <w:jc w:val="center"/>
        <w:rPr>
          <w:rFonts w:ascii="Times New Roman" w:eastAsia="Times New Roman" w:hAnsi="Times New Roman" w:cs="Times New Roman"/>
          <w:b/>
          <w:i/>
          <w:sz w:val="28"/>
          <w:szCs w:val="28"/>
          <w:lang w:val="uk-UA" w:eastAsia="ru-RU"/>
        </w:rPr>
      </w:pPr>
    </w:p>
    <w:p w:rsidR="00821DD6" w:rsidRDefault="00821DD6" w:rsidP="00022029">
      <w:pPr>
        <w:tabs>
          <w:tab w:val="left" w:pos="709"/>
          <w:tab w:val="left" w:pos="5925"/>
        </w:tabs>
        <w:spacing w:after="0" w:line="360" w:lineRule="auto"/>
        <w:jc w:val="center"/>
        <w:rPr>
          <w:rFonts w:ascii="Times New Roman" w:eastAsia="Times New Roman" w:hAnsi="Times New Roman" w:cs="Times New Roman"/>
          <w:b/>
          <w:i/>
          <w:sz w:val="28"/>
          <w:szCs w:val="28"/>
          <w:lang w:val="uk-UA" w:eastAsia="ru-RU"/>
        </w:rPr>
      </w:pPr>
    </w:p>
    <w:p w:rsidR="00821DD6" w:rsidRDefault="00821DD6" w:rsidP="00022029">
      <w:pPr>
        <w:tabs>
          <w:tab w:val="left" w:pos="709"/>
          <w:tab w:val="left" w:pos="5925"/>
        </w:tabs>
        <w:spacing w:after="0" w:line="360" w:lineRule="auto"/>
        <w:jc w:val="center"/>
        <w:rPr>
          <w:rFonts w:ascii="Times New Roman" w:eastAsia="Times New Roman" w:hAnsi="Times New Roman" w:cs="Times New Roman"/>
          <w:b/>
          <w:i/>
          <w:sz w:val="28"/>
          <w:szCs w:val="28"/>
          <w:lang w:val="uk-UA" w:eastAsia="ru-RU"/>
        </w:rPr>
      </w:pPr>
    </w:p>
    <w:p w:rsidR="00821DD6" w:rsidRDefault="00821DD6" w:rsidP="00022029">
      <w:pPr>
        <w:tabs>
          <w:tab w:val="left" w:pos="709"/>
          <w:tab w:val="left" w:pos="5925"/>
        </w:tabs>
        <w:spacing w:after="0" w:line="360" w:lineRule="auto"/>
        <w:jc w:val="center"/>
        <w:rPr>
          <w:rFonts w:ascii="Times New Roman" w:eastAsia="Times New Roman" w:hAnsi="Times New Roman" w:cs="Times New Roman"/>
          <w:b/>
          <w:i/>
          <w:sz w:val="28"/>
          <w:szCs w:val="28"/>
          <w:lang w:val="uk-UA" w:eastAsia="ru-RU"/>
        </w:rPr>
      </w:pPr>
    </w:p>
    <w:p w:rsidR="00821DD6" w:rsidRDefault="00821DD6" w:rsidP="00022029">
      <w:pPr>
        <w:tabs>
          <w:tab w:val="left" w:pos="709"/>
          <w:tab w:val="left" w:pos="5925"/>
        </w:tabs>
        <w:spacing w:after="0" w:line="360" w:lineRule="auto"/>
        <w:jc w:val="center"/>
        <w:rPr>
          <w:rFonts w:ascii="Times New Roman" w:eastAsia="Times New Roman" w:hAnsi="Times New Roman" w:cs="Times New Roman"/>
          <w:b/>
          <w:i/>
          <w:sz w:val="28"/>
          <w:szCs w:val="28"/>
          <w:lang w:val="uk-UA" w:eastAsia="ru-RU"/>
        </w:rPr>
      </w:pPr>
    </w:p>
    <w:p w:rsidR="00821DD6" w:rsidRDefault="00821DD6" w:rsidP="00022029">
      <w:pPr>
        <w:tabs>
          <w:tab w:val="left" w:pos="709"/>
          <w:tab w:val="left" w:pos="5925"/>
        </w:tabs>
        <w:spacing w:after="0" w:line="360" w:lineRule="auto"/>
        <w:jc w:val="center"/>
        <w:rPr>
          <w:rFonts w:ascii="Times New Roman" w:eastAsia="Times New Roman" w:hAnsi="Times New Roman" w:cs="Times New Roman"/>
          <w:b/>
          <w:i/>
          <w:sz w:val="28"/>
          <w:szCs w:val="28"/>
          <w:lang w:val="uk-UA" w:eastAsia="ru-RU"/>
        </w:rPr>
      </w:pPr>
    </w:p>
    <w:p w:rsidR="00821DD6" w:rsidRDefault="00821DD6" w:rsidP="00022029">
      <w:pPr>
        <w:tabs>
          <w:tab w:val="left" w:pos="709"/>
          <w:tab w:val="left" w:pos="5925"/>
        </w:tabs>
        <w:spacing w:after="0" w:line="360" w:lineRule="auto"/>
        <w:jc w:val="center"/>
        <w:rPr>
          <w:rFonts w:ascii="Times New Roman" w:eastAsia="Times New Roman" w:hAnsi="Times New Roman" w:cs="Times New Roman"/>
          <w:b/>
          <w:i/>
          <w:sz w:val="28"/>
          <w:szCs w:val="28"/>
          <w:lang w:val="uk-UA" w:eastAsia="ru-RU"/>
        </w:rPr>
      </w:pPr>
    </w:p>
    <w:p w:rsidR="00D80A35" w:rsidRPr="00F3389E" w:rsidRDefault="00D80A35" w:rsidP="00022029">
      <w:pPr>
        <w:tabs>
          <w:tab w:val="left" w:pos="709"/>
          <w:tab w:val="left" w:pos="5925"/>
        </w:tabs>
        <w:spacing w:after="0" w:line="360" w:lineRule="auto"/>
        <w:jc w:val="center"/>
        <w:rPr>
          <w:rFonts w:ascii="Times New Roman" w:eastAsia="Times New Roman" w:hAnsi="Times New Roman" w:cs="Times New Roman"/>
          <w:b/>
          <w:i/>
          <w:sz w:val="28"/>
          <w:szCs w:val="28"/>
          <w:lang w:val="uk-UA" w:eastAsia="ru-RU"/>
        </w:rPr>
      </w:pPr>
      <w:r w:rsidRPr="00F3389E">
        <w:rPr>
          <w:rFonts w:ascii="Times New Roman" w:eastAsia="Times New Roman" w:hAnsi="Times New Roman" w:cs="Times New Roman"/>
          <w:b/>
          <w:i/>
          <w:sz w:val="28"/>
          <w:szCs w:val="28"/>
          <w:lang w:val="uk-UA" w:eastAsia="ru-RU"/>
        </w:rPr>
        <w:lastRenderedPageBreak/>
        <w:t>Виховна робота</w:t>
      </w:r>
    </w:p>
    <w:p w:rsidR="00D80A35" w:rsidRPr="00F3389E" w:rsidRDefault="00D80A35" w:rsidP="00A55582">
      <w:pPr>
        <w:tabs>
          <w:tab w:val="left" w:pos="709"/>
          <w:tab w:val="left" w:pos="5925"/>
        </w:tabs>
        <w:spacing w:after="0" w:line="360" w:lineRule="auto"/>
        <w:ind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За звітний період  виховна робота в ліцеї була напра</w:t>
      </w:r>
      <w:r w:rsidR="00A55582">
        <w:rPr>
          <w:rFonts w:ascii="Times New Roman" w:hAnsi="Times New Roman" w:cs="Times New Roman"/>
          <w:sz w:val="28"/>
          <w:szCs w:val="28"/>
          <w:shd w:val="clear" w:color="auto" w:fill="FFFFFF"/>
          <w:lang w:val="uk-UA"/>
        </w:rPr>
        <w:t>влена на організацію морально-правового, національно-</w:t>
      </w:r>
      <w:r w:rsidRPr="00F3389E">
        <w:rPr>
          <w:rFonts w:ascii="Times New Roman" w:hAnsi="Times New Roman" w:cs="Times New Roman"/>
          <w:sz w:val="28"/>
          <w:szCs w:val="28"/>
          <w:shd w:val="clear" w:color="auto" w:fill="FFFFFF"/>
          <w:lang w:val="uk-UA"/>
        </w:rPr>
        <w:t>патріотич</w:t>
      </w:r>
      <w:r w:rsidR="00A55582">
        <w:rPr>
          <w:rFonts w:ascii="Times New Roman" w:hAnsi="Times New Roman" w:cs="Times New Roman"/>
          <w:sz w:val="28"/>
          <w:szCs w:val="28"/>
          <w:shd w:val="clear" w:color="auto" w:fill="FFFFFF"/>
          <w:lang w:val="uk-UA"/>
        </w:rPr>
        <w:t>ного, превентивного, художньо-</w:t>
      </w:r>
      <w:r w:rsidRPr="00F3389E">
        <w:rPr>
          <w:rFonts w:ascii="Times New Roman" w:hAnsi="Times New Roman" w:cs="Times New Roman"/>
          <w:sz w:val="28"/>
          <w:szCs w:val="28"/>
          <w:shd w:val="clear" w:color="auto" w:fill="FFFFFF"/>
          <w:lang w:val="uk-UA"/>
        </w:rPr>
        <w:t>естетичного, екологічного виховання, формування здорового способу життя, організацію виховної роботи в гуртожитку, організацією роботи по соціальному захисту студентів, організації роботи студентського самоврядування, покращення роботи з батьками та проводиться згідно з планом роботи ліцею на рік, розділу «Виховна робота», щомісячних  планів роботи ліцею та планів роботи класних керівників навчальних груп, практичного психолога, соціального педагога, бібліотекаря та вихователів гуртожитку.</w:t>
      </w:r>
    </w:p>
    <w:p w:rsidR="00D80A35" w:rsidRPr="00F3389E" w:rsidRDefault="00D80A35" w:rsidP="00A55582">
      <w:pPr>
        <w:tabs>
          <w:tab w:val="left" w:pos="709"/>
          <w:tab w:val="left" w:pos="5925"/>
        </w:tabs>
        <w:spacing w:after="0" w:line="360" w:lineRule="auto"/>
        <w:ind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Питання виховної роботи розглядаються на педагогічних радах та нарадах при директорові.</w:t>
      </w:r>
    </w:p>
    <w:p w:rsidR="00D80A35" w:rsidRPr="00F3389E" w:rsidRDefault="00D80A35" w:rsidP="00A55582">
      <w:pPr>
        <w:tabs>
          <w:tab w:val="left" w:pos="709"/>
          <w:tab w:val="left" w:pos="5925"/>
        </w:tabs>
        <w:spacing w:after="0" w:line="360" w:lineRule="auto"/>
        <w:ind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 xml:space="preserve">Виховна позаурочна робота в ліцеї в своїй основі здійснюється через студентське самоврядування. </w:t>
      </w:r>
    </w:p>
    <w:p w:rsidR="00D80A35" w:rsidRPr="00F3389E" w:rsidRDefault="00D80A35" w:rsidP="00A55582">
      <w:pPr>
        <w:tabs>
          <w:tab w:val="left" w:pos="709"/>
          <w:tab w:val="left" w:pos="5925"/>
        </w:tabs>
        <w:spacing w:after="0" w:line="360" w:lineRule="auto"/>
        <w:ind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Створена в ліцеї  рада студентського самоврядування, яку очолює президент:</w:t>
      </w:r>
    </w:p>
    <w:p w:rsidR="00D80A35" w:rsidRPr="00F3389E" w:rsidRDefault="00D80A35" w:rsidP="00A55582">
      <w:pPr>
        <w:tabs>
          <w:tab w:val="left" w:pos="709"/>
          <w:tab w:val="left" w:pos="5925"/>
        </w:tabs>
        <w:spacing w:after="0" w:line="360" w:lineRule="auto"/>
        <w:ind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  засідання стосовно питань виконання взятих зобов’язань. Функціонує студентське самоврядування у кожній навчальній групі.  Щотижня проводиться  засідання старостату ліцею. Студентська рада працює по напрямках,  які включають в себе: навчальний та виховний процес, організацію дозвілля, спортивно - масову роботу та організацію побуту. Здійснюється рейтингове оцінювання діяльності навчальних груп та здобувачів освіти  ліцею.</w:t>
      </w:r>
    </w:p>
    <w:p w:rsidR="00D80A35" w:rsidRPr="00F3389E" w:rsidRDefault="00D80A35" w:rsidP="00A55582">
      <w:pPr>
        <w:tabs>
          <w:tab w:val="left" w:pos="709"/>
          <w:tab w:val="left" w:pos="5925"/>
        </w:tabs>
        <w:spacing w:after="0" w:line="360" w:lineRule="auto"/>
        <w:ind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 xml:space="preserve">В  ліцеї  проводяться заходи з відзначення знаменних і пам’ятних  дат, огляди-конкурси, виставки творчих робіт, виставки технічної творчості, образотворчого та ужиткового мистецтва, спортивні змагання, тижні та декади з окремих предметів, постійно надається волонтерська допомога. </w:t>
      </w:r>
    </w:p>
    <w:p w:rsidR="00D80A35" w:rsidRPr="00F3389E" w:rsidRDefault="00D80A35" w:rsidP="00A55582">
      <w:pPr>
        <w:tabs>
          <w:tab w:val="left" w:pos="709"/>
        </w:tabs>
        <w:spacing w:after="0" w:line="360" w:lineRule="auto"/>
        <w:ind w:firstLine="567"/>
        <w:jc w:val="both"/>
        <w:rPr>
          <w:rFonts w:ascii="Times New Roman" w:eastAsia="Times New Roman" w:hAnsi="Times New Roman" w:cs="Times New Roman"/>
          <w:sz w:val="28"/>
          <w:szCs w:val="28"/>
          <w:lang w:val="uk-UA" w:eastAsia="ru-RU"/>
        </w:rPr>
      </w:pPr>
      <w:r w:rsidRPr="00F3389E">
        <w:rPr>
          <w:rFonts w:ascii="Times New Roman" w:eastAsia="Times New Roman" w:hAnsi="Times New Roman" w:cs="Times New Roman"/>
          <w:sz w:val="28"/>
          <w:szCs w:val="28"/>
          <w:lang w:val="uk-UA" w:eastAsia="ru-RU"/>
        </w:rPr>
        <w:t xml:space="preserve">Упродовж 2025–2026 навчального року діяльність психологічної служби була спрямована на забезпечення психологічного супроводу учасників освітнього процесу, створення безпечного освітнього середовища, </w:t>
      </w:r>
      <w:r w:rsidRPr="00F3389E">
        <w:rPr>
          <w:rFonts w:ascii="Times New Roman" w:eastAsia="Times New Roman" w:hAnsi="Times New Roman" w:cs="Times New Roman"/>
          <w:sz w:val="28"/>
          <w:szCs w:val="28"/>
          <w:lang w:val="uk-UA" w:eastAsia="ru-RU"/>
        </w:rPr>
        <w:lastRenderedPageBreak/>
        <w:t>профілактику негативних проявів у молодіжному середовищі та підтримку ментального здоров’я здобувачів освіти й педагогічних працівників.</w:t>
      </w:r>
    </w:p>
    <w:p w:rsidR="00D80A35" w:rsidRPr="00F3389E" w:rsidRDefault="00D80A35" w:rsidP="00A55582">
      <w:pPr>
        <w:tabs>
          <w:tab w:val="left" w:pos="709"/>
        </w:tabs>
        <w:spacing w:after="0" w:line="360" w:lineRule="auto"/>
        <w:ind w:firstLine="567"/>
        <w:jc w:val="both"/>
        <w:rPr>
          <w:rFonts w:ascii="Times New Roman" w:eastAsia="Times New Roman" w:hAnsi="Times New Roman" w:cs="Times New Roman"/>
          <w:sz w:val="28"/>
          <w:szCs w:val="28"/>
          <w:lang w:val="uk-UA" w:eastAsia="ru-RU"/>
        </w:rPr>
      </w:pPr>
      <w:r w:rsidRPr="00F3389E">
        <w:rPr>
          <w:rFonts w:ascii="Times New Roman" w:eastAsia="Times New Roman" w:hAnsi="Times New Roman" w:cs="Times New Roman"/>
          <w:sz w:val="28"/>
          <w:szCs w:val="28"/>
          <w:lang w:val="uk-UA" w:eastAsia="ru-RU"/>
        </w:rPr>
        <w:t>Основні напрями роботи реалізовувалися відповідно до річних планів та охоплювали психодіагностичну, консультативну, профілактичну, корекційну, просвітницьку й організаційно-методичну діяльність. Значна увага приділялася адаптації здобувачів освіти І курсу до умов навчання, профілактиці булінгу, формуванню стресостійкості, розвитку емоційної компетентності та навичок безконфліктного спілкування (медіація).</w:t>
      </w:r>
    </w:p>
    <w:p w:rsidR="00D80A35" w:rsidRPr="00F3389E" w:rsidRDefault="00D80A35" w:rsidP="00A55582">
      <w:pPr>
        <w:tabs>
          <w:tab w:val="left" w:pos="709"/>
        </w:tabs>
        <w:spacing w:after="0" w:line="360" w:lineRule="auto"/>
        <w:ind w:firstLine="567"/>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Пріоритетним залишалося надання психологічної підтримки здобувачам освіти, внутрішньо переміщеним особам, дітям із сімей військовослужбовців та учасникам освітнього процесу, які переживають підвищений рівень тривожності й емоційного напруження.</w:t>
      </w:r>
    </w:p>
    <w:p w:rsidR="00D80A35" w:rsidRPr="00F3389E" w:rsidRDefault="00D80A35" w:rsidP="00A55582">
      <w:pPr>
        <w:tabs>
          <w:tab w:val="left" w:pos="709"/>
        </w:tabs>
        <w:spacing w:after="0" w:line="360" w:lineRule="auto"/>
        <w:ind w:firstLine="567"/>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Протягом року активно проводилися індивідуальні та групові консультації, тренінгові заняття, просвітницькі заходи, години спілкування, арттерапевтичні тренінги та вправи, профілактичні бесіди та інформаційні кампанії. Особливу увагу приділено питанням ментального здоров’я, профілактиці насильства, формуванню ціннісних орієнтацій, розвитку ресурсності та життєстійкості студентської молоді.</w:t>
      </w:r>
    </w:p>
    <w:p w:rsidR="00D80A35" w:rsidRPr="00F3389E" w:rsidRDefault="00D80A35" w:rsidP="00A55582">
      <w:pPr>
        <w:tabs>
          <w:tab w:val="left" w:pos="709"/>
        </w:tabs>
        <w:spacing w:after="0" w:line="360" w:lineRule="auto"/>
        <w:ind w:firstLine="567"/>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 xml:space="preserve">Психологічна служба працювала за основними напрямами: діагностичний, профілактичний, корекційний, консультативний, просвітній, методичний та зв’язки з громад кістю. </w:t>
      </w:r>
    </w:p>
    <w:p w:rsidR="00D80A35" w:rsidRPr="00F3389E" w:rsidRDefault="00D80A35" w:rsidP="00A55582">
      <w:pPr>
        <w:tabs>
          <w:tab w:val="left" w:pos="709"/>
        </w:tabs>
        <w:spacing w:after="0" w:line="360" w:lineRule="auto"/>
        <w:ind w:firstLine="567"/>
        <w:jc w:val="both"/>
        <w:rPr>
          <w:rFonts w:ascii="Times New Roman" w:eastAsia="Calibri" w:hAnsi="Times New Roman" w:cs="Times New Roman"/>
          <w:sz w:val="28"/>
          <w:u w:val="single"/>
          <w:lang w:val="uk-UA"/>
        </w:rPr>
      </w:pPr>
      <w:r w:rsidRPr="00F3389E">
        <w:rPr>
          <w:rFonts w:ascii="Times New Roman" w:eastAsia="Calibri" w:hAnsi="Times New Roman" w:cs="Times New Roman"/>
          <w:sz w:val="28"/>
          <w:u w:val="single"/>
          <w:lang w:val="uk-UA"/>
        </w:rPr>
        <w:t>За звітний період, проведено зі здобувачами освіти:</w:t>
      </w:r>
    </w:p>
    <w:p w:rsidR="00D80A35" w:rsidRPr="00F3389E" w:rsidRDefault="00D80A35" w:rsidP="00A55582">
      <w:pPr>
        <w:numPr>
          <w:ilvl w:val="0"/>
          <w:numId w:val="28"/>
        </w:numPr>
        <w:tabs>
          <w:tab w:val="left" w:pos="709"/>
        </w:tabs>
        <w:spacing w:after="0" w:line="360" w:lineRule="auto"/>
        <w:ind w:left="0" w:firstLine="567"/>
        <w:contextualSpacing/>
        <w:jc w:val="both"/>
        <w:rPr>
          <w:rFonts w:ascii="Times New Roman" w:eastAsia="Calibri" w:hAnsi="Times New Roman" w:cs="Times New Roman"/>
          <w:sz w:val="28"/>
          <w:szCs w:val="28"/>
          <w:lang w:val="uk-UA"/>
        </w:rPr>
      </w:pPr>
      <w:r w:rsidRPr="00F3389E">
        <w:rPr>
          <w:rFonts w:ascii="Times New Roman" w:eastAsia="Calibri" w:hAnsi="Times New Roman" w:cs="Times New Roman"/>
          <w:sz w:val="28"/>
          <w:szCs w:val="28"/>
          <w:lang w:val="uk-UA"/>
        </w:rPr>
        <w:t>Година спілкування з психологом «Не мовчи! Як підтримка змінює все!» (протидія булінгу)</w:t>
      </w:r>
    </w:p>
    <w:p w:rsidR="00D80A35" w:rsidRPr="00F3389E" w:rsidRDefault="00D80A35" w:rsidP="00A55582">
      <w:pPr>
        <w:numPr>
          <w:ilvl w:val="0"/>
          <w:numId w:val="28"/>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 xml:space="preserve">Тренінг «Емоції в дії: шлях до гармонії з собою та людьми»;  Арттерапевтичний захід «Мандали – герб групи»;  </w:t>
      </w:r>
    </w:p>
    <w:p w:rsidR="00D80A35" w:rsidRPr="00F3389E" w:rsidRDefault="00D80A35" w:rsidP="00A55582">
      <w:pPr>
        <w:numPr>
          <w:ilvl w:val="0"/>
          <w:numId w:val="28"/>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 xml:space="preserve">Тренінг «Безпека в інтернеті. Азартні ігри»; </w:t>
      </w:r>
    </w:p>
    <w:p w:rsidR="00D80A35" w:rsidRPr="00F3389E" w:rsidRDefault="00D80A35" w:rsidP="00A55582">
      <w:pPr>
        <w:numPr>
          <w:ilvl w:val="0"/>
          <w:numId w:val="28"/>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 xml:space="preserve">Тренінг «Моя сила. Пошук ресурсів» (нейрографіка); </w:t>
      </w:r>
    </w:p>
    <w:p w:rsidR="00D80A35" w:rsidRPr="00F3389E" w:rsidRDefault="00D80A35" w:rsidP="00A55582">
      <w:pPr>
        <w:numPr>
          <w:ilvl w:val="0"/>
          <w:numId w:val="28"/>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Захід до Дня закоханих «Кохання: зріле, усвідомлене, без ілюзій»;</w:t>
      </w:r>
    </w:p>
    <w:p w:rsidR="00D80A35" w:rsidRPr="00F3389E" w:rsidRDefault="00D80A35" w:rsidP="00A55582">
      <w:pPr>
        <w:numPr>
          <w:ilvl w:val="0"/>
          <w:numId w:val="28"/>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 xml:space="preserve">Інтерактивний захід «НЕ ідеальні. Живі. Справжні»; </w:t>
      </w:r>
    </w:p>
    <w:p w:rsidR="00D80A35" w:rsidRPr="00F3389E" w:rsidRDefault="00D80A35" w:rsidP="00A55582">
      <w:pPr>
        <w:numPr>
          <w:ilvl w:val="0"/>
          <w:numId w:val="28"/>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lastRenderedPageBreak/>
        <w:t xml:space="preserve">Тренінг «Коли тріщини стають силою…» (техніка кінцугі); </w:t>
      </w:r>
    </w:p>
    <w:p w:rsidR="00D80A35" w:rsidRPr="00F3389E" w:rsidRDefault="00D80A35" w:rsidP="00A55582">
      <w:pPr>
        <w:numPr>
          <w:ilvl w:val="0"/>
          <w:numId w:val="28"/>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 xml:space="preserve">Тренінг «Внутрішній Wi-Fi: підключись до себе»; </w:t>
      </w:r>
    </w:p>
    <w:p w:rsidR="00D80A35" w:rsidRPr="00F3389E" w:rsidRDefault="00D80A35" w:rsidP="00A55582">
      <w:pPr>
        <w:numPr>
          <w:ilvl w:val="0"/>
          <w:numId w:val="28"/>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 xml:space="preserve">Тренінг «Мій ресурс: Я на максимум»; </w:t>
      </w:r>
    </w:p>
    <w:p w:rsidR="00D80A35" w:rsidRPr="00F3389E" w:rsidRDefault="00D80A35" w:rsidP="00A55582">
      <w:pPr>
        <w:numPr>
          <w:ilvl w:val="0"/>
          <w:numId w:val="28"/>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Тренінг «Безбарʹєрність: повага до кожного»;</w:t>
      </w:r>
    </w:p>
    <w:p w:rsidR="00D80A35" w:rsidRPr="00F3389E" w:rsidRDefault="00D80A35" w:rsidP="00A55582">
      <w:pPr>
        <w:numPr>
          <w:ilvl w:val="0"/>
          <w:numId w:val="28"/>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Інформаційне заняття « Міф і правда про залежності»;</w:t>
      </w:r>
    </w:p>
    <w:p w:rsidR="00D80A35" w:rsidRPr="00F3389E" w:rsidRDefault="00D80A35" w:rsidP="00A55582">
      <w:pPr>
        <w:numPr>
          <w:ilvl w:val="0"/>
          <w:numId w:val="28"/>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Тренінг «Скажи насильству: Ні»;</w:t>
      </w:r>
    </w:p>
    <w:p w:rsidR="00D80A35" w:rsidRPr="00F3389E" w:rsidRDefault="00D80A35" w:rsidP="00A55582">
      <w:pPr>
        <w:numPr>
          <w:ilvl w:val="0"/>
          <w:numId w:val="28"/>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Інформаційна бесіда «Шкідливі звички»;</w:t>
      </w:r>
    </w:p>
    <w:p w:rsidR="00D80A35" w:rsidRPr="00F3389E" w:rsidRDefault="00D80A35" w:rsidP="00A55582">
      <w:pPr>
        <w:numPr>
          <w:ilvl w:val="0"/>
          <w:numId w:val="28"/>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Бесіда-диспут «Працюй і подорожуй безпечно»;</w:t>
      </w:r>
    </w:p>
    <w:p w:rsidR="00D80A35" w:rsidRPr="00F3389E" w:rsidRDefault="00D80A35" w:rsidP="00A55582">
      <w:pPr>
        <w:numPr>
          <w:ilvl w:val="0"/>
          <w:numId w:val="28"/>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Просвітницько-профілактична гра «Рожеві окуляри»;</w:t>
      </w:r>
    </w:p>
    <w:p w:rsidR="00D80A35" w:rsidRPr="00F3389E" w:rsidRDefault="00D80A35" w:rsidP="00A55582">
      <w:pPr>
        <w:numPr>
          <w:ilvl w:val="0"/>
          <w:numId w:val="28"/>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Інформаційно-роз'яснювальний захід щодо впливу шкідливих звичок на організм та здоров’я людини;</w:t>
      </w:r>
    </w:p>
    <w:p w:rsidR="00D80A35" w:rsidRPr="00F3389E" w:rsidRDefault="00D80A35" w:rsidP="00A55582">
      <w:pPr>
        <w:numPr>
          <w:ilvl w:val="0"/>
          <w:numId w:val="28"/>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Заняття з елементами тренінгу «Ти як? Ментальне здоров’я»;</w:t>
      </w:r>
      <w:r w:rsidRPr="00F3389E">
        <w:rPr>
          <w:rFonts w:ascii="Times New Roman" w:eastAsia="Calibri" w:hAnsi="Times New Roman" w:cs="Times New Roman"/>
          <w:sz w:val="28"/>
          <w:lang w:val="uk-UA"/>
        </w:rPr>
        <w:tab/>
      </w:r>
    </w:p>
    <w:p w:rsidR="00D80A35" w:rsidRPr="00F3389E" w:rsidRDefault="00D80A35" w:rsidP="00A55582">
      <w:pPr>
        <w:numPr>
          <w:ilvl w:val="0"/>
          <w:numId w:val="28"/>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Кейс-уроки «Профілактика булінгу в учнівському середовищі»;</w:t>
      </w:r>
    </w:p>
    <w:p w:rsidR="00D80A35" w:rsidRPr="00F3389E" w:rsidRDefault="00D80A35" w:rsidP="00A55582">
      <w:pPr>
        <w:numPr>
          <w:ilvl w:val="0"/>
          <w:numId w:val="28"/>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Інформаційно-консультативний  захід  «Толерантність – крок до єдності»;</w:t>
      </w:r>
    </w:p>
    <w:p w:rsidR="00D80A35" w:rsidRPr="00F3389E" w:rsidRDefault="00D80A35" w:rsidP="00A55582">
      <w:pPr>
        <w:numPr>
          <w:ilvl w:val="0"/>
          <w:numId w:val="28"/>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Тренінгові заняття на тему «Життя людини – найвища цінність»;</w:t>
      </w:r>
    </w:p>
    <w:p w:rsidR="00D80A35" w:rsidRPr="00F3389E" w:rsidRDefault="00D80A35" w:rsidP="00A55582">
      <w:pPr>
        <w:numPr>
          <w:ilvl w:val="0"/>
          <w:numId w:val="28"/>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Інформаційно-консультаційний захід «Самоушкодження (селфхарм)»</w:t>
      </w:r>
    </w:p>
    <w:p w:rsidR="00D80A35" w:rsidRPr="00F3389E" w:rsidRDefault="00D80A35" w:rsidP="00A55582">
      <w:pPr>
        <w:numPr>
          <w:ilvl w:val="0"/>
          <w:numId w:val="28"/>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Лекція-диспут «Безпечний віртуальний світ та соціальні мережі»;</w:t>
      </w:r>
    </w:p>
    <w:p w:rsidR="00D80A35" w:rsidRPr="00F3389E" w:rsidRDefault="00D80A35" w:rsidP="00A55582">
      <w:pPr>
        <w:numPr>
          <w:ilvl w:val="0"/>
          <w:numId w:val="28"/>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Інформаційно-консультаційний захід «Кібербулінг: прихована небезпека у віртуальному світі»;</w:t>
      </w:r>
    </w:p>
    <w:p w:rsidR="00D80A35" w:rsidRPr="00F3389E" w:rsidRDefault="00D80A35" w:rsidP="00A55582">
      <w:pPr>
        <w:numPr>
          <w:ilvl w:val="0"/>
          <w:numId w:val="28"/>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Підготовлено і змонтовано тематичні відеоролики.</w:t>
      </w:r>
    </w:p>
    <w:p w:rsidR="00D80A35" w:rsidRPr="00F3389E" w:rsidRDefault="00D80A35" w:rsidP="00A55582">
      <w:pPr>
        <w:tabs>
          <w:tab w:val="left" w:pos="709"/>
        </w:tabs>
        <w:spacing w:after="0" w:line="360" w:lineRule="auto"/>
        <w:ind w:firstLine="567"/>
        <w:jc w:val="both"/>
        <w:rPr>
          <w:rFonts w:ascii="Times New Roman" w:eastAsia="Calibri" w:hAnsi="Times New Roman" w:cs="Times New Roman"/>
          <w:sz w:val="28"/>
          <w:szCs w:val="28"/>
          <w:u w:val="single"/>
          <w:lang w:val="uk-UA"/>
        </w:rPr>
      </w:pPr>
      <w:r w:rsidRPr="00F3389E">
        <w:rPr>
          <w:rFonts w:ascii="Times New Roman" w:eastAsia="Calibri" w:hAnsi="Times New Roman" w:cs="Times New Roman"/>
          <w:sz w:val="28"/>
          <w:szCs w:val="28"/>
          <w:u w:val="single"/>
          <w:lang w:val="uk-UA"/>
        </w:rPr>
        <w:t xml:space="preserve">За звітний період, проведено з педагогами: </w:t>
      </w:r>
    </w:p>
    <w:p w:rsidR="00D80A35" w:rsidRPr="00F3389E" w:rsidRDefault="00D80A35" w:rsidP="00A55582">
      <w:pPr>
        <w:numPr>
          <w:ilvl w:val="0"/>
          <w:numId w:val="29"/>
        </w:numPr>
        <w:tabs>
          <w:tab w:val="left" w:pos="709"/>
        </w:tabs>
        <w:spacing w:after="0" w:line="360" w:lineRule="auto"/>
        <w:ind w:left="0" w:firstLine="567"/>
        <w:contextualSpacing/>
        <w:jc w:val="both"/>
        <w:rPr>
          <w:rFonts w:ascii="Times New Roman" w:eastAsia="Calibri" w:hAnsi="Times New Roman" w:cs="Times New Roman"/>
          <w:sz w:val="28"/>
          <w:szCs w:val="28"/>
          <w:lang w:val="uk-UA"/>
        </w:rPr>
      </w:pPr>
      <w:r w:rsidRPr="00F3389E">
        <w:rPr>
          <w:rFonts w:ascii="Times New Roman" w:eastAsia="Calibri" w:hAnsi="Times New Roman" w:cs="Times New Roman"/>
          <w:sz w:val="28"/>
          <w:szCs w:val="28"/>
          <w:lang w:val="uk-UA"/>
        </w:rPr>
        <w:t xml:space="preserve">тренінг «Ментальний детокс: прибери все зайве!»; </w:t>
      </w:r>
    </w:p>
    <w:p w:rsidR="00D80A35" w:rsidRPr="00F3389E" w:rsidRDefault="00D80A35" w:rsidP="00A55582">
      <w:pPr>
        <w:numPr>
          <w:ilvl w:val="0"/>
          <w:numId w:val="29"/>
        </w:numPr>
        <w:tabs>
          <w:tab w:val="left" w:pos="709"/>
        </w:tabs>
        <w:spacing w:after="0" w:line="360" w:lineRule="auto"/>
        <w:ind w:left="0" w:firstLine="567"/>
        <w:contextualSpacing/>
        <w:jc w:val="both"/>
        <w:rPr>
          <w:rFonts w:ascii="Times New Roman" w:eastAsia="Calibri" w:hAnsi="Times New Roman" w:cs="Times New Roman"/>
          <w:sz w:val="28"/>
          <w:szCs w:val="28"/>
          <w:lang w:val="uk-UA"/>
        </w:rPr>
      </w:pPr>
      <w:r w:rsidRPr="00F3389E">
        <w:rPr>
          <w:rFonts w:ascii="Times New Roman" w:eastAsia="Calibri" w:hAnsi="Times New Roman" w:cs="Times New Roman"/>
          <w:sz w:val="28"/>
          <w:szCs w:val="28"/>
          <w:lang w:val="uk-UA"/>
        </w:rPr>
        <w:t xml:space="preserve">інформаційний захід «Формування психологічної готовності педагогічних працівників до навчання ветеранів війни»; </w:t>
      </w:r>
    </w:p>
    <w:p w:rsidR="00D80A35" w:rsidRPr="00F3389E" w:rsidRDefault="00D80A35" w:rsidP="00A55582">
      <w:pPr>
        <w:numPr>
          <w:ilvl w:val="0"/>
          <w:numId w:val="29"/>
        </w:numPr>
        <w:tabs>
          <w:tab w:val="left" w:pos="709"/>
        </w:tabs>
        <w:spacing w:after="0" w:line="360" w:lineRule="auto"/>
        <w:ind w:left="0" w:firstLine="567"/>
        <w:contextualSpacing/>
        <w:jc w:val="both"/>
        <w:rPr>
          <w:rFonts w:ascii="Times New Roman" w:eastAsia="Calibri" w:hAnsi="Times New Roman" w:cs="Times New Roman"/>
          <w:sz w:val="28"/>
          <w:szCs w:val="28"/>
          <w:lang w:val="uk-UA"/>
        </w:rPr>
      </w:pPr>
      <w:r w:rsidRPr="00F3389E">
        <w:rPr>
          <w:rFonts w:ascii="Times New Roman" w:eastAsia="Calibri" w:hAnsi="Times New Roman" w:cs="Times New Roman"/>
          <w:sz w:val="28"/>
          <w:szCs w:val="28"/>
          <w:lang w:val="uk-UA"/>
        </w:rPr>
        <w:t xml:space="preserve">тренінг «Соціальна згуртованість та багатоманіття» - тренерка національної мережі ГО «Ла Страда-Україна» Тетяна Сімчук; </w:t>
      </w:r>
    </w:p>
    <w:p w:rsidR="00D80A35" w:rsidRPr="00F3389E" w:rsidRDefault="00D80A35" w:rsidP="00A55582">
      <w:pPr>
        <w:numPr>
          <w:ilvl w:val="0"/>
          <w:numId w:val="29"/>
        </w:numPr>
        <w:tabs>
          <w:tab w:val="left" w:pos="709"/>
        </w:tabs>
        <w:spacing w:after="0" w:line="360" w:lineRule="auto"/>
        <w:ind w:left="0" w:firstLine="567"/>
        <w:contextualSpacing/>
        <w:jc w:val="both"/>
        <w:rPr>
          <w:rFonts w:ascii="Times New Roman" w:eastAsia="Calibri" w:hAnsi="Times New Roman" w:cs="Times New Roman"/>
          <w:sz w:val="28"/>
          <w:szCs w:val="28"/>
          <w:lang w:val="uk-UA"/>
        </w:rPr>
      </w:pPr>
      <w:r w:rsidRPr="00F3389E">
        <w:rPr>
          <w:rFonts w:ascii="Times New Roman" w:eastAsia="Calibri" w:hAnsi="Times New Roman" w:cs="Times New Roman"/>
          <w:sz w:val="28"/>
          <w:szCs w:val="28"/>
          <w:lang w:val="uk-UA"/>
        </w:rPr>
        <w:t xml:space="preserve">участь в челенджі «Вирости внутрішнього слона» від компанії </w:t>
      </w:r>
      <w:r w:rsidRPr="00F3389E">
        <w:rPr>
          <w:rFonts w:ascii="Times New Roman" w:eastAsia="Calibri" w:hAnsi="Times New Roman" w:cs="Times New Roman"/>
          <w:sz w:val="28"/>
          <w:szCs w:val="28"/>
          <w:lang w:val="en-US"/>
        </w:rPr>
        <w:t>Zdravo</w:t>
      </w:r>
      <w:r w:rsidRPr="00F3389E">
        <w:rPr>
          <w:rFonts w:ascii="Times New Roman" w:eastAsia="Calibri" w:hAnsi="Times New Roman" w:cs="Times New Roman"/>
          <w:sz w:val="28"/>
          <w:szCs w:val="28"/>
          <w:lang w:val="uk-UA"/>
        </w:rPr>
        <w:t>-</w:t>
      </w:r>
      <w:r w:rsidRPr="00F3389E">
        <w:rPr>
          <w:rFonts w:ascii="Times New Roman" w:eastAsia="Calibri" w:hAnsi="Times New Roman" w:cs="Times New Roman"/>
          <w:sz w:val="28"/>
          <w:szCs w:val="28"/>
          <w:lang w:val="en-US"/>
        </w:rPr>
        <w:t>Mental</w:t>
      </w:r>
      <w:r w:rsidRPr="00F3389E">
        <w:rPr>
          <w:rFonts w:ascii="Times New Roman" w:eastAsia="Calibri" w:hAnsi="Times New Roman" w:cs="Times New Roman"/>
          <w:sz w:val="28"/>
          <w:szCs w:val="28"/>
          <w:lang w:val="uk-UA"/>
        </w:rPr>
        <w:t xml:space="preserve"> </w:t>
      </w:r>
      <w:r w:rsidRPr="00F3389E">
        <w:rPr>
          <w:rFonts w:ascii="Times New Roman" w:eastAsia="Calibri" w:hAnsi="Times New Roman" w:cs="Times New Roman"/>
          <w:sz w:val="28"/>
          <w:szCs w:val="28"/>
          <w:lang w:val="en-US"/>
        </w:rPr>
        <w:t>Health</w:t>
      </w:r>
      <w:r w:rsidRPr="00F3389E">
        <w:rPr>
          <w:rFonts w:ascii="Times New Roman" w:eastAsia="Calibri" w:hAnsi="Times New Roman" w:cs="Times New Roman"/>
          <w:sz w:val="28"/>
          <w:szCs w:val="28"/>
          <w:lang w:val="uk-UA"/>
        </w:rPr>
        <w:t xml:space="preserve">; </w:t>
      </w:r>
    </w:p>
    <w:p w:rsidR="00D80A35" w:rsidRPr="00F3389E" w:rsidRDefault="00D80A35" w:rsidP="00A55582">
      <w:pPr>
        <w:numPr>
          <w:ilvl w:val="0"/>
          <w:numId w:val="29"/>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szCs w:val="28"/>
          <w:lang w:val="uk-UA"/>
        </w:rPr>
        <w:t>тренінг «Гудзикотерапія як ресурс згуртованості та відновлення».</w:t>
      </w:r>
    </w:p>
    <w:p w:rsidR="00D80A35" w:rsidRPr="00F3389E" w:rsidRDefault="00D80A35" w:rsidP="00A55582">
      <w:pPr>
        <w:tabs>
          <w:tab w:val="left" w:pos="709"/>
        </w:tabs>
        <w:spacing w:after="0" w:line="360" w:lineRule="auto"/>
        <w:ind w:firstLine="567"/>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lastRenderedPageBreak/>
        <w:t>В рамках Всеукраїнської акції «16 днів проти насильства»: круглий стіл; тематичні тренінги, відеоматеріали та профілактичні бесіди, інформаційно-консультативний захід «Людина –не товар», інформаційний диспут  «ВІЛ/СНІД – не вирок…», інформаційно-консультативний захід у формі гри «Створюй коло безпеки», фото челендж «Краще займатися спортом ніж булити!», перегляд документального фільму «Поруш тишу», міська вулична акція  «Скажи НІ сучасному рабству»  .</w:t>
      </w:r>
    </w:p>
    <w:p w:rsidR="00D80A35" w:rsidRPr="00F3389E" w:rsidRDefault="00D80A35" w:rsidP="00A55582">
      <w:pPr>
        <w:tabs>
          <w:tab w:val="left" w:pos="709"/>
        </w:tabs>
        <w:spacing w:after="0" w:line="360" w:lineRule="auto"/>
        <w:ind w:firstLine="567"/>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 xml:space="preserve">У рамках Європейського дня боротьби з торгівлею людьми, проведені профілактично-інформаційні заходи та інформативна гра «Коло безпеки», міська вулична акція  «Ми проти насильства». </w:t>
      </w:r>
    </w:p>
    <w:p w:rsidR="00D80A35" w:rsidRPr="00F3389E" w:rsidRDefault="00D80A35" w:rsidP="00A55582">
      <w:pPr>
        <w:tabs>
          <w:tab w:val="left" w:pos="709"/>
        </w:tabs>
        <w:spacing w:after="0" w:line="360" w:lineRule="auto"/>
        <w:ind w:firstLine="567"/>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 xml:space="preserve">Надаються соціальні послуги, спрямовані на задоволення соціальних потреб учнівської молоді; здійснюються соціально-педагогічний супровід навчально-виховного процесу, соціально-педагогічний патронаж соціально-незахищених категорій дітей. </w:t>
      </w:r>
    </w:p>
    <w:p w:rsidR="00D80A35" w:rsidRPr="00F3389E" w:rsidRDefault="00D80A35" w:rsidP="00A55582">
      <w:pPr>
        <w:tabs>
          <w:tab w:val="left" w:pos="709"/>
        </w:tabs>
        <w:spacing w:after="0" w:line="360" w:lineRule="auto"/>
        <w:ind w:firstLine="567"/>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Для організації профілактичної роботи зі здобувачами освіти щодо дотримання ними правопорядку та попередження правопорушень в ліцеї:</w:t>
      </w:r>
    </w:p>
    <w:p w:rsidR="00D80A35" w:rsidRPr="00F3389E" w:rsidRDefault="00D80A35" w:rsidP="00A55582">
      <w:pPr>
        <w:numPr>
          <w:ilvl w:val="0"/>
          <w:numId w:val="30"/>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Профілактичні бесіди, тренінги;</w:t>
      </w:r>
    </w:p>
    <w:p w:rsidR="00D80A35" w:rsidRPr="00F3389E" w:rsidRDefault="00D80A35" w:rsidP="00A55582">
      <w:pPr>
        <w:numPr>
          <w:ilvl w:val="0"/>
          <w:numId w:val="30"/>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Зустрічі з працівниками правоохоронних органів, інспектором ювенальної превенції;</w:t>
      </w:r>
    </w:p>
    <w:p w:rsidR="00D80A35" w:rsidRPr="00F3389E" w:rsidRDefault="00D80A35" w:rsidP="00A55582">
      <w:pPr>
        <w:numPr>
          <w:ilvl w:val="0"/>
          <w:numId w:val="30"/>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Рейди у гуртожитку.</w:t>
      </w:r>
    </w:p>
    <w:p w:rsidR="00D80A35" w:rsidRPr="00F3389E" w:rsidRDefault="00D80A35" w:rsidP="00A55582">
      <w:pPr>
        <w:tabs>
          <w:tab w:val="left" w:pos="709"/>
        </w:tabs>
        <w:spacing w:after="0" w:line="360" w:lineRule="auto"/>
        <w:ind w:firstLine="567"/>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В умовах триваючої збройної агресії російської федерації проти України, поширення в мережі Інтернет антиукраїнського інформаційно-пропагандистського контенту, систематичних повідомлень про замінування об’єктів критичної інфраструктури, а також з метою профілактики втягнення молоді у протиправну діяльність та підвищення рівня безпекової обізнаності здобувачів освіти, проводилися інформаційно-просвітницькі заходи за участю поліції, інспектора ювенальної поліції. Крім того, розроблено та поширено рекомендації «Протидія вербуванню», спрямовані на формування навичок критичного мислення, безпечної поведінки в інформаційному просторі та запобігання ризикам вербування молоді.</w:t>
      </w:r>
    </w:p>
    <w:p w:rsidR="00D80A35" w:rsidRPr="00F3389E" w:rsidRDefault="00D80A35" w:rsidP="00A55582">
      <w:pPr>
        <w:tabs>
          <w:tab w:val="left" w:pos="709"/>
        </w:tabs>
        <w:spacing w:after="0" w:line="360" w:lineRule="auto"/>
        <w:ind w:firstLine="567"/>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lastRenderedPageBreak/>
        <w:t>З метою поліпшення роботи у сфері професійної орієнтації на базі Центру кар’єри НПЛ проведено:</w:t>
      </w:r>
    </w:p>
    <w:p w:rsidR="00D80A35" w:rsidRPr="00F3389E" w:rsidRDefault="00D80A35" w:rsidP="00A55582">
      <w:pPr>
        <w:numPr>
          <w:ilvl w:val="0"/>
          <w:numId w:val="31"/>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 xml:space="preserve">Обласний конкурс сайтів ЦК «Краща діяльність центру кар’єри» – посіли ІІІ місце </w:t>
      </w:r>
    </w:p>
    <w:p w:rsidR="00D80A35" w:rsidRPr="00F3389E" w:rsidRDefault="00D80A35" w:rsidP="00A55582">
      <w:pPr>
        <w:numPr>
          <w:ilvl w:val="0"/>
          <w:numId w:val="31"/>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Розроблена онлайн анкета для вступників до ліцею</w:t>
      </w:r>
    </w:p>
    <w:p w:rsidR="00D80A35" w:rsidRPr="00F3389E" w:rsidRDefault="00D80A35" w:rsidP="00A55582">
      <w:pPr>
        <w:numPr>
          <w:ilvl w:val="0"/>
          <w:numId w:val="31"/>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Дні відкритих дверей OPEN_DAY</w:t>
      </w:r>
    </w:p>
    <w:p w:rsidR="00D80A35" w:rsidRPr="00F3389E" w:rsidRDefault="00D80A35" w:rsidP="00A55582">
      <w:pPr>
        <w:numPr>
          <w:ilvl w:val="0"/>
          <w:numId w:val="31"/>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Відеоквест "PROFILAND"</w:t>
      </w:r>
    </w:p>
    <w:p w:rsidR="00D80A35" w:rsidRPr="00F3389E" w:rsidRDefault="00D80A35" w:rsidP="00A55582">
      <w:pPr>
        <w:numPr>
          <w:ilvl w:val="0"/>
          <w:numId w:val="31"/>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Консультування здобувачів освіти та їх батьків стосовно обрання професії, навчання за якими проводить освітній заклад.</w:t>
      </w:r>
    </w:p>
    <w:p w:rsidR="00D80A35" w:rsidRPr="00F3389E" w:rsidRDefault="00D80A35" w:rsidP="00A55582">
      <w:pPr>
        <w:numPr>
          <w:ilvl w:val="0"/>
          <w:numId w:val="31"/>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Групове консультування за запитом</w:t>
      </w:r>
    </w:p>
    <w:p w:rsidR="00D80A35" w:rsidRPr="00F3389E" w:rsidRDefault="00D80A35" w:rsidP="00A55582">
      <w:pPr>
        <w:numPr>
          <w:ilvl w:val="0"/>
          <w:numId w:val="31"/>
        </w:numPr>
        <w:tabs>
          <w:tab w:val="left" w:pos="709"/>
        </w:tabs>
        <w:spacing w:after="0" w:line="360" w:lineRule="auto"/>
        <w:ind w:left="0" w:firstLine="567"/>
        <w:contextualSpacing/>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КВЕСТИ  «Прокачай кар’єру» для здобувачів освіти Нетішинської ТГ.</w:t>
      </w:r>
    </w:p>
    <w:p w:rsidR="00D80A35" w:rsidRPr="00F3389E" w:rsidRDefault="00D80A35" w:rsidP="00A55582">
      <w:pPr>
        <w:tabs>
          <w:tab w:val="left" w:pos="709"/>
        </w:tabs>
        <w:spacing w:after="0" w:line="360" w:lineRule="auto"/>
        <w:ind w:firstLine="567"/>
        <w:jc w:val="both"/>
        <w:rPr>
          <w:rFonts w:ascii="Times New Roman" w:eastAsia="Calibri" w:hAnsi="Times New Roman" w:cs="Times New Roman"/>
          <w:sz w:val="28"/>
          <w:lang w:val="uk-UA"/>
        </w:rPr>
      </w:pPr>
      <w:r w:rsidRPr="00F3389E">
        <w:rPr>
          <w:rFonts w:ascii="Times New Roman" w:eastAsia="Calibri" w:hAnsi="Times New Roman" w:cs="Times New Roman"/>
          <w:sz w:val="28"/>
          <w:lang w:val="uk-UA"/>
        </w:rPr>
        <w:t>Психологічна служба і надалі здійснюватиме комплексний психолого-педагогічний супровід учасників освітнього процесу, спрямований на створення умов для гармонійного розвитку особистості, успішної соціалізації та професійного становлення здобувачів освіти.</w:t>
      </w:r>
    </w:p>
    <w:p w:rsidR="00D80A35" w:rsidRPr="00F3389E" w:rsidRDefault="00D80A35" w:rsidP="00A55582">
      <w:pPr>
        <w:tabs>
          <w:tab w:val="left" w:pos="709"/>
          <w:tab w:val="left" w:pos="5925"/>
        </w:tabs>
        <w:spacing w:after="0" w:line="360" w:lineRule="auto"/>
        <w:ind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В навчальному закладі функціонує 4 гуртка: вокальний,  музичний спортивний та фото-відео контенту, учасники яких приймають участь в міжнародних, всеукраїнських та обласних конкурсах.</w:t>
      </w:r>
    </w:p>
    <w:p w:rsidR="00D80A35" w:rsidRPr="00F3389E" w:rsidRDefault="00D80A35" w:rsidP="00A55582">
      <w:pPr>
        <w:tabs>
          <w:tab w:val="left" w:pos="709"/>
          <w:tab w:val="left" w:pos="5925"/>
        </w:tabs>
        <w:spacing w:after="0" w:line="360" w:lineRule="auto"/>
        <w:ind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Студенти та працівники  ліцею систематично приймають участь займають місця у конкурсах, змаганнях, оглядах, а саме:</w:t>
      </w:r>
    </w:p>
    <w:p w:rsidR="00D80A35" w:rsidRPr="00F3389E" w:rsidRDefault="00D80A35" w:rsidP="00A55582">
      <w:pPr>
        <w:pStyle w:val="a6"/>
        <w:numPr>
          <w:ilvl w:val="0"/>
          <w:numId w:val="5"/>
        </w:numPr>
        <w:tabs>
          <w:tab w:val="left" w:pos="0"/>
          <w:tab w:val="left" w:pos="709"/>
          <w:tab w:val="left" w:pos="851"/>
        </w:tabs>
        <w:spacing w:after="0" w:line="360" w:lineRule="auto"/>
        <w:ind w:left="0"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Обласний заочний конкурс «Team up Простір - Диплом IІІ ступеня.</w:t>
      </w:r>
    </w:p>
    <w:p w:rsidR="00D80A35" w:rsidRPr="00F3389E" w:rsidRDefault="00D80A35" w:rsidP="00A55582">
      <w:pPr>
        <w:pStyle w:val="a6"/>
        <w:numPr>
          <w:ilvl w:val="0"/>
          <w:numId w:val="5"/>
        </w:numPr>
        <w:tabs>
          <w:tab w:val="left" w:pos="0"/>
          <w:tab w:val="left" w:pos="709"/>
          <w:tab w:val="left" w:pos="851"/>
        </w:tabs>
        <w:spacing w:after="0" w:line="360" w:lineRule="auto"/>
        <w:ind w:left="0"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Обласний заочний конкурс молодіжних медіа: номінація «Фоторобота» - Диплом І ступеня; номінація «Відеоконтент» -Диплом І ступеня.</w:t>
      </w:r>
    </w:p>
    <w:p w:rsidR="00D80A35" w:rsidRPr="00F3389E" w:rsidRDefault="00D80A35" w:rsidP="00A55582">
      <w:pPr>
        <w:pStyle w:val="a6"/>
        <w:numPr>
          <w:ilvl w:val="0"/>
          <w:numId w:val="5"/>
        </w:numPr>
        <w:tabs>
          <w:tab w:val="left" w:pos="0"/>
          <w:tab w:val="left" w:pos="709"/>
          <w:tab w:val="left" w:pos="851"/>
        </w:tabs>
        <w:spacing w:after="0" w:line="360" w:lineRule="auto"/>
        <w:ind w:left="0"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Обласний заочний конкурс PROМолодість: номінація «Я у кадрі»- Диплом І ступеня; номінація «Моя історія» - Диплом ІІ ступеня; номінація «Професія в об’єктиві» — Диплом ІІІ ступеня.</w:t>
      </w:r>
    </w:p>
    <w:p w:rsidR="00D80A35" w:rsidRPr="00F3389E" w:rsidRDefault="00D80A35" w:rsidP="00A55582">
      <w:pPr>
        <w:pStyle w:val="a6"/>
        <w:numPr>
          <w:ilvl w:val="0"/>
          <w:numId w:val="5"/>
        </w:numPr>
        <w:tabs>
          <w:tab w:val="left" w:pos="0"/>
          <w:tab w:val="left" w:pos="709"/>
          <w:tab w:val="left" w:pos="851"/>
        </w:tabs>
        <w:spacing w:after="0" w:line="360" w:lineRule="auto"/>
        <w:ind w:left="0"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Арт-проєкт «Святковий Великдень» Дипломи І  та III ступенів.</w:t>
      </w:r>
    </w:p>
    <w:p w:rsidR="00D80A35" w:rsidRPr="00F3389E" w:rsidRDefault="00D80A35" w:rsidP="00A55582">
      <w:pPr>
        <w:pStyle w:val="a6"/>
        <w:numPr>
          <w:ilvl w:val="0"/>
          <w:numId w:val="5"/>
        </w:numPr>
        <w:tabs>
          <w:tab w:val="left" w:pos="0"/>
          <w:tab w:val="left" w:pos="709"/>
          <w:tab w:val="left" w:pos="851"/>
        </w:tabs>
        <w:spacing w:after="0" w:line="360" w:lineRule="auto"/>
        <w:ind w:left="0"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Обласний конкурс «Магія слова»</w:t>
      </w:r>
      <w:r w:rsidR="00A55582">
        <w:rPr>
          <w:rFonts w:ascii="Times New Roman" w:hAnsi="Times New Roman" w:cs="Times New Roman"/>
          <w:sz w:val="28"/>
          <w:szCs w:val="28"/>
          <w:shd w:val="clear" w:color="auto" w:fill="FFFFFF"/>
          <w:lang w:val="uk-UA"/>
        </w:rPr>
        <w:t xml:space="preserve"> </w:t>
      </w:r>
      <w:r w:rsidRPr="00F3389E">
        <w:rPr>
          <w:rFonts w:ascii="Times New Roman" w:hAnsi="Times New Roman" w:cs="Times New Roman"/>
          <w:sz w:val="28"/>
          <w:szCs w:val="28"/>
          <w:shd w:val="clear" w:color="auto" w:fill="FFFFFF"/>
          <w:lang w:val="uk-UA"/>
        </w:rPr>
        <w:t>- Диплом ІІ ступеня.</w:t>
      </w:r>
    </w:p>
    <w:p w:rsidR="00D80A35" w:rsidRPr="00F3389E" w:rsidRDefault="00D80A35" w:rsidP="00A55582">
      <w:pPr>
        <w:pStyle w:val="a6"/>
        <w:numPr>
          <w:ilvl w:val="0"/>
          <w:numId w:val="5"/>
        </w:numPr>
        <w:tabs>
          <w:tab w:val="left" w:pos="0"/>
          <w:tab w:val="left" w:pos="709"/>
          <w:tab w:val="left" w:pos="851"/>
        </w:tabs>
        <w:spacing w:after="0" w:line="360" w:lineRule="auto"/>
        <w:ind w:left="0"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Всеукраїнський конкурс «Читаємо серцем» - Сертифікат I ступеня.</w:t>
      </w:r>
    </w:p>
    <w:p w:rsidR="00D80A35" w:rsidRPr="00F3389E" w:rsidRDefault="00D80A35" w:rsidP="00A55582">
      <w:pPr>
        <w:pStyle w:val="a6"/>
        <w:numPr>
          <w:ilvl w:val="0"/>
          <w:numId w:val="5"/>
        </w:numPr>
        <w:tabs>
          <w:tab w:val="left" w:pos="0"/>
          <w:tab w:val="left" w:pos="709"/>
          <w:tab w:val="left" w:pos="851"/>
        </w:tabs>
        <w:spacing w:after="0" w:line="360" w:lineRule="auto"/>
        <w:ind w:left="0"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lastRenderedPageBreak/>
        <w:t>Обласний конкурс « На хвилях гармонії»  -</w:t>
      </w:r>
      <w:r w:rsidRPr="00F3389E">
        <w:rPr>
          <w:rFonts w:ascii="Times New Roman" w:hAnsi="Times New Roman" w:cs="Times New Roman"/>
        </w:rPr>
        <w:t xml:space="preserve"> </w:t>
      </w:r>
      <w:r w:rsidRPr="00F3389E">
        <w:rPr>
          <w:rFonts w:ascii="Times New Roman" w:hAnsi="Times New Roman" w:cs="Times New Roman"/>
          <w:sz w:val="28"/>
          <w:szCs w:val="28"/>
          <w:shd w:val="clear" w:color="auto" w:fill="FFFFFF"/>
          <w:lang w:val="uk-UA"/>
        </w:rPr>
        <w:t>Дипломи Гран-прі та IІ ступеня.</w:t>
      </w:r>
    </w:p>
    <w:p w:rsidR="00D80A35" w:rsidRPr="00F3389E" w:rsidRDefault="00D80A35" w:rsidP="00A55582">
      <w:pPr>
        <w:pStyle w:val="a6"/>
        <w:numPr>
          <w:ilvl w:val="0"/>
          <w:numId w:val="5"/>
        </w:numPr>
        <w:tabs>
          <w:tab w:val="left" w:pos="0"/>
          <w:tab w:val="left" w:pos="709"/>
          <w:tab w:val="left" w:pos="851"/>
        </w:tabs>
        <w:spacing w:after="0" w:line="360" w:lineRule="auto"/>
        <w:ind w:left="0"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Обласний молодіжний літературний конкурс імені Юрія Клена</w:t>
      </w:r>
      <w:r w:rsidR="00A55582">
        <w:rPr>
          <w:rFonts w:ascii="Times New Roman" w:hAnsi="Times New Roman" w:cs="Times New Roman"/>
          <w:sz w:val="28"/>
          <w:szCs w:val="28"/>
          <w:shd w:val="clear" w:color="auto" w:fill="FFFFFF"/>
          <w:lang w:val="uk-UA"/>
        </w:rPr>
        <w:t xml:space="preserve"> </w:t>
      </w:r>
      <w:r w:rsidRPr="00F3389E">
        <w:rPr>
          <w:rFonts w:ascii="Times New Roman" w:hAnsi="Times New Roman" w:cs="Times New Roman"/>
          <w:sz w:val="28"/>
          <w:szCs w:val="28"/>
          <w:shd w:val="clear" w:color="auto" w:fill="FFFFFF"/>
          <w:lang w:val="uk-UA"/>
        </w:rPr>
        <w:t>- Диплом ІІІ ступеня.</w:t>
      </w:r>
    </w:p>
    <w:p w:rsidR="00D80A35" w:rsidRPr="00F3389E" w:rsidRDefault="00D80A35" w:rsidP="00A55582">
      <w:pPr>
        <w:pStyle w:val="a6"/>
        <w:numPr>
          <w:ilvl w:val="0"/>
          <w:numId w:val="5"/>
        </w:numPr>
        <w:tabs>
          <w:tab w:val="left" w:pos="0"/>
          <w:tab w:val="left" w:pos="709"/>
          <w:tab w:val="left" w:pos="851"/>
        </w:tabs>
        <w:spacing w:after="0" w:line="360" w:lineRule="auto"/>
        <w:ind w:left="0"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Міжнародний конкурс «Змагаємося за нове життя» - Диплом ІІІ ступеня.</w:t>
      </w:r>
    </w:p>
    <w:p w:rsidR="00D80A35" w:rsidRPr="00F3389E" w:rsidRDefault="00D80A35" w:rsidP="00A55582">
      <w:pPr>
        <w:pStyle w:val="a6"/>
        <w:numPr>
          <w:ilvl w:val="0"/>
          <w:numId w:val="5"/>
        </w:numPr>
        <w:tabs>
          <w:tab w:val="left" w:pos="0"/>
          <w:tab w:val="left" w:pos="709"/>
          <w:tab w:val="left" w:pos="851"/>
        </w:tabs>
        <w:spacing w:after="0" w:line="360" w:lineRule="auto"/>
        <w:ind w:left="0"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Обласний заочний конкурс "Різдвяний передзвін" - Диплом І ступеня</w:t>
      </w:r>
    </w:p>
    <w:p w:rsidR="00D80A35" w:rsidRPr="00F3389E" w:rsidRDefault="00D80A35" w:rsidP="00A55582">
      <w:pPr>
        <w:pStyle w:val="a6"/>
        <w:numPr>
          <w:ilvl w:val="0"/>
          <w:numId w:val="5"/>
        </w:numPr>
        <w:tabs>
          <w:tab w:val="left" w:pos="0"/>
          <w:tab w:val="left" w:pos="709"/>
          <w:tab w:val="left" w:pos="851"/>
        </w:tabs>
        <w:spacing w:after="0" w:line="360" w:lineRule="auto"/>
        <w:ind w:left="0"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Обласний конкурс естрадної пісні -</w:t>
      </w:r>
      <w:r w:rsidRPr="00F3389E">
        <w:rPr>
          <w:rFonts w:ascii="Times New Roman" w:hAnsi="Times New Roman" w:cs="Times New Roman"/>
        </w:rPr>
        <w:t xml:space="preserve"> </w:t>
      </w:r>
      <w:r w:rsidRPr="00F3389E">
        <w:rPr>
          <w:rFonts w:ascii="Times New Roman" w:hAnsi="Times New Roman" w:cs="Times New Roman"/>
          <w:sz w:val="28"/>
          <w:szCs w:val="28"/>
          <w:shd w:val="clear" w:color="auto" w:fill="FFFFFF"/>
          <w:lang w:val="uk-UA"/>
        </w:rPr>
        <w:t>Диплом Гран-прі.</w:t>
      </w:r>
    </w:p>
    <w:p w:rsidR="00D80A35" w:rsidRPr="00F3389E" w:rsidRDefault="00D80A35" w:rsidP="00A55582">
      <w:pPr>
        <w:pStyle w:val="a6"/>
        <w:numPr>
          <w:ilvl w:val="0"/>
          <w:numId w:val="5"/>
        </w:numPr>
        <w:tabs>
          <w:tab w:val="left" w:pos="709"/>
          <w:tab w:val="left" w:pos="851"/>
        </w:tabs>
        <w:spacing w:line="360" w:lineRule="auto"/>
        <w:ind w:left="0"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Обласний заочний конкурс «Омріяна юність»</w:t>
      </w:r>
      <w:r w:rsidR="00A55582">
        <w:rPr>
          <w:rFonts w:ascii="Times New Roman" w:hAnsi="Times New Roman" w:cs="Times New Roman"/>
          <w:sz w:val="28"/>
          <w:szCs w:val="28"/>
          <w:shd w:val="clear" w:color="auto" w:fill="FFFFFF"/>
          <w:lang w:val="uk-UA"/>
        </w:rPr>
        <w:t xml:space="preserve"> </w:t>
      </w:r>
      <w:r w:rsidRPr="00F3389E">
        <w:rPr>
          <w:rFonts w:ascii="Times New Roman" w:hAnsi="Times New Roman" w:cs="Times New Roman"/>
          <w:sz w:val="28"/>
          <w:szCs w:val="28"/>
          <w:shd w:val="clear" w:color="auto" w:fill="FFFFFF"/>
          <w:lang w:val="uk-UA"/>
        </w:rPr>
        <w:t>-</w:t>
      </w:r>
      <w:r w:rsidRPr="00F3389E">
        <w:rPr>
          <w:rFonts w:ascii="Times New Roman" w:hAnsi="Times New Roman" w:cs="Times New Roman"/>
        </w:rPr>
        <w:t xml:space="preserve"> </w:t>
      </w:r>
      <w:r w:rsidRPr="00F3389E">
        <w:rPr>
          <w:rFonts w:ascii="Times New Roman" w:hAnsi="Times New Roman" w:cs="Times New Roman"/>
          <w:sz w:val="28"/>
          <w:szCs w:val="28"/>
          <w:shd w:val="clear" w:color="auto" w:fill="FFFFFF"/>
          <w:lang w:val="uk-UA"/>
        </w:rPr>
        <w:t>Диплом ІІІ ступеня.</w:t>
      </w:r>
    </w:p>
    <w:p w:rsidR="00D80A35" w:rsidRPr="00F3389E" w:rsidRDefault="00D80A35" w:rsidP="00A55582">
      <w:pPr>
        <w:pStyle w:val="a6"/>
        <w:numPr>
          <w:ilvl w:val="0"/>
          <w:numId w:val="5"/>
        </w:numPr>
        <w:tabs>
          <w:tab w:val="left" w:pos="709"/>
          <w:tab w:val="left" w:pos="851"/>
        </w:tabs>
        <w:spacing w:line="360" w:lineRule="auto"/>
        <w:ind w:left="0"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Обласний заочний конкурс мультимедійних проєктів «КраїнаUA»</w:t>
      </w:r>
      <w:r w:rsidR="00A55582">
        <w:rPr>
          <w:rFonts w:ascii="Times New Roman" w:hAnsi="Times New Roman" w:cs="Times New Roman"/>
          <w:sz w:val="28"/>
          <w:szCs w:val="28"/>
          <w:shd w:val="clear" w:color="auto" w:fill="FFFFFF"/>
          <w:lang w:val="uk-UA"/>
        </w:rPr>
        <w:t xml:space="preserve"> </w:t>
      </w:r>
      <w:r w:rsidRPr="00F3389E">
        <w:rPr>
          <w:rFonts w:ascii="Times New Roman" w:hAnsi="Times New Roman" w:cs="Times New Roman"/>
          <w:sz w:val="28"/>
          <w:szCs w:val="28"/>
          <w:shd w:val="clear" w:color="auto" w:fill="FFFFFF"/>
          <w:lang w:val="uk-UA"/>
        </w:rPr>
        <w:t>-</w:t>
      </w:r>
      <w:r w:rsidRPr="00F3389E">
        <w:rPr>
          <w:rFonts w:ascii="Times New Roman" w:hAnsi="Times New Roman" w:cs="Times New Roman"/>
        </w:rPr>
        <w:t xml:space="preserve"> </w:t>
      </w:r>
      <w:r w:rsidRPr="00F3389E">
        <w:rPr>
          <w:rFonts w:ascii="Times New Roman" w:hAnsi="Times New Roman" w:cs="Times New Roman"/>
          <w:sz w:val="28"/>
          <w:szCs w:val="28"/>
          <w:shd w:val="clear" w:color="auto" w:fill="FFFFFF"/>
          <w:lang w:val="uk-UA"/>
        </w:rPr>
        <w:t>Диплом ІІ ступеня.</w:t>
      </w:r>
    </w:p>
    <w:p w:rsidR="00D80A35" w:rsidRPr="00F3389E" w:rsidRDefault="00D80A35" w:rsidP="00A55582">
      <w:pPr>
        <w:pStyle w:val="a6"/>
        <w:numPr>
          <w:ilvl w:val="0"/>
          <w:numId w:val="5"/>
        </w:numPr>
        <w:tabs>
          <w:tab w:val="left" w:pos="709"/>
          <w:tab w:val="left" w:pos="851"/>
        </w:tabs>
        <w:spacing w:line="360" w:lineRule="auto"/>
        <w:ind w:left="0"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Обласний конкурс «Пісенний вернісаж» - Диплом ІІ ступеня.</w:t>
      </w:r>
    </w:p>
    <w:p w:rsidR="00D80A35" w:rsidRPr="00F3389E" w:rsidRDefault="00D80A35" w:rsidP="00A55582">
      <w:pPr>
        <w:pStyle w:val="a6"/>
        <w:tabs>
          <w:tab w:val="left" w:pos="709"/>
          <w:tab w:val="left" w:pos="5925"/>
        </w:tabs>
        <w:spacing w:after="0" w:line="360" w:lineRule="auto"/>
        <w:ind w:left="0"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Протягом навчального року в освітньому закладі проводились акції, виховні заходи та відзнято ряд відеороликів.</w:t>
      </w:r>
    </w:p>
    <w:p w:rsidR="00D80A35" w:rsidRPr="00F3389E" w:rsidRDefault="00D80A35" w:rsidP="00A55582">
      <w:pPr>
        <w:tabs>
          <w:tab w:val="left" w:pos="709"/>
          <w:tab w:val="left" w:pos="5925"/>
        </w:tabs>
        <w:spacing w:after="0" w:line="360" w:lineRule="auto"/>
        <w:ind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Заходи: День пам’яті дітей, які загинули внаслідок війни в Україні; до Міжнародного дня музеїв; до Дня Героїв; День пам’яті жертв геноциду кримськотатарського народу; до Дня вишиванки; до Дня Європи; до Дня пам’яті та перемоги над нацизмом у Другій світовій війні; до Дня вшанування пам’яті ліквідаторів Чорнобильської катастрофи; до Дня кримського опору російській окупації; до річниці початку повномасштабного вторгнення; до Дня єднання; присвячений Дню Героїв Крут; до Дня вшанування ліквідаторів ЧАЕС; до Дня звільнення України від фашистських загарбників; до Дня пам’яті жертв Бабиного Яру; до Дня Соборності; до Дня Збройних сил України; до Дня працівника освіти; Вечорниці на новий лад.</w:t>
      </w:r>
    </w:p>
    <w:p w:rsidR="00D80A35" w:rsidRPr="00F3389E" w:rsidRDefault="00D80A35" w:rsidP="00A55582">
      <w:pPr>
        <w:tabs>
          <w:tab w:val="left" w:pos="709"/>
          <w:tab w:val="left" w:pos="5925"/>
        </w:tabs>
        <w:spacing w:after="0" w:line="360" w:lineRule="auto"/>
        <w:ind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Акції: «Янголи пам’яті»;  «День довкілля»; "Запали свічку"; «З теплом у серці», «16 днів проти насильства», «Діти на захисті безпритульних тварин».</w:t>
      </w:r>
    </w:p>
    <w:p w:rsidR="00D80A35" w:rsidRPr="00F3389E" w:rsidRDefault="00D80A35" w:rsidP="00A55582">
      <w:pPr>
        <w:tabs>
          <w:tab w:val="left" w:pos="709"/>
          <w:tab w:val="left" w:pos="5925"/>
        </w:tabs>
        <w:spacing w:after="0" w:line="360" w:lineRule="auto"/>
        <w:ind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В освітньому закладі, враховуючи реалії сьогодення велика увага приділяється  благодійності та волонтерській  робот.</w:t>
      </w:r>
    </w:p>
    <w:p w:rsidR="00D80A35" w:rsidRPr="00F3389E" w:rsidRDefault="00D80A35" w:rsidP="00A55582">
      <w:pPr>
        <w:tabs>
          <w:tab w:val="left" w:pos="709"/>
          <w:tab w:val="left" w:pos="5925"/>
        </w:tabs>
        <w:spacing w:after="0" w:line="360" w:lineRule="auto"/>
        <w:ind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 xml:space="preserve">В гуртожитку ліцею проживає 154 студента. Всі студенти, які потребують житла, забезпечуються місцями для проживання відповідно нормативної площі на одного учня – 6 м2. Для організації і контролю виховної роботи в </w:t>
      </w:r>
      <w:r w:rsidRPr="00F3389E">
        <w:rPr>
          <w:rFonts w:ascii="Times New Roman" w:hAnsi="Times New Roman" w:cs="Times New Roman"/>
          <w:sz w:val="28"/>
          <w:szCs w:val="28"/>
          <w:shd w:val="clear" w:color="auto" w:fill="FFFFFF"/>
          <w:lang w:val="uk-UA"/>
        </w:rPr>
        <w:lastRenderedPageBreak/>
        <w:t>гуртожитку працює 4 вихователі. Виховна робота в гуртожитку проводиться у відповідності з планом виховної роботи в гуртожитку. В гуртожитку ліцею вихователями постійно проводяться виховні заходи на різноманітну тематику, групові та індивідуальні бесіди зі студентами, тематичні вечори, вечори відпочинку, години спілкування, зустрічі, особлива увага звертається на дітей соціально-незахищених категорій та схильних до скоєння правопорушень.</w:t>
      </w:r>
    </w:p>
    <w:p w:rsidR="00D80A35" w:rsidRPr="00F3389E" w:rsidRDefault="00D80A35" w:rsidP="00A55582">
      <w:pPr>
        <w:tabs>
          <w:tab w:val="left" w:pos="709"/>
          <w:tab w:val="left" w:pos="5925"/>
        </w:tabs>
        <w:spacing w:after="0" w:line="360" w:lineRule="auto"/>
        <w:ind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Створена і працює Рада гуртожитку, на засіданнях якої розглядаються питання дотримання студентами санітарно-гігієнічних норм і умов проживання, збереження державного майна, організації дозвілля.</w:t>
      </w:r>
    </w:p>
    <w:p w:rsidR="00D80A35" w:rsidRPr="00F3389E" w:rsidRDefault="00D80A35" w:rsidP="00A55582">
      <w:pPr>
        <w:tabs>
          <w:tab w:val="left" w:pos="709"/>
          <w:tab w:val="left" w:pos="5925"/>
        </w:tabs>
        <w:spacing w:after="0" w:line="360" w:lineRule="auto"/>
        <w:ind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Фізкультурно-спортивна база ліцею, її устаткування відповідають вимогам програми з фізичного виховання. Заняття з предмету «Фізична культура» плануються у розкладі по два уроки на тиждень згідно діючих навчальних планів. На кожний рік складається календарний план заходів відповідно до якого проводяться змагання з різних видів спорту. Учні приймають участь в загальноліцейних та місцевих спартакіадах.</w:t>
      </w:r>
    </w:p>
    <w:p w:rsidR="00D80A35" w:rsidRPr="00F3389E" w:rsidRDefault="00D80A35" w:rsidP="00A55582">
      <w:pPr>
        <w:tabs>
          <w:tab w:val="left" w:pos="709"/>
          <w:tab w:val="left" w:pos="5925"/>
        </w:tabs>
        <w:spacing w:after="0" w:line="360" w:lineRule="auto"/>
        <w:ind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Фізкультурно-спортивна робота проводиться згідно із Законом України «Про фізичну культуру і спорт». Спортивна база ліцею відповідає вимогам для фізичного розвитку та оздоровлення учнів, містить гімнастичну залу, відкритий спортивний майданчик. У позаурочний час в ліцеї працює гурток загального фізичного розвитку учнів.</w:t>
      </w:r>
    </w:p>
    <w:p w:rsidR="00D80A35" w:rsidRPr="00F3389E" w:rsidRDefault="00D80A35" w:rsidP="00A55582">
      <w:pPr>
        <w:tabs>
          <w:tab w:val="left" w:pos="709"/>
          <w:tab w:val="left" w:pos="5925"/>
        </w:tabs>
        <w:spacing w:after="0" w:line="360" w:lineRule="auto"/>
        <w:ind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Протягом звітного періоду були проведені дні здоров’я, військово-спортивні свята, тижні фізкультури та національно-патріотичного виховання. Періодично проводиться Спартакіади ліцею з таких видів спорту: футбол, волейбол, баскетбол, настільний теніс, акція «Молодь обирає здоров'я», марафон «Єднання» заради миру та розвитку, приурочений до Міжнародного дня на благо миру та розвитку.</w:t>
      </w:r>
    </w:p>
    <w:p w:rsidR="00D80A35" w:rsidRPr="00F3389E" w:rsidRDefault="00D80A35" w:rsidP="00A55582">
      <w:pPr>
        <w:tabs>
          <w:tab w:val="left" w:pos="709"/>
          <w:tab w:val="left" w:pos="5925"/>
        </w:tabs>
        <w:spacing w:after="0" w:line="360" w:lineRule="auto"/>
        <w:ind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 xml:space="preserve"> З нагоди відзначення Дня Збройних  Сил України  в Нетішинському професійному ліцеї  проводились змагання на міць  : стрільба з пневматичної гвинтівки, розбирання та збирання автомата Калашникова, Амреслінг.  </w:t>
      </w:r>
    </w:p>
    <w:p w:rsidR="00D80A35" w:rsidRPr="00F3389E" w:rsidRDefault="00D80A35" w:rsidP="00A55582">
      <w:pPr>
        <w:tabs>
          <w:tab w:val="left" w:pos="709"/>
          <w:tab w:val="left" w:pos="5925"/>
        </w:tabs>
        <w:spacing w:after="0" w:line="360" w:lineRule="auto"/>
        <w:ind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lastRenderedPageBreak/>
        <w:t xml:space="preserve">   Активно співпрацюємо з громадською організацією «Центурія». Інструктори ГО  проводять навчальні заняття з надання домедичної допомоги пораненому та з основ спортивного ножового бою.</w:t>
      </w:r>
    </w:p>
    <w:p w:rsidR="00D80A35" w:rsidRPr="00F3389E" w:rsidRDefault="00D80A35" w:rsidP="00A55582">
      <w:pPr>
        <w:tabs>
          <w:tab w:val="left" w:pos="709"/>
          <w:tab w:val="left" w:pos="5925"/>
        </w:tabs>
        <w:spacing w:after="0" w:line="360" w:lineRule="auto"/>
        <w:ind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Дана робота сприяє розкриттю здібностей, талантів, обдарувань студентів через їх участь у науковій, технічній, художній творчості, залучення до громадської, культурно-освітньої, профілактично-виховної, спортивно-оздоровчої та інших видів робіт.</w:t>
      </w:r>
    </w:p>
    <w:p w:rsidR="00D80A35" w:rsidRPr="00F3389E" w:rsidRDefault="00D80A35" w:rsidP="00A55582">
      <w:pPr>
        <w:tabs>
          <w:tab w:val="left" w:pos="709"/>
          <w:tab w:val="left" w:pos="5925"/>
        </w:tabs>
        <w:spacing w:after="0" w:line="360" w:lineRule="auto"/>
        <w:ind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Систематично розробляються і впроваджуються нові підходи, форми і методи роботи, які сприяють виробленню у студентів позитивної самооцінки, прагнення до позитивних змін, вироблення лідерських навичок, командного стилю роботи та відповідальності один за одного.</w:t>
      </w:r>
    </w:p>
    <w:p w:rsidR="00D80A35" w:rsidRPr="00F3389E" w:rsidRDefault="00D80A35" w:rsidP="00A55582">
      <w:pPr>
        <w:tabs>
          <w:tab w:val="left" w:pos="709"/>
          <w:tab w:val="left" w:pos="5925"/>
        </w:tabs>
        <w:spacing w:after="0" w:line="360" w:lineRule="auto"/>
        <w:ind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Велика увага приділяється організації харчування, медичному обслуговуванні студентів та педагогічних працівників. У ліцейній їдальні організоване безкоштовне гаряче харчування для дітей-сиріт, та дітей позбавлених батьківського піклування та харчування для студентів, а також педагогів ліцею.</w:t>
      </w:r>
    </w:p>
    <w:p w:rsidR="00D80A35" w:rsidRPr="00F3389E" w:rsidRDefault="00D80A35" w:rsidP="00A55582">
      <w:pPr>
        <w:tabs>
          <w:tab w:val="left" w:pos="709"/>
          <w:tab w:val="left" w:pos="5925"/>
        </w:tabs>
        <w:spacing w:after="0" w:line="360" w:lineRule="auto"/>
        <w:ind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Діти-сироти і діти, позбавлені батьківського піклування, постійно знаходяться під контролем, оточені увагою як педагогічного так і студентського колективів. Адміністрація ліцею,  класні керівники тримають тісний зв'язок з їх опікунами, піклувальниками, близькими родичами, цікавляться взаємовідносинами в сім'ях, де вони проживають.</w:t>
      </w:r>
    </w:p>
    <w:p w:rsidR="00D80A35" w:rsidRPr="00F3389E" w:rsidRDefault="00D80A35" w:rsidP="00A55582">
      <w:pPr>
        <w:tabs>
          <w:tab w:val="left" w:pos="709"/>
          <w:tab w:val="left" w:pos="5925"/>
        </w:tabs>
        <w:spacing w:after="0" w:line="360" w:lineRule="auto"/>
        <w:ind w:firstLine="567"/>
        <w:jc w:val="both"/>
        <w:rPr>
          <w:rFonts w:ascii="Times New Roman" w:hAnsi="Times New Roman" w:cs="Times New Roman"/>
          <w:sz w:val="28"/>
          <w:szCs w:val="28"/>
          <w:shd w:val="clear" w:color="auto" w:fill="FFFFFF"/>
          <w:lang w:val="uk-UA"/>
        </w:rPr>
      </w:pPr>
      <w:r w:rsidRPr="00F3389E">
        <w:rPr>
          <w:rFonts w:ascii="Times New Roman" w:hAnsi="Times New Roman" w:cs="Times New Roman"/>
          <w:sz w:val="28"/>
          <w:szCs w:val="28"/>
          <w:shd w:val="clear" w:color="auto" w:fill="FFFFFF"/>
          <w:lang w:val="uk-UA"/>
        </w:rPr>
        <w:t>На кожну дитину-сироту і дитину, позбавлену батьківського піклування, заведено особову справу, де знаходяться всі необхідні документи, які підтверджують статус дитини-сироти.</w:t>
      </w:r>
    </w:p>
    <w:p w:rsidR="00F3389E" w:rsidRDefault="00D80A35" w:rsidP="00A55582">
      <w:pPr>
        <w:tabs>
          <w:tab w:val="left" w:pos="709"/>
          <w:tab w:val="left" w:pos="5925"/>
        </w:tabs>
        <w:spacing w:after="0" w:line="360" w:lineRule="auto"/>
        <w:ind w:firstLine="567"/>
        <w:jc w:val="both"/>
        <w:rPr>
          <w:rFonts w:ascii="Times New Roman" w:eastAsia="Times New Roman" w:hAnsi="Times New Roman" w:cs="Times New Roman"/>
          <w:b/>
          <w:bCs/>
          <w:sz w:val="28"/>
          <w:szCs w:val="28"/>
          <w:lang w:val="uk-UA" w:eastAsia="ru-RU"/>
        </w:rPr>
      </w:pPr>
      <w:r w:rsidRPr="00F3389E">
        <w:rPr>
          <w:rFonts w:ascii="Times New Roman" w:hAnsi="Times New Roman" w:cs="Times New Roman"/>
          <w:sz w:val="28"/>
          <w:szCs w:val="28"/>
          <w:shd w:val="clear" w:color="auto" w:fill="FFFFFF"/>
          <w:lang w:val="uk-UA"/>
        </w:rPr>
        <w:t>Створено належні умови для їх фізичного, інтелектуального та духовного розвитку, підготовки їх до самостійного життя, надається психологічна, медична та педагогічна допомога. Проводиться діагностування на визначення акцентуації характеру, два рази в рік діти цієї категорії проходять поглиблений медичний огляд.</w:t>
      </w:r>
    </w:p>
    <w:p w:rsidR="00A55582" w:rsidRPr="00A55582" w:rsidRDefault="00A55582" w:rsidP="00A55582">
      <w:pPr>
        <w:tabs>
          <w:tab w:val="left" w:pos="709"/>
          <w:tab w:val="left" w:pos="5925"/>
        </w:tabs>
        <w:spacing w:after="0" w:line="360" w:lineRule="auto"/>
        <w:ind w:firstLine="567"/>
        <w:jc w:val="both"/>
        <w:rPr>
          <w:rFonts w:ascii="Times New Roman" w:eastAsia="Times New Roman" w:hAnsi="Times New Roman" w:cs="Times New Roman"/>
          <w:b/>
          <w:bCs/>
          <w:sz w:val="28"/>
          <w:szCs w:val="28"/>
          <w:lang w:val="uk-UA" w:eastAsia="ru-RU"/>
        </w:rPr>
      </w:pPr>
    </w:p>
    <w:p w:rsidR="00F3389E" w:rsidRPr="00F3389E" w:rsidRDefault="00F3389E" w:rsidP="00F3389E">
      <w:pPr>
        <w:tabs>
          <w:tab w:val="left" w:pos="851"/>
          <w:tab w:val="left" w:pos="5925"/>
        </w:tabs>
        <w:spacing w:after="0" w:line="360" w:lineRule="auto"/>
        <w:ind w:firstLine="567"/>
        <w:jc w:val="center"/>
        <w:rPr>
          <w:rFonts w:ascii="Times New Roman" w:hAnsi="Times New Roman" w:cs="Times New Roman"/>
          <w:b/>
          <w:bCs/>
          <w:i/>
          <w:sz w:val="28"/>
          <w:szCs w:val="28"/>
          <w:lang w:val="uk-UA"/>
        </w:rPr>
      </w:pPr>
      <w:r w:rsidRPr="00F3389E">
        <w:rPr>
          <w:rFonts w:ascii="Times New Roman" w:eastAsia="Times New Roman" w:hAnsi="Times New Roman" w:cs="Times New Roman"/>
          <w:b/>
          <w:bCs/>
          <w:i/>
          <w:sz w:val="28"/>
          <w:szCs w:val="28"/>
          <w:lang w:val="uk-UA" w:eastAsia="ru-RU"/>
        </w:rPr>
        <w:lastRenderedPageBreak/>
        <w:t>Методична робота</w:t>
      </w:r>
    </w:p>
    <w:p w:rsidR="00F3389E" w:rsidRPr="00F3389E" w:rsidRDefault="00F3389E" w:rsidP="00F3389E">
      <w:pPr>
        <w:pStyle w:val="11"/>
        <w:tabs>
          <w:tab w:val="left" w:pos="851"/>
        </w:tabs>
        <w:spacing w:after="0" w:line="360" w:lineRule="auto"/>
        <w:ind w:left="0" w:firstLine="567"/>
        <w:jc w:val="both"/>
        <w:rPr>
          <w:rFonts w:ascii="Times New Roman" w:hAnsi="Times New Roman"/>
          <w:sz w:val="28"/>
          <w:szCs w:val="28"/>
          <w:lang w:val="uk-UA"/>
        </w:rPr>
      </w:pPr>
      <w:r w:rsidRPr="00F3389E">
        <w:rPr>
          <w:rFonts w:ascii="Times New Roman" w:hAnsi="Times New Roman"/>
          <w:sz w:val="28"/>
          <w:szCs w:val="28"/>
          <w:lang w:val="uk-UA"/>
        </w:rPr>
        <w:t>Відповідно до річного плану роботи Нетішинського професійного ліцею впродовж 2025/2026 н.р., було створено усю необхідну документацію для організації методичної роботи:</w:t>
      </w:r>
    </w:p>
    <w:p w:rsidR="00F3389E" w:rsidRPr="00F3389E" w:rsidRDefault="00F3389E" w:rsidP="00F3389E">
      <w:pPr>
        <w:pStyle w:val="11"/>
        <w:numPr>
          <w:ilvl w:val="0"/>
          <w:numId w:val="9"/>
        </w:numPr>
        <w:tabs>
          <w:tab w:val="left" w:pos="851"/>
        </w:tabs>
        <w:spacing w:after="0" w:line="360" w:lineRule="auto"/>
        <w:ind w:left="0" w:firstLine="567"/>
        <w:jc w:val="both"/>
        <w:rPr>
          <w:rFonts w:ascii="Times New Roman" w:hAnsi="Times New Roman"/>
          <w:sz w:val="28"/>
          <w:szCs w:val="28"/>
          <w:lang w:val="uk-UA"/>
        </w:rPr>
      </w:pPr>
      <w:r w:rsidRPr="00F3389E">
        <w:rPr>
          <w:rFonts w:ascii="Times New Roman" w:hAnsi="Times New Roman"/>
          <w:sz w:val="28"/>
          <w:szCs w:val="28"/>
          <w:lang w:val="uk-UA"/>
        </w:rPr>
        <w:t>Річний план методичної роботи;</w:t>
      </w:r>
    </w:p>
    <w:p w:rsidR="00F3389E" w:rsidRPr="00F3389E" w:rsidRDefault="00F3389E" w:rsidP="00F3389E">
      <w:pPr>
        <w:pStyle w:val="11"/>
        <w:numPr>
          <w:ilvl w:val="0"/>
          <w:numId w:val="9"/>
        </w:numPr>
        <w:tabs>
          <w:tab w:val="left" w:pos="851"/>
        </w:tabs>
        <w:spacing w:after="0" w:line="360" w:lineRule="auto"/>
        <w:ind w:left="0" w:firstLine="567"/>
        <w:jc w:val="both"/>
        <w:rPr>
          <w:rFonts w:ascii="Times New Roman" w:hAnsi="Times New Roman"/>
          <w:sz w:val="28"/>
          <w:szCs w:val="28"/>
          <w:lang w:val="uk-UA"/>
        </w:rPr>
      </w:pPr>
      <w:r w:rsidRPr="00F3389E">
        <w:rPr>
          <w:rFonts w:ascii="Times New Roman" w:hAnsi="Times New Roman"/>
          <w:sz w:val="28"/>
          <w:szCs w:val="28"/>
          <w:lang w:val="uk-UA"/>
        </w:rPr>
        <w:t>План роботи педагогічної ради ліцею;</w:t>
      </w:r>
    </w:p>
    <w:p w:rsidR="00F3389E" w:rsidRPr="00F3389E" w:rsidRDefault="00F3389E" w:rsidP="00F3389E">
      <w:pPr>
        <w:pStyle w:val="11"/>
        <w:numPr>
          <w:ilvl w:val="0"/>
          <w:numId w:val="9"/>
        </w:numPr>
        <w:tabs>
          <w:tab w:val="left" w:pos="851"/>
        </w:tabs>
        <w:spacing w:after="0" w:line="360" w:lineRule="auto"/>
        <w:ind w:left="0" w:firstLine="567"/>
        <w:jc w:val="both"/>
        <w:rPr>
          <w:rFonts w:ascii="Times New Roman" w:hAnsi="Times New Roman"/>
          <w:sz w:val="28"/>
          <w:szCs w:val="28"/>
          <w:lang w:val="uk-UA"/>
        </w:rPr>
      </w:pPr>
      <w:r w:rsidRPr="00F3389E">
        <w:rPr>
          <w:rFonts w:ascii="Times New Roman" w:hAnsi="Times New Roman"/>
          <w:sz w:val="28"/>
          <w:szCs w:val="28"/>
          <w:lang w:val="uk-UA"/>
        </w:rPr>
        <w:t>План роботи методичної ради ліцею;</w:t>
      </w:r>
    </w:p>
    <w:p w:rsidR="00F3389E" w:rsidRPr="00F3389E" w:rsidRDefault="00F3389E" w:rsidP="00F3389E">
      <w:pPr>
        <w:pStyle w:val="11"/>
        <w:numPr>
          <w:ilvl w:val="0"/>
          <w:numId w:val="9"/>
        </w:numPr>
        <w:tabs>
          <w:tab w:val="left" w:pos="851"/>
        </w:tabs>
        <w:spacing w:after="0" w:line="360" w:lineRule="auto"/>
        <w:ind w:left="0" w:firstLine="567"/>
        <w:jc w:val="both"/>
        <w:rPr>
          <w:rFonts w:ascii="Times New Roman" w:hAnsi="Times New Roman"/>
          <w:sz w:val="28"/>
          <w:szCs w:val="28"/>
          <w:lang w:val="uk-UA"/>
        </w:rPr>
      </w:pPr>
      <w:r w:rsidRPr="00F3389E">
        <w:rPr>
          <w:rFonts w:ascii="Times New Roman" w:hAnsi="Times New Roman"/>
          <w:sz w:val="28"/>
          <w:szCs w:val="28"/>
          <w:lang w:val="uk-UA"/>
        </w:rPr>
        <w:t>План проведення інструктивно-методичних нарад;</w:t>
      </w:r>
    </w:p>
    <w:p w:rsidR="00F3389E" w:rsidRPr="00F3389E" w:rsidRDefault="00F3389E" w:rsidP="00F3389E">
      <w:pPr>
        <w:pStyle w:val="11"/>
        <w:numPr>
          <w:ilvl w:val="0"/>
          <w:numId w:val="9"/>
        </w:numPr>
        <w:tabs>
          <w:tab w:val="left" w:pos="851"/>
        </w:tabs>
        <w:spacing w:after="0" w:line="360" w:lineRule="auto"/>
        <w:ind w:left="0" w:firstLine="567"/>
        <w:jc w:val="both"/>
        <w:rPr>
          <w:rFonts w:ascii="Times New Roman" w:hAnsi="Times New Roman"/>
          <w:sz w:val="28"/>
          <w:szCs w:val="28"/>
          <w:lang w:val="uk-UA"/>
        </w:rPr>
      </w:pPr>
      <w:r w:rsidRPr="00F3389E">
        <w:rPr>
          <w:rFonts w:ascii="Times New Roman" w:hAnsi="Times New Roman"/>
          <w:sz w:val="28"/>
          <w:szCs w:val="28"/>
          <w:lang w:val="uk-UA"/>
        </w:rPr>
        <w:t>План роботи методичного кабінету ліцею;</w:t>
      </w:r>
    </w:p>
    <w:p w:rsidR="00F3389E" w:rsidRPr="00F3389E" w:rsidRDefault="00F3389E" w:rsidP="00F3389E">
      <w:pPr>
        <w:pStyle w:val="11"/>
        <w:numPr>
          <w:ilvl w:val="0"/>
          <w:numId w:val="9"/>
        </w:numPr>
        <w:tabs>
          <w:tab w:val="left" w:pos="851"/>
        </w:tabs>
        <w:spacing w:after="0" w:line="360" w:lineRule="auto"/>
        <w:ind w:left="0" w:firstLine="567"/>
        <w:jc w:val="both"/>
        <w:rPr>
          <w:rFonts w:ascii="Times New Roman" w:hAnsi="Times New Roman"/>
          <w:sz w:val="28"/>
          <w:szCs w:val="28"/>
          <w:lang w:val="uk-UA"/>
        </w:rPr>
      </w:pPr>
      <w:r w:rsidRPr="00F3389E">
        <w:rPr>
          <w:rFonts w:ascii="Times New Roman" w:hAnsi="Times New Roman"/>
          <w:sz w:val="28"/>
          <w:szCs w:val="28"/>
          <w:lang w:val="uk-UA"/>
        </w:rPr>
        <w:t>План роботи школи кращого педагогічного досвіду;</w:t>
      </w:r>
    </w:p>
    <w:p w:rsidR="00F3389E" w:rsidRPr="00F3389E" w:rsidRDefault="00F3389E" w:rsidP="00F3389E">
      <w:pPr>
        <w:pStyle w:val="11"/>
        <w:numPr>
          <w:ilvl w:val="0"/>
          <w:numId w:val="9"/>
        </w:numPr>
        <w:tabs>
          <w:tab w:val="left" w:pos="851"/>
        </w:tabs>
        <w:spacing w:after="0" w:line="360" w:lineRule="auto"/>
        <w:ind w:left="0" w:firstLine="567"/>
        <w:jc w:val="both"/>
        <w:rPr>
          <w:rFonts w:ascii="Times New Roman" w:hAnsi="Times New Roman"/>
          <w:sz w:val="28"/>
          <w:szCs w:val="28"/>
          <w:lang w:val="uk-UA"/>
        </w:rPr>
      </w:pPr>
      <w:r w:rsidRPr="00F3389E">
        <w:rPr>
          <w:rFonts w:ascii="Times New Roman" w:hAnsi="Times New Roman"/>
          <w:sz w:val="28"/>
          <w:szCs w:val="28"/>
          <w:lang w:val="uk-UA"/>
        </w:rPr>
        <w:t>План роботи творчої групи;</w:t>
      </w:r>
    </w:p>
    <w:p w:rsidR="00F3389E" w:rsidRPr="00F3389E" w:rsidRDefault="00F3389E" w:rsidP="00F3389E">
      <w:pPr>
        <w:pStyle w:val="11"/>
        <w:numPr>
          <w:ilvl w:val="0"/>
          <w:numId w:val="9"/>
        </w:numPr>
        <w:tabs>
          <w:tab w:val="left" w:pos="851"/>
        </w:tabs>
        <w:spacing w:after="0" w:line="360" w:lineRule="auto"/>
        <w:ind w:left="0" w:firstLine="567"/>
        <w:jc w:val="both"/>
        <w:rPr>
          <w:rFonts w:ascii="Times New Roman" w:hAnsi="Times New Roman"/>
          <w:sz w:val="28"/>
          <w:szCs w:val="28"/>
          <w:lang w:val="uk-UA"/>
        </w:rPr>
      </w:pPr>
      <w:r w:rsidRPr="00F3389E">
        <w:rPr>
          <w:rFonts w:ascii="Times New Roman" w:hAnsi="Times New Roman"/>
          <w:sz w:val="28"/>
          <w:szCs w:val="28"/>
          <w:lang w:val="uk-UA"/>
        </w:rPr>
        <w:t>План роботи атестаційної комісії;</w:t>
      </w:r>
    </w:p>
    <w:p w:rsidR="00F3389E" w:rsidRPr="00F3389E" w:rsidRDefault="00F3389E" w:rsidP="00F3389E">
      <w:pPr>
        <w:pStyle w:val="11"/>
        <w:numPr>
          <w:ilvl w:val="0"/>
          <w:numId w:val="9"/>
        </w:numPr>
        <w:tabs>
          <w:tab w:val="left" w:pos="851"/>
        </w:tabs>
        <w:spacing w:after="0" w:line="360" w:lineRule="auto"/>
        <w:ind w:left="0" w:firstLine="567"/>
        <w:jc w:val="both"/>
        <w:rPr>
          <w:rFonts w:ascii="Times New Roman" w:hAnsi="Times New Roman"/>
          <w:sz w:val="28"/>
          <w:szCs w:val="28"/>
          <w:lang w:val="uk-UA"/>
        </w:rPr>
      </w:pPr>
      <w:r w:rsidRPr="00F3389E">
        <w:rPr>
          <w:rFonts w:ascii="Times New Roman" w:hAnsi="Times New Roman"/>
          <w:sz w:val="28"/>
          <w:szCs w:val="28"/>
          <w:lang w:val="uk-UA"/>
        </w:rPr>
        <w:t>Графік проведення відкритих уроків;</w:t>
      </w:r>
    </w:p>
    <w:p w:rsidR="00F3389E" w:rsidRPr="00F3389E" w:rsidRDefault="00F3389E" w:rsidP="00F3389E">
      <w:pPr>
        <w:tabs>
          <w:tab w:val="left" w:pos="851"/>
        </w:tabs>
        <w:spacing w:after="0" w:line="360" w:lineRule="auto"/>
        <w:ind w:firstLine="567"/>
        <w:jc w:val="both"/>
        <w:rPr>
          <w:rFonts w:ascii="Times New Roman" w:hAnsi="Times New Roman" w:cs="Times New Roman"/>
          <w:bCs/>
          <w:sz w:val="28"/>
          <w:szCs w:val="28"/>
          <w:lang w:val="uk-UA"/>
        </w:rPr>
      </w:pPr>
      <w:r w:rsidRPr="00F3389E">
        <w:rPr>
          <w:rFonts w:ascii="Times New Roman" w:hAnsi="Times New Roman" w:cs="Times New Roman"/>
          <w:sz w:val="28"/>
          <w:szCs w:val="28"/>
          <w:lang w:val="uk-UA"/>
        </w:rPr>
        <w:t xml:space="preserve">29.08.2025 р. розроблено методичні рекомендації для проведення Першого уроку 2025/2026 н. р. присвячений </w:t>
      </w:r>
      <w:r w:rsidRPr="0059725D">
        <w:rPr>
          <w:rFonts w:ascii="Times New Roman" w:hAnsi="Times New Roman" w:cs="Times New Roman"/>
          <w:bCs/>
          <w:sz w:val="28"/>
          <w:szCs w:val="28"/>
          <w:shd w:val="clear" w:color="auto" w:fill="FFFFFF"/>
          <w:lang w:val="uk-UA"/>
        </w:rPr>
        <w:t>вшануванню пам’яті захисників і захисниць України, які віддали життя за незалежність, суверенітет і територіальну цілісність нашої держави</w:t>
      </w:r>
      <w:r w:rsidRPr="0059725D">
        <w:rPr>
          <w:rFonts w:ascii="Times New Roman" w:hAnsi="Times New Roman" w:cs="Times New Roman"/>
          <w:sz w:val="28"/>
          <w:szCs w:val="28"/>
          <w:shd w:val="clear" w:color="auto" w:fill="FFFFFF"/>
          <w:lang w:val="uk-UA"/>
        </w:rPr>
        <w:t>.</w:t>
      </w:r>
    </w:p>
    <w:p w:rsidR="00F3389E" w:rsidRPr="00F3389E" w:rsidRDefault="00F3389E" w:rsidP="00F3389E">
      <w:pPr>
        <w:pStyle w:val="11"/>
        <w:tabs>
          <w:tab w:val="left" w:pos="851"/>
        </w:tabs>
        <w:spacing w:after="0" w:line="360" w:lineRule="auto"/>
        <w:ind w:left="0" w:firstLine="567"/>
        <w:jc w:val="both"/>
        <w:rPr>
          <w:rFonts w:ascii="Times New Roman" w:hAnsi="Times New Roman"/>
          <w:sz w:val="28"/>
          <w:szCs w:val="28"/>
          <w:lang w:val="uk-UA"/>
        </w:rPr>
      </w:pPr>
      <w:r w:rsidRPr="00F3389E">
        <w:rPr>
          <w:rFonts w:ascii="Times New Roman" w:hAnsi="Times New Roman"/>
          <w:sz w:val="28"/>
          <w:szCs w:val="28"/>
          <w:lang w:val="uk-UA"/>
        </w:rPr>
        <w:t>Впродовж  2025/2026 н. р. усіх педагогічних працівників було ознайомлено з чинними нормативно-правовими документами, для забезпечення здійснення освітнього процесу.</w:t>
      </w:r>
    </w:p>
    <w:p w:rsidR="00142D8F" w:rsidRDefault="00F3389E" w:rsidP="00142D8F">
      <w:pPr>
        <w:tabs>
          <w:tab w:val="left" w:pos="851"/>
        </w:tabs>
        <w:spacing w:after="0" w:line="360" w:lineRule="auto"/>
        <w:ind w:firstLine="567"/>
        <w:jc w:val="both"/>
        <w:rPr>
          <w:rFonts w:ascii="Times New Roman" w:eastAsia="Times New Roman" w:hAnsi="Times New Roman" w:cs="Times New Roman"/>
          <w:sz w:val="28"/>
          <w:szCs w:val="28"/>
          <w:lang w:val="uk-UA" w:eastAsia="uk-UA"/>
        </w:rPr>
      </w:pPr>
      <w:r w:rsidRPr="00F3389E">
        <w:rPr>
          <w:rFonts w:ascii="Times New Roman" w:hAnsi="Times New Roman" w:cs="Times New Roman"/>
          <w:sz w:val="28"/>
          <w:szCs w:val="28"/>
          <w:lang w:val="uk-UA"/>
        </w:rPr>
        <w:t xml:space="preserve">У 2025/2026 н. р. педагогічний колектив Нетішинського професійного ліцею почав працювати над </w:t>
      </w:r>
      <w:r w:rsidRPr="00F3389E">
        <w:rPr>
          <w:rFonts w:ascii="Times New Roman" w:hAnsi="Times New Roman" w:cs="Times New Roman"/>
          <w:sz w:val="28"/>
          <w:szCs w:val="28"/>
          <w:lang w:val="en-US"/>
        </w:rPr>
        <w:t>I</w:t>
      </w:r>
      <w:r w:rsidRPr="00F3389E">
        <w:rPr>
          <w:rFonts w:ascii="Times New Roman" w:hAnsi="Times New Roman" w:cs="Times New Roman"/>
          <w:sz w:val="28"/>
          <w:szCs w:val="28"/>
          <w:lang w:val="uk-UA"/>
        </w:rPr>
        <w:t xml:space="preserve"> етапом науково-методичної проблеми </w:t>
      </w:r>
      <w:r w:rsidRPr="00F3389E">
        <w:rPr>
          <w:rFonts w:ascii="Times New Roman" w:eastAsia="Times New Roman" w:hAnsi="Times New Roman" w:cs="Times New Roman"/>
          <w:sz w:val="28"/>
          <w:szCs w:val="28"/>
          <w:lang w:val="uk-UA" w:eastAsia="uk-UA"/>
        </w:rPr>
        <w:t>«Удосконалення професійної компетентності педагогічних працівників та підвищення ефективності навчально-виробничого процесу шляхом використання інформаційно-комунікаційних технологій</w:t>
      </w:r>
      <w:r w:rsidR="00142D8F">
        <w:rPr>
          <w:rFonts w:ascii="Times New Roman" w:eastAsia="Times New Roman" w:hAnsi="Times New Roman" w:cs="Times New Roman"/>
          <w:sz w:val="28"/>
          <w:szCs w:val="28"/>
          <w:lang w:val="uk-UA" w:eastAsia="uk-UA"/>
        </w:rPr>
        <w:t xml:space="preserve"> та впровадження STEM – освіти».</w:t>
      </w:r>
    </w:p>
    <w:p w:rsidR="00F3389E" w:rsidRPr="00142D8F" w:rsidRDefault="00F3389E" w:rsidP="00142D8F">
      <w:pPr>
        <w:tabs>
          <w:tab w:val="left" w:pos="851"/>
        </w:tabs>
        <w:spacing w:after="0" w:line="360" w:lineRule="auto"/>
        <w:ind w:firstLine="567"/>
        <w:jc w:val="both"/>
        <w:rPr>
          <w:rFonts w:ascii="Times New Roman" w:eastAsia="Times New Roman" w:hAnsi="Times New Roman" w:cs="Times New Roman"/>
          <w:sz w:val="28"/>
          <w:szCs w:val="28"/>
          <w:lang w:val="uk-UA" w:eastAsia="uk-UA"/>
        </w:rPr>
      </w:pPr>
      <w:r w:rsidRPr="00F3389E">
        <w:rPr>
          <w:rFonts w:ascii="Times New Roman" w:hAnsi="Times New Roman"/>
          <w:sz w:val="28"/>
          <w:szCs w:val="28"/>
          <w:lang w:val="uk-UA"/>
        </w:rPr>
        <w:t xml:space="preserve">Згідно наказу №199 від 29.08.2025 року в ліцеї функціонує 5 методичних комісій: </w:t>
      </w:r>
    </w:p>
    <w:p w:rsidR="00F3389E" w:rsidRPr="00F3389E" w:rsidRDefault="00F3389E" w:rsidP="00F3389E">
      <w:pPr>
        <w:pStyle w:val="11"/>
        <w:numPr>
          <w:ilvl w:val="0"/>
          <w:numId w:val="8"/>
        </w:numPr>
        <w:tabs>
          <w:tab w:val="left" w:pos="851"/>
        </w:tabs>
        <w:spacing w:after="0" w:line="360" w:lineRule="auto"/>
        <w:ind w:left="0" w:firstLine="567"/>
        <w:jc w:val="both"/>
        <w:rPr>
          <w:rFonts w:ascii="Times New Roman" w:hAnsi="Times New Roman"/>
          <w:sz w:val="28"/>
          <w:szCs w:val="28"/>
          <w:lang w:val="uk-UA"/>
        </w:rPr>
      </w:pPr>
      <w:r w:rsidRPr="00F3389E">
        <w:rPr>
          <w:rFonts w:ascii="Times New Roman" w:hAnsi="Times New Roman"/>
          <w:sz w:val="28"/>
          <w:szCs w:val="28"/>
          <w:lang w:val="uk-UA"/>
        </w:rPr>
        <w:lastRenderedPageBreak/>
        <w:t>методична комісія викладачів загальноосвітніх та природничих дисциплін (оплачувана), голова: Спаська М. М., викладач зарубіжної літератури;</w:t>
      </w:r>
    </w:p>
    <w:p w:rsidR="00F3389E" w:rsidRPr="00F3389E" w:rsidRDefault="00F3389E" w:rsidP="00F3389E">
      <w:pPr>
        <w:pStyle w:val="HTML"/>
        <w:numPr>
          <w:ilvl w:val="0"/>
          <w:numId w:val="8"/>
        </w:numPr>
        <w:shd w:val="clear" w:color="auto" w:fill="FFFFFF"/>
        <w:tabs>
          <w:tab w:val="clear" w:pos="9160"/>
          <w:tab w:val="clear" w:pos="10076"/>
          <w:tab w:val="left" w:pos="851"/>
          <w:tab w:val="left" w:pos="10490"/>
        </w:tabs>
        <w:spacing w:line="360" w:lineRule="auto"/>
        <w:ind w:left="0" w:firstLine="567"/>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 xml:space="preserve">методична комісія майстрів в/н та викладачів професійної підготовки професії «Електромонтер з ремонту та обслуговування електроустаткування», «Слюсар з ремонту колісних транспортних засобів. Електрогазозварник.  Водій автотранспортних засобів категорії «С», (оплачувана), відповідальна за організаційне та методичне керівництво навчально-виробничою діяльністю майстрів в/н та викладачів професійно-теоретичної підготовки професій «Електромонтер з ремонту та обслуговування електроустаткування», «Слюсар з ремонту колісних транспортних засобів. Електрогазозварник.  Водій автотранспортних засобів категорії «С»: </w:t>
      </w:r>
      <w:r w:rsidRPr="00F3389E">
        <w:rPr>
          <w:rFonts w:ascii="Times New Roman" w:hAnsi="Times New Roman" w:cs="Times New Roman"/>
          <w:bCs/>
          <w:sz w:val="28"/>
          <w:szCs w:val="28"/>
          <w:lang w:val="uk-UA"/>
        </w:rPr>
        <w:t>Пашко І. І., викладач професійно-теоретичної підготовки;</w:t>
      </w:r>
    </w:p>
    <w:p w:rsidR="00F3389E" w:rsidRPr="00F3389E" w:rsidRDefault="00F3389E" w:rsidP="00F3389E">
      <w:pPr>
        <w:pStyle w:val="HTML"/>
        <w:numPr>
          <w:ilvl w:val="0"/>
          <w:numId w:val="8"/>
        </w:numPr>
        <w:shd w:val="clear" w:color="auto" w:fill="FFFFFF"/>
        <w:tabs>
          <w:tab w:val="clear" w:pos="9160"/>
          <w:tab w:val="clear" w:pos="10076"/>
          <w:tab w:val="left" w:pos="851"/>
          <w:tab w:val="left" w:pos="10490"/>
        </w:tabs>
        <w:spacing w:line="360" w:lineRule="auto"/>
        <w:ind w:left="0" w:firstLine="567"/>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 xml:space="preserve">методична комісія майстрів в/н та викладачів професійної підготовки професії «Електрогазозварник. Електрозварник на автоматичних та напівавтоматичних машинах» (оплачувана), </w:t>
      </w:r>
      <w:r w:rsidRPr="00F3389E">
        <w:rPr>
          <w:rFonts w:ascii="Times New Roman" w:hAnsi="Times New Roman" w:cs="Times New Roman"/>
          <w:sz w:val="28"/>
          <w:szCs w:val="28"/>
        </w:rPr>
        <w:t>відповідальн</w:t>
      </w:r>
      <w:r w:rsidRPr="00F3389E">
        <w:rPr>
          <w:rFonts w:ascii="Times New Roman" w:hAnsi="Times New Roman" w:cs="Times New Roman"/>
          <w:sz w:val="28"/>
          <w:szCs w:val="28"/>
          <w:lang w:val="uk-UA"/>
        </w:rPr>
        <w:t>ий</w:t>
      </w:r>
      <w:r w:rsidRPr="00F3389E">
        <w:rPr>
          <w:rFonts w:ascii="Times New Roman" w:hAnsi="Times New Roman" w:cs="Times New Roman"/>
          <w:sz w:val="28"/>
          <w:szCs w:val="28"/>
        </w:rPr>
        <w:t xml:space="preserve"> за </w:t>
      </w:r>
      <w:r w:rsidRPr="00F3389E">
        <w:rPr>
          <w:rFonts w:ascii="Times New Roman" w:hAnsi="Times New Roman" w:cs="Times New Roman"/>
          <w:sz w:val="28"/>
          <w:szCs w:val="28"/>
          <w:lang w:val="uk-UA"/>
        </w:rPr>
        <w:t xml:space="preserve">організаційне та </w:t>
      </w:r>
      <w:r w:rsidRPr="00F3389E">
        <w:rPr>
          <w:rFonts w:ascii="Times New Roman" w:hAnsi="Times New Roman" w:cs="Times New Roman"/>
          <w:sz w:val="28"/>
          <w:szCs w:val="28"/>
        </w:rPr>
        <w:t>методичне керівництво навчально-виробничою діяльністю майстрів в/н т</w:t>
      </w:r>
      <w:r w:rsidRPr="00F3389E">
        <w:rPr>
          <w:rFonts w:ascii="Times New Roman" w:hAnsi="Times New Roman" w:cs="Times New Roman"/>
          <w:sz w:val="28"/>
          <w:szCs w:val="28"/>
          <w:lang w:val="uk-UA"/>
        </w:rPr>
        <w:t>а</w:t>
      </w:r>
      <w:r w:rsidRPr="00F3389E">
        <w:rPr>
          <w:rFonts w:ascii="Times New Roman" w:hAnsi="Times New Roman" w:cs="Times New Roman"/>
          <w:sz w:val="28"/>
          <w:szCs w:val="28"/>
        </w:rPr>
        <w:t xml:space="preserve"> </w:t>
      </w:r>
      <w:r w:rsidRPr="00F3389E">
        <w:rPr>
          <w:rFonts w:ascii="Times New Roman" w:hAnsi="Times New Roman" w:cs="Times New Roman"/>
          <w:sz w:val="28"/>
          <w:szCs w:val="28"/>
          <w:lang w:val="uk-UA"/>
        </w:rPr>
        <w:t>в</w:t>
      </w:r>
      <w:r w:rsidRPr="00F3389E">
        <w:rPr>
          <w:rFonts w:ascii="Times New Roman" w:hAnsi="Times New Roman" w:cs="Times New Roman"/>
          <w:sz w:val="28"/>
          <w:szCs w:val="28"/>
        </w:rPr>
        <w:t>икладачів професійно-теоретичної підготовки професії «Електрогазозварник. Електрозварник на автоматичних та напівавтоматичних машинах»</w:t>
      </w:r>
      <w:r w:rsidRPr="00F3389E">
        <w:rPr>
          <w:rFonts w:ascii="Times New Roman" w:hAnsi="Times New Roman" w:cs="Times New Roman"/>
          <w:sz w:val="28"/>
          <w:szCs w:val="28"/>
          <w:lang w:val="uk-UA"/>
        </w:rPr>
        <w:t xml:space="preserve">: Матвійчук В. В., </w:t>
      </w:r>
      <w:r w:rsidRPr="00F3389E">
        <w:rPr>
          <w:rFonts w:ascii="Times New Roman" w:hAnsi="Times New Roman" w:cs="Times New Roman"/>
          <w:bCs/>
          <w:sz w:val="28"/>
          <w:szCs w:val="28"/>
          <w:lang w:val="uk-UA"/>
        </w:rPr>
        <w:t>майстер в\н професії «Електрогазозварник. Електрозварник на автоматичних та напівавтоматичних машинах»;</w:t>
      </w:r>
    </w:p>
    <w:p w:rsidR="00F3389E" w:rsidRPr="00F3389E" w:rsidRDefault="00F3389E" w:rsidP="00F3389E">
      <w:pPr>
        <w:pStyle w:val="HTML"/>
        <w:numPr>
          <w:ilvl w:val="0"/>
          <w:numId w:val="8"/>
        </w:numPr>
        <w:shd w:val="clear" w:color="auto" w:fill="FFFFFF"/>
        <w:tabs>
          <w:tab w:val="clear" w:pos="10076"/>
          <w:tab w:val="left" w:pos="851"/>
          <w:tab w:val="left" w:pos="10490"/>
        </w:tabs>
        <w:spacing w:line="360" w:lineRule="auto"/>
        <w:ind w:left="0" w:firstLine="567"/>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 xml:space="preserve">методична комісія майстрів в/н та викладачів професійної підготовки професій «Швачка. Кравець», «Кухар. Офіціант» (оплачувана), відповідальна за організаційне та методичне керівництво навчально-виробничою діяльністю майстрів в/н «Швачка. </w:t>
      </w:r>
      <w:r w:rsidRPr="00F3389E">
        <w:rPr>
          <w:rFonts w:ascii="Times New Roman" w:hAnsi="Times New Roman" w:cs="Times New Roman"/>
          <w:sz w:val="28"/>
          <w:szCs w:val="28"/>
        </w:rPr>
        <w:t xml:space="preserve">Кравець», «Кухар. Офіціант» Демчук </w:t>
      </w:r>
      <w:r w:rsidRPr="00F3389E">
        <w:rPr>
          <w:rFonts w:ascii="Times New Roman" w:hAnsi="Times New Roman" w:cs="Times New Roman"/>
          <w:sz w:val="28"/>
          <w:szCs w:val="28"/>
          <w:lang w:val="uk-UA"/>
        </w:rPr>
        <w:t>Н. І.</w:t>
      </w:r>
      <w:r w:rsidRPr="00F3389E">
        <w:rPr>
          <w:rFonts w:ascii="Times New Roman" w:hAnsi="Times New Roman" w:cs="Times New Roman"/>
          <w:sz w:val="28"/>
          <w:szCs w:val="28"/>
        </w:rPr>
        <w:t>, викладач професійно-теоретичної підготовки професії «Швачка. Кравець»</w:t>
      </w:r>
      <w:r w:rsidRPr="00F3389E">
        <w:rPr>
          <w:rFonts w:ascii="Times New Roman" w:hAnsi="Times New Roman" w:cs="Times New Roman"/>
          <w:sz w:val="28"/>
          <w:szCs w:val="28"/>
          <w:lang w:val="uk-UA"/>
        </w:rPr>
        <w:t>;</w:t>
      </w:r>
    </w:p>
    <w:p w:rsidR="00F3389E" w:rsidRPr="00F3389E" w:rsidRDefault="00F3389E" w:rsidP="00F3389E">
      <w:pPr>
        <w:pStyle w:val="HTML"/>
        <w:numPr>
          <w:ilvl w:val="0"/>
          <w:numId w:val="8"/>
        </w:numPr>
        <w:shd w:val="clear" w:color="auto" w:fill="FFFFFF"/>
        <w:tabs>
          <w:tab w:val="clear" w:pos="10076"/>
          <w:tab w:val="left" w:pos="851"/>
          <w:tab w:val="left" w:pos="10489"/>
        </w:tabs>
        <w:spacing w:line="360" w:lineRule="auto"/>
        <w:ind w:left="0" w:firstLine="567"/>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 xml:space="preserve">методична комісія класних керівників та вихователів (на громадських засадах), </w:t>
      </w:r>
      <w:r w:rsidRPr="00F3389E">
        <w:rPr>
          <w:rFonts w:ascii="Times New Roman" w:hAnsi="Times New Roman" w:cs="Times New Roman"/>
          <w:sz w:val="28"/>
          <w:szCs w:val="28"/>
        </w:rPr>
        <w:t xml:space="preserve">голова: </w:t>
      </w:r>
      <w:r w:rsidRPr="00F3389E">
        <w:rPr>
          <w:rFonts w:ascii="Times New Roman" w:hAnsi="Times New Roman" w:cs="Times New Roman"/>
          <w:sz w:val="28"/>
          <w:szCs w:val="28"/>
          <w:lang w:val="uk-UA"/>
        </w:rPr>
        <w:t xml:space="preserve">Шпак Т. Р. </w:t>
      </w:r>
    </w:p>
    <w:p w:rsidR="00F3389E" w:rsidRPr="00F3389E" w:rsidRDefault="00F3389E" w:rsidP="00F3389E">
      <w:pPr>
        <w:pStyle w:val="HTML"/>
        <w:shd w:val="clear" w:color="auto" w:fill="FFFFFF"/>
        <w:tabs>
          <w:tab w:val="clear" w:pos="10076"/>
          <w:tab w:val="left" w:pos="851"/>
          <w:tab w:val="left" w:pos="10489"/>
        </w:tabs>
        <w:spacing w:line="360" w:lineRule="auto"/>
        <w:ind w:firstLine="567"/>
        <w:jc w:val="both"/>
        <w:rPr>
          <w:rFonts w:ascii="Times New Roman" w:hAnsi="Times New Roman" w:cs="Times New Roman"/>
          <w:sz w:val="28"/>
          <w:szCs w:val="28"/>
          <w:lang w:val="uk-UA"/>
        </w:rPr>
      </w:pPr>
      <w:r w:rsidRPr="00F3389E">
        <w:rPr>
          <w:rFonts w:ascii="Times New Roman" w:hAnsi="Times New Roman" w:cs="Times New Roman"/>
          <w:sz w:val="28"/>
          <w:szCs w:val="28"/>
        </w:rPr>
        <w:t xml:space="preserve">Методичні комісії у 2025–2026 навчальному році </w:t>
      </w:r>
      <w:r w:rsidRPr="00F3389E">
        <w:rPr>
          <w:rFonts w:ascii="Times New Roman" w:hAnsi="Times New Roman" w:cs="Times New Roman"/>
          <w:sz w:val="28"/>
          <w:szCs w:val="28"/>
          <w:lang w:val="uk-UA"/>
        </w:rPr>
        <w:t xml:space="preserve">розпочали </w:t>
      </w:r>
      <w:r w:rsidRPr="00F3389E">
        <w:rPr>
          <w:rFonts w:ascii="Times New Roman" w:hAnsi="Times New Roman" w:cs="Times New Roman"/>
          <w:sz w:val="28"/>
          <w:szCs w:val="28"/>
        </w:rPr>
        <w:t xml:space="preserve"> роботу над колективними методичними проблемами. </w:t>
      </w:r>
    </w:p>
    <w:p w:rsidR="00F3389E" w:rsidRPr="00F3389E" w:rsidRDefault="00F3389E" w:rsidP="00F3389E">
      <w:pPr>
        <w:pStyle w:val="HTML"/>
        <w:numPr>
          <w:ilvl w:val="0"/>
          <w:numId w:val="8"/>
        </w:numPr>
        <w:shd w:val="clear" w:color="auto" w:fill="FFFFFF"/>
        <w:tabs>
          <w:tab w:val="clear" w:pos="10076"/>
          <w:tab w:val="left" w:pos="851"/>
          <w:tab w:val="left" w:pos="10489"/>
        </w:tabs>
        <w:spacing w:line="360" w:lineRule="auto"/>
        <w:ind w:left="0" w:firstLine="567"/>
        <w:jc w:val="both"/>
        <w:rPr>
          <w:rFonts w:ascii="Times New Roman" w:hAnsi="Times New Roman" w:cs="Times New Roman"/>
          <w:sz w:val="28"/>
          <w:szCs w:val="28"/>
          <w:lang w:val="uk-UA"/>
        </w:rPr>
      </w:pPr>
      <w:r w:rsidRPr="0059725D">
        <w:rPr>
          <w:rFonts w:ascii="Times New Roman" w:hAnsi="Times New Roman" w:cs="Times New Roman"/>
          <w:sz w:val="28"/>
          <w:szCs w:val="28"/>
          <w:lang w:val="uk-UA"/>
        </w:rPr>
        <w:lastRenderedPageBreak/>
        <w:t>Методична комісія викладачів загальноосвітніх дисциплін опрацьовувала тему</w:t>
      </w:r>
      <w:r w:rsidRPr="00F3389E">
        <w:rPr>
          <w:rFonts w:ascii="Times New Roman" w:hAnsi="Times New Roman" w:cs="Times New Roman"/>
          <w:sz w:val="28"/>
          <w:szCs w:val="28"/>
          <w:lang w:val="uk-UA"/>
        </w:rPr>
        <w:t>:</w:t>
      </w:r>
      <w:r w:rsidRPr="0059725D">
        <w:rPr>
          <w:rFonts w:ascii="Times New Roman" w:hAnsi="Times New Roman" w:cs="Times New Roman"/>
          <w:sz w:val="28"/>
          <w:szCs w:val="28"/>
          <w:lang w:val="uk-UA"/>
        </w:rPr>
        <w:t xml:space="preserve"> «Методичні аспекти реалізації </w:t>
      </w:r>
      <w:r w:rsidRPr="00F3389E">
        <w:rPr>
          <w:rFonts w:ascii="Times New Roman" w:hAnsi="Times New Roman" w:cs="Times New Roman"/>
          <w:sz w:val="28"/>
          <w:szCs w:val="28"/>
        </w:rPr>
        <w:t>STEM</w:t>
      </w:r>
      <w:r w:rsidRPr="0059725D">
        <w:rPr>
          <w:rFonts w:ascii="Times New Roman" w:hAnsi="Times New Roman" w:cs="Times New Roman"/>
          <w:sz w:val="28"/>
          <w:szCs w:val="28"/>
          <w:lang w:val="uk-UA"/>
        </w:rPr>
        <w:t>-освіти на уроках загальноосвітніх дисциплін»</w:t>
      </w:r>
      <w:r w:rsidRPr="00F3389E">
        <w:rPr>
          <w:rFonts w:ascii="Times New Roman" w:hAnsi="Times New Roman" w:cs="Times New Roman"/>
          <w:sz w:val="28"/>
          <w:szCs w:val="28"/>
          <w:lang w:val="uk-UA"/>
        </w:rPr>
        <w:t>;</w:t>
      </w:r>
    </w:p>
    <w:p w:rsidR="00F3389E" w:rsidRPr="00F3389E" w:rsidRDefault="00F3389E" w:rsidP="00F3389E">
      <w:pPr>
        <w:pStyle w:val="HTML"/>
        <w:numPr>
          <w:ilvl w:val="0"/>
          <w:numId w:val="8"/>
        </w:numPr>
        <w:shd w:val="clear" w:color="auto" w:fill="FFFFFF"/>
        <w:tabs>
          <w:tab w:val="clear" w:pos="10076"/>
          <w:tab w:val="left" w:pos="851"/>
          <w:tab w:val="left" w:pos="10489"/>
        </w:tabs>
        <w:spacing w:line="360" w:lineRule="auto"/>
        <w:ind w:left="0" w:firstLine="567"/>
        <w:jc w:val="both"/>
        <w:rPr>
          <w:rFonts w:ascii="Times New Roman" w:hAnsi="Times New Roman" w:cs="Times New Roman"/>
          <w:sz w:val="28"/>
          <w:szCs w:val="28"/>
          <w:lang w:val="uk-UA"/>
        </w:rPr>
      </w:pPr>
      <w:r w:rsidRPr="0059725D">
        <w:rPr>
          <w:rFonts w:ascii="Times New Roman" w:hAnsi="Times New Roman" w:cs="Times New Roman"/>
          <w:sz w:val="28"/>
          <w:szCs w:val="28"/>
          <w:lang w:val="uk-UA"/>
        </w:rPr>
        <w:t xml:space="preserve">Методична комісія майстрів виробничого навчання та викладачів </w:t>
      </w:r>
      <w:r w:rsidRPr="00F3389E">
        <w:rPr>
          <w:rFonts w:ascii="Times New Roman" w:hAnsi="Times New Roman" w:cs="Times New Roman"/>
          <w:sz w:val="28"/>
          <w:szCs w:val="28"/>
          <w:lang w:val="uk-UA"/>
        </w:rPr>
        <w:t xml:space="preserve">професійної підготовки </w:t>
      </w:r>
      <w:r w:rsidRPr="0059725D">
        <w:rPr>
          <w:rFonts w:ascii="Times New Roman" w:hAnsi="Times New Roman" w:cs="Times New Roman"/>
          <w:sz w:val="28"/>
          <w:szCs w:val="28"/>
          <w:lang w:val="uk-UA"/>
        </w:rPr>
        <w:t xml:space="preserve"> з професії «Електромонтер з ремонту та обслуговування електроустаткування», «Слюсар з ремонту колісних транспортних засобів. Електрогазозварник. Водій автотранспортних засобів категорії «С» зосередилася на проблемах вдосконалення професійної майстерності педагогів через використання цифрових технологій, хмарних сервісів та електронних освітніх ресурсів для підвищення ефективності освітнього процесу та грамотності здобувачів освіти</w:t>
      </w:r>
      <w:r w:rsidRPr="00F3389E">
        <w:rPr>
          <w:rFonts w:ascii="Times New Roman" w:hAnsi="Times New Roman" w:cs="Times New Roman"/>
          <w:sz w:val="28"/>
          <w:szCs w:val="28"/>
          <w:lang w:val="uk-UA"/>
        </w:rPr>
        <w:t>;</w:t>
      </w:r>
    </w:p>
    <w:p w:rsidR="00F3389E" w:rsidRPr="00F3389E" w:rsidRDefault="00F3389E" w:rsidP="00F3389E">
      <w:pPr>
        <w:pStyle w:val="HTML"/>
        <w:numPr>
          <w:ilvl w:val="0"/>
          <w:numId w:val="8"/>
        </w:numPr>
        <w:shd w:val="clear" w:color="auto" w:fill="FFFFFF"/>
        <w:tabs>
          <w:tab w:val="clear" w:pos="10076"/>
          <w:tab w:val="left" w:pos="851"/>
          <w:tab w:val="left" w:pos="10489"/>
        </w:tabs>
        <w:spacing w:line="360" w:lineRule="auto"/>
        <w:ind w:left="0" w:firstLine="567"/>
        <w:jc w:val="both"/>
        <w:rPr>
          <w:rFonts w:ascii="Times New Roman" w:hAnsi="Times New Roman" w:cs="Times New Roman"/>
          <w:sz w:val="28"/>
          <w:szCs w:val="28"/>
          <w:lang w:val="uk-UA"/>
        </w:rPr>
      </w:pPr>
      <w:r w:rsidRPr="00F3389E">
        <w:rPr>
          <w:rFonts w:ascii="Times New Roman" w:hAnsi="Times New Roman" w:cs="Times New Roman"/>
          <w:sz w:val="28"/>
          <w:szCs w:val="28"/>
        </w:rPr>
        <w:t xml:space="preserve">Методична комісія майстрів виробничого навчання та викладачів </w:t>
      </w:r>
      <w:r w:rsidRPr="00F3389E">
        <w:rPr>
          <w:rFonts w:ascii="Times New Roman" w:hAnsi="Times New Roman" w:cs="Times New Roman"/>
          <w:sz w:val="28"/>
          <w:szCs w:val="28"/>
          <w:lang w:val="uk-UA"/>
        </w:rPr>
        <w:t xml:space="preserve">професійної підготовки </w:t>
      </w:r>
      <w:r w:rsidRPr="00F3389E">
        <w:rPr>
          <w:rFonts w:ascii="Times New Roman" w:hAnsi="Times New Roman" w:cs="Times New Roman"/>
          <w:sz w:val="28"/>
          <w:szCs w:val="28"/>
        </w:rPr>
        <w:t xml:space="preserve"> професій «Електрогазозварник. Електрозварник на автоматичних та напівавтоматичних машинах» працю</w:t>
      </w:r>
      <w:r w:rsidRPr="00F3389E">
        <w:rPr>
          <w:rFonts w:ascii="Times New Roman" w:hAnsi="Times New Roman" w:cs="Times New Roman"/>
          <w:sz w:val="28"/>
          <w:szCs w:val="28"/>
          <w:lang w:val="uk-UA"/>
        </w:rPr>
        <w:t>вала</w:t>
      </w:r>
      <w:r w:rsidRPr="00F3389E">
        <w:rPr>
          <w:rFonts w:ascii="Times New Roman" w:hAnsi="Times New Roman" w:cs="Times New Roman"/>
          <w:sz w:val="28"/>
          <w:szCs w:val="28"/>
        </w:rPr>
        <w:t xml:space="preserve"> над підвищенням ефективності підготовки електрогазозварників шляхом упровадження цифрових ресурсів і STEM-методів у виробниче навчання. Методична комісія ма</w:t>
      </w:r>
      <w:r w:rsidRPr="00F3389E">
        <w:rPr>
          <w:rFonts w:ascii="Times New Roman" w:hAnsi="Times New Roman" w:cs="Times New Roman"/>
          <w:sz w:val="28"/>
          <w:szCs w:val="28"/>
          <w:lang w:val="uk-UA"/>
        </w:rPr>
        <w:t>йстрів</w:t>
      </w:r>
      <w:r w:rsidRPr="00F3389E">
        <w:rPr>
          <w:rFonts w:ascii="Times New Roman" w:hAnsi="Times New Roman" w:cs="Times New Roman"/>
          <w:sz w:val="28"/>
          <w:szCs w:val="28"/>
        </w:rPr>
        <w:t xml:space="preserve"> виробничого навчання та викладачів професійн</w:t>
      </w:r>
      <w:r w:rsidRPr="00F3389E">
        <w:rPr>
          <w:rFonts w:ascii="Times New Roman" w:hAnsi="Times New Roman" w:cs="Times New Roman"/>
          <w:sz w:val="28"/>
          <w:szCs w:val="28"/>
          <w:lang w:val="uk-UA"/>
        </w:rPr>
        <w:t>о</w:t>
      </w:r>
      <w:r w:rsidRPr="00F3389E">
        <w:rPr>
          <w:rFonts w:ascii="Times New Roman" w:hAnsi="Times New Roman" w:cs="Times New Roman"/>
          <w:sz w:val="28"/>
          <w:szCs w:val="28"/>
        </w:rPr>
        <w:t>ї підготовки професій «Швачка. Кравець», «Кухар. Офіціант» опрацьовувала проблему формування ключових і професійних компетентностей здобувачів освіти через поєднання традиційних методів і цифрових інструментів</w:t>
      </w:r>
      <w:r w:rsidRPr="00F3389E">
        <w:rPr>
          <w:rFonts w:ascii="Times New Roman" w:hAnsi="Times New Roman" w:cs="Times New Roman"/>
          <w:sz w:val="28"/>
          <w:szCs w:val="28"/>
          <w:lang w:val="uk-UA"/>
        </w:rPr>
        <w:t>;</w:t>
      </w:r>
    </w:p>
    <w:p w:rsidR="00F3389E" w:rsidRPr="00F3389E" w:rsidRDefault="00F3389E" w:rsidP="00F3389E">
      <w:pPr>
        <w:pStyle w:val="HTML"/>
        <w:numPr>
          <w:ilvl w:val="0"/>
          <w:numId w:val="8"/>
        </w:numPr>
        <w:shd w:val="clear" w:color="auto" w:fill="FFFFFF"/>
        <w:tabs>
          <w:tab w:val="clear" w:pos="10076"/>
          <w:tab w:val="left" w:pos="851"/>
          <w:tab w:val="left" w:pos="10489"/>
        </w:tabs>
        <w:spacing w:line="360" w:lineRule="auto"/>
        <w:ind w:left="0" w:firstLine="567"/>
        <w:jc w:val="both"/>
        <w:rPr>
          <w:rFonts w:ascii="Times New Roman" w:hAnsi="Times New Roman" w:cs="Times New Roman"/>
          <w:sz w:val="28"/>
          <w:szCs w:val="28"/>
          <w:lang w:val="uk-UA"/>
        </w:rPr>
      </w:pPr>
      <w:r w:rsidRPr="0059725D">
        <w:rPr>
          <w:rFonts w:ascii="Times New Roman" w:hAnsi="Times New Roman" w:cs="Times New Roman"/>
          <w:sz w:val="28"/>
          <w:szCs w:val="28"/>
          <w:lang w:val="uk-UA"/>
        </w:rPr>
        <w:t>Методична комісія класних керівників та вихователів зосередилася на темі «Формування національної свідомості учнів шляхом впровадження інноваційних методів виховання».</w:t>
      </w:r>
    </w:p>
    <w:p w:rsidR="00F3389E" w:rsidRPr="00F3389E" w:rsidRDefault="00F3389E" w:rsidP="00F3389E">
      <w:pPr>
        <w:pStyle w:val="HTML"/>
        <w:shd w:val="clear" w:color="auto" w:fill="FFFFFF"/>
        <w:tabs>
          <w:tab w:val="clear" w:pos="10076"/>
          <w:tab w:val="left" w:pos="851"/>
          <w:tab w:val="left" w:pos="10489"/>
        </w:tabs>
        <w:spacing w:line="360" w:lineRule="auto"/>
        <w:ind w:firstLine="567"/>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Створено новий  віртуальний методичний кабінет Нетішинського професійного ліцею, який періодично поповнюється актуальною інформацією.</w:t>
      </w:r>
    </w:p>
    <w:p w:rsidR="00F3389E" w:rsidRPr="00F3389E" w:rsidRDefault="00F3389E" w:rsidP="00F3389E">
      <w:pPr>
        <w:pStyle w:val="HTML"/>
        <w:shd w:val="clear" w:color="auto" w:fill="FFFFFF"/>
        <w:tabs>
          <w:tab w:val="clear" w:pos="10076"/>
          <w:tab w:val="left" w:pos="851"/>
          <w:tab w:val="left" w:pos="10489"/>
        </w:tabs>
        <w:spacing w:line="360" w:lineRule="auto"/>
        <w:ind w:firstLine="567"/>
        <w:jc w:val="both"/>
        <w:rPr>
          <w:rFonts w:ascii="Times New Roman" w:hAnsi="Times New Roman" w:cs="Times New Roman"/>
          <w:sz w:val="28"/>
          <w:szCs w:val="28"/>
          <w:lang w:val="uk-UA"/>
        </w:rPr>
      </w:pPr>
      <w:r w:rsidRPr="00F3389E">
        <w:rPr>
          <w:rFonts w:ascii="Times New Roman" w:hAnsi="Times New Roman" w:cs="Times New Roman"/>
          <w:bCs/>
          <w:sz w:val="28"/>
          <w:szCs w:val="28"/>
          <w:lang w:val="uk-UA"/>
        </w:rPr>
        <w:t>Проаналізовано стан блогів педагогічних працівників для розміщення на інформаційному порталі НМЦ ПТО ПК.</w:t>
      </w:r>
    </w:p>
    <w:p w:rsidR="00F3389E" w:rsidRPr="00F3389E" w:rsidRDefault="00F3389E" w:rsidP="00F3389E">
      <w:pPr>
        <w:tabs>
          <w:tab w:val="left" w:pos="851"/>
        </w:tabs>
        <w:spacing w:after="0" w:line="360" w:lineRule="auto"/>
        <w:ind w:firstLine="567"/>
        <w:contextualSpacing/>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У 2025/2026 н. р. методична служба ліцею брала участь в організації та проведенні  наступних заходів:</w:t>
      </w:r>
    </w:p>
    <w:p w:rsidR="00F3389E" w:rsidRPr="00F3389E" w:rsidRDefault="00F3389E" w:rsidP="00F3389E">
      <w:pPr>
        <w:pStyle w:val="a6"/>
        <w:numPr>
          <w:ilvl w:val="0"/>
          <w:numId w:val="8"/>
        </w:numPr>
        <w:tabs>
          <w:tab w:val="left" w:pos="851"/>
        </w:tabs>
        <w:spacing w:after="0" w:line="360" w:lineRule="auto"/>
        <w:ind w:left="0" w:firstLine="567"/>
        <w:jc w:val="both"/>
        <w:rPr>
          <w:rFonts w:ascii="Times New Roman" w:hAnsi="Times New Roman" w:cs="Times New Roman"/>
          <w:sz w:val="28"/>
          <w:szCs w:val="28"/>
          <w:lang w:val="uk-UA"/>
        </w:rPr>
      </w:pPr>
      <w:r w:rsidRPr="00F3389E">
        <w:rPr>
          <w:rFonts w:ascii="Times New Roman" w:hAnsi="Times New Roman" w:cs="Times New Roman"/>
          <w:i/>
          <w:sz w:val="28"/>
          <w:szCs w:val="28"/>
          <w:lang w:val="uk-UA"/>
        </w:rPr>
        <w:lastRenderedPageBreak/>
        <w:t>8</w:t>
      </w:r>
      <w:r w:rsidRPr="00F3389E">
        <w:rPr>
          <w:rFonts w:ascii="Times New Roman" w:hAnsi="Times New Roman" w:cs="Times New Roman"/>
          <w:b/>
          <w:i/>
          <w:sz w:val="28"/>
          <w:szCs w:val="28"/>
          <w:lang w:val="uk-UA"/>
        </w:rPr>
        <w:t xml:space="preserve"> </w:t>
      </w:r>
      <w:r w:rsidRPr="00F3389E">
        <w:rPr>
          <w:rFonts w:ascii="Times New Roman" w:hAnsi="Times New Roman" w:cs="Times New Roman"/>
          <w:i/>
          <w:sz w:val="28"/>
          <w:szCs w:val="28"/>
          <w:lang w:val="uk-UA"/>
        </w:rPr>
        <w:t>засідань педагогічної ради ліцею</w:t>
      </w:r>
      <w:r w:rsidRPr="00F3389E">
        <w:rPr>
          <w:rFonts w:ascii="Times New Roman" w:hAnsi="Times New Roman" w:cs="Times New Roman"/>
          <w:sz w:val="28"/>
          <w:szCs w:val="28"/>
          <w:lang w:val="uk-UA"/>
        </w:rPr>
        <w:t xml:space="preserve"> (6 - відповідно до річного плану роботи ліцею, 2 засідання - позачергові) </w:t>
      </w:r>
    </w:p>
    <w:p w:rsidR="00F3389E" w:rsidRPr="00F3389E" w:rsidRDefault="00F3389E" w:rsidP="00F3389E">
      <w:pPr>
        <w:pStyle w:val="a6"/>
        <w:numPr>
          <w:ilvl w:val="0"/>
          <w:numId w:val="8"/>
        </w:numPr>
        <w:tabs>
          <w:tab w:val="left" w:pos="851"/>
        </w:tabs>
        <w:spacing w:after="0" w:line="360" w:lineRule="auto"/>
        <w:ind w:left="0" w:firstLine="567"/>
        <w:jc w:val="both"/>
        <w:rPr>
          <w:rFonts w:ascii="Times New Roman" w:hAnsi="Times New Roman" w:cs="Times New Roman"/>
          <w:sz w:val="28"/>
          <w:szCs w:val="28"/>
          <w:lang w:val="uk-UA"/>
        </w:rPr>
      </w:pPr>
      <w:r w:rsidRPr="00F3389E">
        <w:rPr>
          <w:rFonts w:ascii="Times New Roman" w:hAnsi="Times New Roman" w:cs="Times New Roman"/>
          <w:i/>
          <w:sz w:val="28"/>
          <w:szCs w:val="28"/>
          <w:lang w:val="uk-UA"/>
        </w:rPr>
        <w:t>інструктивно-методичні наради</w:t>
      </w:r>
      <w:r w:rsidRPr="00F3389E">
        <w:rPr>
          <w:rFonts w:ascii="Times New Roman" w:hAnsi="Times New Roman" w:cs="Times New Roman"/>
          <w:sz w:val="28"/>
          <w:szCs w:val="28"/>
          <w:lang w:val="uk-UA"/>
        </w:rPr>
        <w:t xml:space="preserve"> з педагогами, що атестуються, беруть участь в загальноліцейних та обласних конкурсах та виставках, готуються до перевірки  паспортів КМЗ, проходять КПК (відповідно до потреби)</w:t>
      </w:r>
    </w:p>
    <w:p w:rsidR="00F3389E" w:rsidRPr="00F3389E" w:rsidRDefault="00F3389E" w:rsidP="00F3389E">
      <w:pPr>
        <w:pStyle w:val="11"/>
        <w:numPr>
          <w:ilvl w:val="0"/>
          <w:numId w:val="8"/>
        </w:numPr>
        <w:tabs>
          <w:tab w:val="left" w:pos="851"/>
        </w:tabs>
        <w:spacing w:after="0" w:line="360" w:lineRule="auto"/>
        <w:ind w:left="0" w:firstLine="567"/>
        <w:jc w:val="both"/>
        <w:rPr>
          <w:rFonts w:ascii="Times New Roman" w:hAnsi="Times New Roman"/>
          <w:sz w:val="28"/>
          <w:szCs w:val="28"/>
          <w:lang w:val="uk-UA"/>
        </w:rPr>
      </w:pPr>
      <w:r w:rsidRPr="00F3389E">
        <w:rPr>
          <w:rFonts w:ascii="Times New Roman" w:hAnsi="Times New Roman"/>
          <w:i/>
          <w:sz w:val="28"/>
          <w:szCs w:val="28"/>
          <w:lang w:val="uk-UA"/>
        </w:rPr>
        <w:t>5</w:t>
      </w:r>
      <w:r w:rsidRPr="00F3389E">
        <w:rPr>
          <w:rFonts w:ascii="Times New Roman" w:hAnsi="Times New Roman"/>
          <w:b/>
          <w:i/>
          <w:sz w:val="28"/>
          <w:szCs w:val="28"/>
          <w:lang w:val="uk-UA"/>
        </w:rPr>
        <w:t xml:space="preserve"> </w:t>
      </w:r>
      <w:r w:rsidRPr="00F3389E">
        <w:rPr>
          <w:rFonts w:ascii="Times New Roman" w:hAnsi="Times New Roman"/>
          <w:i/>
          <w:sz w:val="28"/>
          <w:szCs w:val="28"/>
          <w:lang w:val="uk-UA"/>
        </w:rPr>
        <w:t>засідань методичної ради ліцею</w:t>
      </w:r>
      <w:r w:rsidRPr="00F3389E">
        <w:rPr>
          <w:rFonts w:ascii="Times New Roman" w:hAnsi="Times New Roman"/>
          <w:sz w:val="28"/>
          <w:szCs w:val="28"/>
          <w:lang w:val="uk-UA"/>
        </w:rPr>
        <w:t xml:space="preserve"> (відповідно до річного плану роботи ліцею)</w:t>
      </w:r>
    </w:p>
    <w:p w:rsidR="00F3389E" w:rsidRPr="00F3389E" w:rsidRDefault="00F3389E" w:rsidP="00F3389E">
      <w:pPr>
        <w:pStyle w:val="11"/>
        <w:numPr>
          <w:ilvl w:val="0"/>
          <w:numId w:val="8"/>
        </w:numPr>
        <w:tabs>
          <w:tab w:val="left" w:pos="851"/>
        </w:tabs>
        <w:spacing w:after="0" w:line="360" w:lineRule="auto"/>
        <w:ind w:left="0" w:firstLine="567"/>
        <w:jc w:val="both"/>
        <w:rPr>
          <w:rFonts w:ascii="Times New Roman" w:hAnsi="Times New Roman"/>
          <w:sz w:val="28"/>
          <w:szCs w:val="28"/>
          <w:lang w:val="uk-UA"/>
        </w:rPr>
      </w:pPr>
      <w:r w:rsidRPr="00F3389E">
        <w:rPr>
          <w:rFonts w:ascii="Times New Roman" w:hAnsi="Times New Roman"/>
          <w:b/>
          <w:i/>
          <w:sz w:val="28"/>
          <w:szCs w:val="28"/>
          <w:lang w:val="uk-UA"/>
        </w:rPr>
        <w:t xml:space="preserve"> </w:t>
      </w:r>
      <w:r w:rsidRPr="00F3389E">
        <w:rPr>
          <w:rFonts w:ascii="Times New Roman" w:hAnsi="Times New Roman"/>
          <w:i/>
          <w:sz w:val="28"/>
          <w:szCs w:val="28"/>
          <w:lang w:val="uk-UA"/>
        </w:rPr>
        <w:t>засідання школи молодого педагога</w:t>
      </w:r>
      <w:r w:rsidRPr="00F3389E">
        <w:rPr>
          <w:rFonts w:ascii="Times New Roman" w:hAnsi="Times New Roman"/>
          <w:sz w:val="28"/>
          <w:szCs w:val="28"/>
          <w:lang w:val="uk-UA"/>
        </w:rPr>
        <w:t xml:space="preserve"> </w:t>
      </w:r>
      <w:r w:rsidRPr="00F3389E">
        <w:rPr>
          <w:rFonts w:ascii="Times New Roman" w:hAnsi="Times New Roman"/>
          <w:i/>
          <w:sz w:val="28"/>
          <w:szCs w:val="28"/>
          <w:lang w:val="uk-UA"/>
        </w:rPr>
        <w:t>щомісячно</w:t>
      </w:r>
      <w:r w:rsidRPr="00F3389E">
        <w:rPr>
          <w:rFonts w:ascii="Times New Roman" w:hAnsi="Times New Roman"/>
          <w:sz w:val="28"/>
          <w:szCs w:val="28"/>
          <w:lang w:val="uk-UA"/>
        </w:rPr>
        <w:t xml:space="preserve"> (відповідно до плану роботи);</w:t>
      </w:r>
    </w:p>
    <w:p w:rsidR="00F3389E" w:rsidRPr="00F3389E" w:rsidRDefault="00F3389E" w:rsidP="00F3389E">
      <w:pPr>
        <w:pStyle w:val="11"/>
        <w:numPr>
          <w:ilvl w:val="0"/>
          <w:numId w:val="8"/>
        </w:numPr>
        <w:tabs>
          <w:tab w:val="left" w:pos="851"/>
        </w:tabs>
        <w:spacing w:after="0" w:line="360" w:lineRule="auto"/>
        <w:ind w:left="0" w:firstLine="567"/>
        <w:jc w:val="both"/>
        <w:rPr>
          <w:rFonts w:ascii="Times New Roman" w:hAnsi="Times New Roman"/>
          <w:sz w:val="28"/>
          <w:szCs w:val="28"/>
          <w:lang w:val="uk-UA"/>
        </w:rPr>
      </w:pPr>
      <w:r w:rsidRPr="00F3389E">
        <w:rPr>
          <w:rFonts w:ascii="Times New Roman" w:hAnsi="Times New Roman"/>
          <w:i/>
          <w:sz w:val="28"/>
          <w:szCs w:val="28"/>
          <w:lang w:val="uk-UA"/>
        </w:rPr>
        <w:t>засідання школи кращого педагогічного досвіду</w:t>
      </w:r>
      <w:r w:rsidRPr="00F3389E">
        <w:rPr>
          <w:rFonts w:ascii="Times New Roman" w:hAnsi="Times New Roman"/>
          <w:b/>
          <w:i/>
          <w:sz w:val="28"/>
          <w:szCs w:val="28"/>
          <w:lang w:val="uk-UA"/>
        </w:rPr>
        <w:t xml:space="preserve"> </w:t>
      </w:r>
      <w:r w:rsidRPr="00F3389E">
        <w:rPr>
          <w:rFonts w:ascii="Times New Roman" w:hAnsi="Times New Roman"/>
          <w:sz w:val="28"/>
          <w:szCs w:val="28"/>
          <w:lang w:val="uk-UA"/>
        </w:rPr>
        <w:t>(відповідно до плану роботи);</w:t>
      </w:r>
    </w:p>
    <w:p w:rsidR="00F3389E" w:rsidRPr="00F3389E" w:rsidRDefault="00F3389E" w:rsidP="00F3389E">
      <w:pPr>
        <w:pStyle w:val="11"/>
        <w:numPr>
          <w:ilvl w:val="0"/>
          <w:numId w:val="8"/>
        </w:numPr>
        <w:tabs>
          <w:tab w:val="left" w:pos="851"/>
        </w:tabs>
        <w:spacing w:after="0" w:line="360" w:lineRule="auto"/>
        <w:ind w:left="0" w:firstLine="567"/>
        <w:jc w:val="both"/>
        <w:rPr>
          <w:rFonts w:ascii="Times New Roman" w:hAnsi="Times New Roman"/>
          <w:sz w:val="28"/>
          <w:szCs w:val="28"/>
          <w:lang w:val="uk-UA"/>
        </w:rPr>
      </w:pPr>
      <w:r w:rsidRPr="00F3389E">
        <w:rPr>
          <w:rFonts w:ascii="Times New Roman" w:hAnsi="Times New Roman"/>
          <w:i/>
          <w:sz w:val="28"/>
          <w:szCs w:val="28"/>
          <w:lang w:val="uk-UA"/>
        </w:rPr>
        <w:t>40 засідань методичних комісій</w:t>
      </w:r>
      <w:r w:rsidRPr="00F3389E">
        <w:rPr>
          <w:rFonts w:ascii="Times New Roman" w:hAnsi="Times New Roman"/>
          <w:sz w:val="28"/>
          <w:szCs w:val="28"/>
          <w:lang w:val="uk-UA"/>
        </w:rPr>
        <w:t xml:space="preserve"> (відповідно до плану роботи);</w:t>
      </w:r>
    </w:p>
    <w:p w:rsidR="00F3389E" w:rsidRPr="00F3389E" w:rsidRDefault="00F3389E" w:rsidP="00F3389E">
      <w:pPr>
        <w:tabs>
          <w:tab w:val="left" w:pos="851"/>
        </w:tabs>
        <w:spacing w:after="0" w:line="360" w:lineRule="auto"/>
        <w:ind w:left="-284" w:firstLine="567"/>
        <w:jc w:val="both"/>
        <w:rPr>
          <w:rFonts w:ascii="Times New Roman" w:hAnsi="Times New Roman" w:cs="Times New Roman"/>
          <w:sz w:val="28"/>
          <w:szCs w:val="28"/>
          <w:lang w:val="uk-UA"/>
        </w:rPr>
      </w:pPr>
      <w:r w:rsidRPr="00F3389E">
        <w:rPr>
          <w:rFonts w:ascii="Times New Roman" w:hAnsi="Times New Roman" w:cs="Times New Roman"/>
          <w:sz w:val="28"/>
          <w:szCs w:val="28"/>
        </w:rPr>
        <w:t>У 2025–2026 навчальному році атестацію пройшл</w:t>
      </w:r>
      <w:r w:rsidRPr="00F3389E">
        <w:rPr>
          <w:rFonts w:ascii="Times New Roman" w:hAnsi="Times New Roman" w:cs="Times New Roman"/>
          <w:sz w:val="28"/>
          <w:szCs w:val="28"/>
          <w:lang w:val="uk-UA"/>
        </w:rPr>
        <w:t>и</w:t>
      </w:r>
      <w:r w:rsidRPr="00F3389E">
        <w:rPr>
          <w:rFonts w:ascii="Times New Roman" w:hAnsi="Times New Roman" w:cs="Times New Roman"/>
          <w:sz w:val="28"/>
          <w:szCs w:val="28"/>
        </w:rPr>
        <w:t xml:space="preserve"> сім педагогічних працівників ліцею. За результатами атестації Вірі Лук'янчук, вихователю, </w:t>
      </w:r>
      <w:r w:rsidRPr="00F3389E">
        <w:rPr>
          <w:rFonts w:ascii="Times New Roman" w:hAnsi="Times New Roman" w:cs="Times New Roman"/>
          <w:sz w:val="28"/>
          <w:szCs w:val="28"/>
          <w:lang w:val="uk-UA"/>
        </w:rPr>
        <w:t xml:space="preserve">– </w:t>
      </w:r>
      <w:r w:rsidRPr="00F3389E">
        <w:rPr>
          <w:rFonts w:ascii="Times New Roman" w:hAnsi="Times New Roman" w:cs="Times New Roman"/>
          <w:sz w:val="28"/>
          <w:szCs w:val="28"/>
        </w:rPr>
        <w:t xml:space="preserve"> присвоєно кваліфікаційну категорію «Спеціаліст II категорії»; Тетян</w:t>
      </w:r>
      <w:r w:rsidRPr="00F3389E">
        <w:rPr>
          <w:rFonts w:ascii="Times New Roman" w:hAnsi="Times New Roman" w:cs="Times New Roman"/>
          <w:sz w:val="28"/>
          <w:szCs w:val="28"/>
          <w:lang w:val="uk-UA"/>
        </w:rPr>
        <w:t>і</w:t>
      </w:r>
      <w:r w:rsidRPr="00F3389E">
        <w:rPr>
          <w:rFonts w:ascii="Times New Roman" w:hAnsi="Times New Roman" w:cs="Times New Roman"/>
          <w:sz w:val="28"/>
          <w:szCs w:val="28"/>
        </w:rPr>
        <w:t xml:space="preserve"> Мельничук, майстр</w:t>
      </w:r>
      <w:r w:rsidRPr="00F3389E">
        <w:rPr>
          <w:rFonts w:ascii="Times New Roman" w:hAnsi="Times New Roman" w:cs="Times New Roman"/>
          <w:sz w:val="28"/>
          <w:szCs w:val="28"/>
          <w:lang w:val="uk-UA"/>
        </w:rPr>
        <w:t>у</w:t>
      </w:r>
      <w:r w:rsidRPr="00F3389E">
        <w:rPr>
          <w:rFonts w:ascii="Times New Roman" w:hAnsi="Times New Roman" w:cs="Times New Roman"/>
          <w:sz w:val="28"/>
          <w:szCs w:val="28"/>
        </w:rPr>
        <w:t xml:space="preserve"> виробничого навчання, </w:t>
      </w:r>
      <w:r w:rsidRPr="00F3389E">
        <w:rPr>
          <w:rFonts w:ascii="Times New Roman" w:hAnsi="Times New Roman" w:cs="Times New Roman"/>
          <w:sz w:val="28"/>
          <w:szCs w:val="28"/>
          <w:lang w:val="uk-UA"/>
        </w:rPr>
        <w:t>–</w:t>
      </w:r>
      <w:r w:rsidRPr="00F3389E">
        <w:rPr>
          <w:rFonts w:ascii="Times New Roman" w:hAnsi="Times New Roman" w:cs="Times New Roman"/>
          <w:sz w:val="28"/>
          <w:szCs w:val="28"/>
        </w:rPr>
        <w:t xml:space="preserve"> підтверджено раніше встановлений 13 тарифний розряд майстра виробничого навчання; Тетяні Мельничук, викладачу професійно-теоретичної підготовки, </w:t>
      </w:r>
      <w:r w:rsidRPr="00F3389E">
        <w:rPr>
          <w:rFonts w:ascii="Times New Roman" w:hAnsi="Times New Roman" w:cs="Times New Roman"/>
          <w:sz w:val="28"/>
          <w:szCs w:val="28"/>
          <w:lang w:val="uk-UA"/>
        </w:rPr>
        <w:t>–</w:t>
      </w:r>
      <w:r w:rsidRPr="00F3389E">
        <w:rPr>
          <w:rFonts w:ascii="Times New Roman" w:hAnsi="Times New Roman" w:cs="Times New Roman"/>
          <w:sz w:val="28"/>
          <w:szCs w:val="28"/>
        </w:rPr>
        <w:t xml:space="preserve"> присвоєно кваліфікаційну категорію «Спеціаліст ІІ категорії»; Олександру Свінціцькому, викладачу професійно-теоретичної підготовки, </w:t>
      </w:r>
      <w:r w:rsidRPr="00F3389E">
        <w:rPr>
          <w:rFonts w:ascii="Times New Roman" w:hAnsi="Times New Roman" w:cs="Times New Roman"/>
          <w:sz w:val="28"/>
          <w:szCs w:val="28"/>
          <w:lang w:val="uk-UA"/>
        </w:rPr>
        <w:t>–</w:t>
      </w:r>
      <w:r w:rsidRPr="00F3389E">
        <w:rPr>
          <w:rFonts w:ascii="Times New Roman" w:hAnsi="Times New Roman" w:cs="Times New Roman"/>
          <w:sz w:val="28"/>
          <w:szCs w:val="28"/>
        </w:rPr>
        <w:t xml:space="preserve"> присвоєно кваліфікаційну категорію «Спеціаліст вищої категорії»; Василю Цихмейструку, майстру виробничого навчання, </w:t>
      </w:r>
      <w:r w:rsidRPr="00F3389E">
        <w:rPr>
          <w:rFonts w:ascii="Times New Roman" w:hAnsi="Times New Roman" w:cs="Times New Roman"/>
          <w:sz w:val="28"/>
          <w:szCs w:val="28"/>
          <w:lang w:val="uk-UA"/>
        </w:rPr>
        <w:t>–</w:t>
      </w:r>
      <w:r w:rsidRPr="00F3389E">
        <w:rPr>
          <w:rFonts w:ascii="Times New Roman" w:hAnsi="Times New Roman" w:cs="Times New Roman"/>
          <w:sz w:val="28"/>
          <w:szCs w:val="28"/>
        </w:rPr>
        <w:t xml:space="preserve"> підтверджено раніше встановлений 13 тарифний розряд майстра виробничого навчання; Дмитру Шевцову, викладачу історії, </w:t>
      </w:r>
      <w:r w:rsidRPr="00F3389E">
        <w:rPr>
          <w:rFonts w:ascii="Times New Roman" w:hAnsi="Times New Roman" w:cs="Times New Roman"/>
          <w:sz w:val="28"/>
          <w:szCs w:val="28"/>
          <w:lang w:val="uk-UA"/>
        </w:rPr>
        <w:t>–</w:t>
      </w:r>
      <w:r w:rsidRPr="00F3389E">
        <w:rPr>
          <w:rFonts w:ascii="Times New Roman" w:hAnsi="Times New Roman" w:cs="Times New Roman"/>
          <w:sz w:val="28"/>
          <w:szCs w:val="28"/>
        </w:rPr>
        <w:t xml:space="preserve"> присвоєно кваліфікаційну категорію «Спеціаліст вищої категорії»; Тетяні Шпак, викладачу іноземної мови, </w:t>
      </w:r>
      <w:r w:rsidRPr="00F3389E">
        <w:rPr>
          <w:rFonts w:ascii="Times New Roman" w:hAnsi="Times New Roman" w:cs="Times New Roman"/>
          <w:sz w:val="28"/>
          <w:szCs w:val="28"/>
          <w:lang w:val="uk-UA"/>
        </w:rPr>
        <w:t xml:space="preserve">– </w:t>
      </w:r>
      <w:r w:rsidRPr="00F3389E">
        <w:rPr>
          <w:rFonts w:ascii="Times New Roman" w:hAnsi="Times New Roman" w:cs="Times New Roman"/>
          <w:sz w:val="28"/>
          <w:szCs w:val="28"/>
        </w:rPr>
        <w:t>присвоєно кваліфікаційну категорію «Спеціаліст вищої категорії».</w:t>
      </w:r>
      <w:r w:rsidRPr="00F3389E">
        <w:rPr>
          <w:rFonts w:ascii="Times New Roman" w:hAnsi="Times New Roman" w:cs="Times New Roman"/>
          <w:sz w:val="28"/>
          <w:szCs w:val="28"/>
          <w:lang w:val="uk-UA"/>
        </w:rPr>
        <w:t xml:space="preserve"> </w:t>
      </w:r>
    </w:p>
    <w:p w:rsidR="00F3389E" w:rsidRPr="00F3389E" w:rsidRDefault="00F3389E" w:rsidP="00F3389E">
      <w:pPr>
        <w:tabs>
          <w:tab w:val="left" w:pos="851"/>
          <w:tab w:val="left" w:pos="993"/>
        </w:tabs>
        <w:spacing w:after="0" w:line="360" w:lineRule="auto"/>
        <w:ind w:firstLine="567"/>
        <w:jc w:val="both"/>
        <w:rPr>
          <w:rFonts w:ascii="Times New Roman" w:hAnsi="Times New Roman" w:cs="Times New Roman"/>
          <w:sz w:val="28"/>
          <w:szCs w:val="28"/>
        </w:rPr>
      </w:pPr>
      <w:r w:rsidRPr="00F3389E">
        <w:rPr>
          <w:rFonts w:ascii="Times New Roman" w:hAnsi="Times New Roman" w:cs="Times New Roman"/>
          <w:sz w:val="28"/>
          <w:szCs w:val="28"/>
        </w:rPr>
        <w:t>Педагогічні працівники ліцею впроваджували в освітній процес такі педагогічні технології:</w:t>
      </w:r>
    </w:p>
    <w:p w:rsidR="00F3389E" w:rsidRPr="00F3389E" w:rsidRDefault="00F3389E" w:rsidP="00F3389E">
      <w:pPr>
        <w:pStyle w:val="a6"/>
        <w:numPr>
          <w:ilvl w:val="0"/>
          <w:numId w:val="8"/>
        </w:numPr>
        <w:tabs>
          <w:tab w:val="left" w:pos="851"/>
          <w:tab w:val="left" w:pos="993"/>
        </w:tabs>
        <w:spacing w:after="0" w:line="360" w:lineRule="auto"/>
        <w:ind w:left="0" w:firstLine="567"/>
        <w:jc w:val="both"/>
        <w:rPr>
          <w:rFonts w:ascii="Times New Roman" w:hAnsi="Times New Roman" w:cs="Times New Roman"/>
          <w:sz w:val="28"/>
          <w:szCs w:val="28"/>
        </w:rPr>
      </w:pPr>
      <w:r w:rsidRPr="00F3389E">
        <w:rPr>
          <w:rFonts w:ascii="Times New Roman" w:hAnsi="Times New Roman" w:cs="Times New Roman"/>
          <w:sz w:val="28"/>
          <w:szCs w:val="28"/>
        </w:rPr>
        <w:t>інформаційно-комунікативні технології (Пашко І. І., Цихмейструк В. П., Іщенко І. Л., Карпюк А. С.)</w:t>
      </w:r>
    </w:p>
    <w:p w:rsidR="00F3389E" w:rsidRPr="00F3389E" w:rsidRDefault="00F3389E" w:rsidP="00F3389E">
      <w:pPr>
        <w:pStyle w:val="a6"/>
        <w:numPr>
          <w:ilvl w:val="0"/>
          <w:numId w:val="8"/>
        </w:numPr>
        <w:tabs>
          <w:tab w:val="left" w:pos="851"/>
          <w:tab w:val="left" w:pos="993"/>
        </w:tabs>
        <w:spacing w:after="0" w:line="360" w:lineRule="auto"/>
        <w:ind w:left="0" w:firstLine="567"/>
        <w:jc w:val="both"/>
        <w:rPr>
          <w:rFonts w:ascii="Times New Roman" w:hAnsi="Times New Roman" w:cs="Times New Roman"/>
          <w:sz w:val="28"/>
          <w:szCs w:val="28"/>
        </w:rPr>
      </w:pPr>
      <w:r w:rsidRPr="00F3389E">
        <w:rPr>
          <w:rFonts w:ascii="Times New Roman" w:hAnsi="Times New Roman" w:cs="Times New Roman"/>
          <w:sz w:val="28"/>
          <w:szCs w:val="28"/>
        </w:rPr>
        <w:lastRenderedPageBreak/>
        <w:t>модульна технологія навчання (Іщенко І. Л., Тімощук Л. Д., Цихмейструк В. П., Морозов О. А., Карпюк А. С.)</w:t>
      </w:r>
    </w:p>
    <w:p w:rsidR="00F3389E" w:rsidRPr="00F3389E" w:rsidRDefault="00F3389E" w:rsidP="00F3389E">
      <w:pPr>
        <w:pStyle w:val="a6"/>
        <w:numPr>
          <w:ilvl w:val="0"/>
          <w:numId w:val="8"/>
        </w:numPr>
        <w:tabs>
          <w:tab w:val="left" w:pos="851"/>
          <w:tab w:val="left" w:pos="993"/>
        </w:tabs>
        <w:spacing w:after="0" w:line="360" w:lineRule="auto"/>
        <w:ind w:left="0" w:firstLine="567"/>
        <w:jc w:val="both"/>
        <w:rPr>
          <w:rFonts w:ascii="Times New Roman" w:hAnsi="Times New Roman" w:cs="Times New Roman"/>
          <w:sz w:val="28"/>
          <w:szCs w:val="28"/>
        </w:rPr>
      </w:pPr>
      <w:r w:rsidRPr="00F3389E">
        <w:rPr>
          <w:rFonts w:ascii="Times New Roman" w:hAnsi="Times New Roman" w:cs="Times New Roman"/>
          <w:sz w:val="28"/>
          <w:szCs w:val="28"/>
        </w:rPr>
        <w:t>імерсивна VR/AR-технологія підготовки зварювальників (Свінціцький О. Б.)</w:t>
      </w:r>
    </w:p>
    <w:p w:rsidR="00F3389E" w:rsidRPr="00F3389E" w:rsidRDefault="00F3389E" w:rsidP="00F3389E">
      <w:pPr>
        <w:pStyle w:val="a6"/>
        <w:numPr>
          <w:ilvl w:val="0"/>
          <w:numId w:val="8"/>
        </w:numPr>
        <w:tabs>
          <w:tab w:val="left" w:pos="851"/>
          <w:tab w:val="left" w:pos="993"/>
        </w:tabs>
        <w:spacing w:after="0" w:line="360" w:lineRule="auto"/>
        <w:ind w:left="0" w:firstLine="567"/>
        <w:jc w:val="both"/>
        <w:rPr>
          <w:rFonts w:ascii="Times New Roman" w:hAnsi="Times New Roman" w:cs="Times New Roman"/>
          <w:sz w:val="28"/>
          <w:szCs w:val="28"/>
        </w:rPr>
      </w:pPr>
      <w:r w:rsidRPr="00F3389E">
        <w:rPr>
          <w:rFonts w:ascii="Times New Roman" w:hAnsi="Times New Roman" w:cs="Times New Roman"/>
          <w:sz w:val="28"/>
          <w:szCs w:val="28"/>
        </w:rPr>
        <w:t>STEM-технології (Лавренчук Д. О., Сорокіна Г. М.)</w:t>
      </w:r>
    </w:p>
    <w:p w:rsidR="00F3389E" w:rsidRPr="00F3389E" w:rsidRDefault="00F3389E" w:rsidP="00F3389E">
      <w:pPr>
        <w:pStyle w:val="a6"/>
        <w:numPr>
          <w:ilvl w:val="0"/>
          <w:numId w:val="8"/>
        </w:numPr>
        <w:tabs>
          <w:tab w:val="left" w:pos="851"/>
          <w:tab w:val="left" w:pos="993"/>
        </w:tabs>
        <w:spacing w:after="0" w:line="360" w:lineRule="auto"/>
        <w:ind w:left="0" w:firstLine="567"/>
        <w:jc w:val="both"/>
        <w:rPr>
          <w:rFonts w:ascii="Times New Roman" w:hAnsi="Times New Roman" w:cs="Times New Roman"/>
          <w:sz w:val="28"/>
          <w:szCs w:val="28"/>
        </w:rPr>
      </w:pPr>
      <w:r w:rsidRPr="00F3389E">
        <w:rPr>
          <w:rFonts w:ascii="Times New Roman" w:hAnsi="Times New Roman" w:cs="Times New Roman"/>
          <w:sz w:val="28"/>
          <w:szCs w:val="28"/>
        </w:rPr>
        <w:t>мультимедійні технології та метод кейс-стаді (Спаська М. М.)</w:t>
      </w:r>
    </w:p>
    <w:p w:rsidR="00F3389E" w:rsidRPr="00F3389E" w:rsidRDefault="00F3389E" w:rsidP="00F3389E">
      <w:pPr>
        <w:pStyle w:val="a6"/>
        <w:numPr>
          <w:ilvl w:val="0"/>
          <w:numId w:val="8"/>
        </w:numPr>
        <w:tabs>
          <w:tab w:val="left" w:pos="851"/>
          <w:tab w:val="left" w:pos="993"/>
        </w:tabs>
        <w:spacing w:after="0" w:line="360" w:lineRule="auto"/>
        <w:ind w:left="0" w:firstLine="567"/>
        <w:jc w:val="both"/>
        <w:rPr>
          <w:rFonts w:ascii="Times New Roman" w:hAnsi="Times New Roman" w:cs="Times New Roman"/>
          <w:sz w:val="28"/>
          <w:szCs w:val="28"/>
        </w:rPr>
      </w:pPr>
      <w:r w:rsidRPr="00F3389E">
        <w:rPr>
          <w:rFonts w:ascii="Times New Roman" w:hAnsi="Times New Roman" w:cs="Times New Roman"/>
          <w:sz w:val="28"/>
          <w:szCs w:val="28"/>
        </w:rPr>
        <w:t>компетентнісно-орієнтована технологія формування мовленнєвої грамотності та інтерактивна читацько-інтерпретаційна технологія (Швець М. Б.)</w:t>
      </w:r>
    </w:p>
    <w:p w:rsidR="00F3389E" w:rsidRPr="00F3389E" w:rsidRDefault="00F3389E" w:rsidP="00F3389E">
      <w:pPr>
        <w:pStyle w:val="a6"/>
        <w:numPr>
          <w:ilvl w:val="0"/>
          <w:numId w:val="8"/>
        </w:numPr>
        <w:tabs>
          <w:tab w:val="left" w:pos="851"/>
          <w:tab w:val="left" w:pos="993"/>
        </w:tabs>
        <w:spacing w:after="0" w:line="360" w:lineRule="auto"/>
        <w:ind w:left="0" w:firstLine="567"/>
        <w:jc w:val="both"/>
        <w:rPr>
          <w:rFonts w:ascii="Times New Roman" w:hAnsi="Times New Roman" w:cs="Times New Roman"/>
          <w:sz w:val="28"/>
          <w:szCs w:val="28"/>
        </w:rPr>
      </w:pPr>
      <w:r w:rsidRPr="00F3389E">
        <w:rPr>
          <w:rFonts w:ascii="Times New Roman" w:hAnsi="Times New Roman" w:cs="Times New Roman"/>
          <w:sz w:val="28"/>
          <w:szCs w:val="28"/>
        </w:rPr>
        <w:t>технології web 2.0 (викладачі загальноосвітньої підготовки)</w:t>
      </w:r>
    </w:p>
    <w:p w:rsidR="00F3389E" w:rsidRPr="00F3389E" w:rsidRDefault="00F3389E" w:rsidP="00F3389E">
      <w:pPr>
        <w:pStyle w:val="a6"/>
        <w:numPr>
          <w:ilvl w:val="0"/>
          <w:numId w:val="8"/>
        </w:numPr>
        <w:tabs>
          <w:tab w:val="left" w:pos="851"/>
          <w:tab w:val="left" w:pos="993"/>
        </w:tabs>
        <w:spacing w:after="0" w:line="360" w:lineRule="auto"/>
        <w:ind w:left="0" w:firstLine="567"/>
        <w:jc w:val="both"/>
        <w:rPr>
          <w:rFonts w:ascii="Times New Roman" w:hAnsi="Times New Roman" w:cs="Times New Roman"/>
          <w:sz w:val="28"/>
          <w:szCs w:val="28"/>
        </w:rPr>
      </w:pPr>
      <w:r w:rsidRPr="00F3389E">
        <w:rPr>
          <w:rFonts w:ascii="Times New Roman" w:hAnsi="Times New Roman" w:cs="Times New Roman"/>
          <w:sz w:val="28"/>
          <w:szCs w:val="28"/>
        </w:rPr>
        <w:t>проєктні технології (Кодацька С. О., Руцька Н. М.)</w:t>
      </w:r>
    </w:p>
    <w:p w:rsidR="00F3389E" w:rsidRPr="00F3389E" w:rsidRDefault="00F3389E" w:rsidP="00F3389E">
      <w:pPr>
        <w:pStyle w:val="a6"/>
        <w:numPr>
          <w:ilvl w:val="0"/>
          <w:numId w:val="8"/>
        </w:numPr>
        <w:tabs>
          <w:tab w:val="left" w:pos="851"/>
          <w:tab w:val="left" w:pos="993"/>
        </w:tabs>
        <w:spacing w:after="0" w:line="360" w:lineRule="auto"/>
        <w:ind w:left="0" w:firstLine="567"/>
        <w:jc w:val="both"/>
        <w:rPr>
          <w:rFonts w:ascii="Times New Roman" w:hAnsi="Times New Roman" w:cs="Times New Roman"/>
          <w:sz w:val="28"/>
          <w:szCs w:val="28"/>
        </w:rPr>
      </w:pPr>
      <w:r w:rsidRPr="00F3389E">
        <w:rPr>
          <w:rFonts w:ascii="Times New Roman" w:hAnsi="Times New Roman" w:cs="Times New Roman"/>
          <w:sz w:val="28"/>
          <w:szCs w:val="28"/>
        </w:rPr>
        <w:t>ігрові технології (Пашко І. І., Тімощук Л. Д.)</w:t>
      </w:r>
    </w:p>
    <w:p w:rsidR="00F3389E" w:rsidRPr="00F3389E" w:rsidRDefault="00F3389E" w:rsidP="00F3389E">
      <w:pPr>
        <w:pStyle w:val="a6"/>
        <w:numPr>
          <w:ilvl w:val="0"/>
          <w:numId w:val="8"/>
        </w:numPr>
        <w:tabs>
          <w:tab w:val="left" w:pos="851"/>
          <w:tab w:val="left" w:pos="993"/>
        </w:tabs>
        <w:spacing w:after="0" w:line="360" w:lineRule="auto"/>
        <w:ind w:left="0" w:firstLine="567"/>
        <w:jc w:val="both"/>
        <w:rPr>
          <w:rFonts w:ascii="Times New Roman" w:hAnsi="Times New Roman" w:cs="Times New Roman"/>
          <w:sz w:val="28"/>
          <w:szCs w:val="28"/>
        </w:rPr>
      </w:pPr>
      <w:r w:rsidRPr="00F3389E">
        <w:rPr>
          <w:rFonts w:ascii="Times New Roman" w:hAnsi="Times New Roman" w:cs="Times New Roman"/>
          <w:sz w:val="28"/>
          <w:szCs w:val="28"/>
        </w:rPr>
        <w:t>пояснювально-показовий метод (Морозов О. А.)</w:t>
      </w:r>
    </w:p>
    <w:p w:rsidR="00F3389E" w:rsidRPr="00F3389E" w:rsidRDefault="00F3389E" w:rsidP="00F3389E">
      <w:pPr>
        <w:pStyle w:val="11"/>
        <w:numPr>
          <w:ilvl w:val="0"/>
          <w:numId w:val="8"/>
        </w:numPr>
        <w:tabs>
          <w:tab w:val="left" w:pos="851"/>
        </w:tabs>
        <w:spacing w:after="0" w:line="360" w:lineRule="auto"/>
        <w:ind w:left="0" w:firstLine="567"/>
        <w:jc w:val="both"/>
        <w:rPr>
          <w:rFonts w:ascii="Times New Roman" w:hAnsi="Times New Roman"/>
          <w:sz w:val="28"/>
          <w:szCs w:val="28"/>
          <w:lang w:val="uk-UA"/>
        </w:rPr>
      </w:pPr>
      <w:r w:rsidRPr="00F3389E">
        <w:rPr>
          <w:rFonts w:ascii="Times New Roman" w:hAnsi="Times New Roman"/>
          <w:b/>
          <w:sz w:val="28"/>
          <w:szCs w:val="28"/>
          <w:lang w:val="uk-UA"/>
        </w:rPr>
        <w:t>загальноліцейні методичні заходи та конкурси:</w:t>
      </w:r>
    </w:p>
    <w:p w:rsidR="00F3389E" w:rsidRPr="00F3389E" w:rsidRDefault="00F3389E" w:rsidP="00F3389E">
      <w:pPr>
        <w:pStyle w:val="11"/>
        <w:numPr>
          <w:ilvl w:val="0"/>
          <w:numId w:val="15"/>
        </w:numPr>
        <w:tabs>
          <w:tab w:val="left" w:pos="851"/>
        </w:tabs>
        <w:spacing w:after="0" w:line="360" w:lineRule="auto"/>
        <w:ind w:left="0" w:firstLine="567"/>
        <w:jc w:val="both"/>
        <w:rPr>
          <w:rFonts w:ascii="Times New Roman" w:hAnsi="Times New Roman"/>
          <w:sz w:val="28"/>
          <w:szCs w:val="28"/>
          <w:lang w:val="uk-UA"/>
        </w:rPr>
      </w:pPr>
      <w:r w:rsidRPr="00F3389E">
        <w:rPr>
          <w:rFonts w:ascii="Times New Roman" w:hAnsi="Times New Roman"/>
          <w:sz w:val="28"/>
          <w:szCs w:val="28"/>
          <w:lang w:val="uk-UA"/>
        </w:rPr>
        <w:t xml:space="preserve"> педагогічна  рада </w:t>
      </w:r>
      <w:r w:rsidRPr="00F3389E">
        <w:rPr>
          <w:rFonts w:ascii="Times New Roman" w:hAnsi="Times New Roman"/>
          <w:sz w:val="28"/>
          <w:szCs w:val="28"/>
        </w:rPr>
        <w:t>«Удосконалення професійної компетентності педагогів через цифровізацію освіти»</w:t>
      </w:r>
      <w:r w:rsidRPr="00F3389E">
        <w:rPr>
          <w:rFonts w:ascii="Times New Roman" w:hAnsi="Times New Roman"/>
          <w:sz w:val="28"/>
          <w:szCs w:val="28"/>
          <w:lang w:val="uk-UA"/>
        </w:rPr>
        <w:t xml:space="preserve"> (вересень); </w:t>
      </w:r>
    </w:p>
    <w:p w:rsidR="00F3389E" w:rsidRPr="00F3389E" w:rsidRDefault="00F3389E" w:rsidP="00F3389E">
      <w:pPr>
        <w:pStyle w:val="11"/>
        <w:numPr>
          <w:ilvl w:val="0"/>
          <w:numId w:val="15"/>
        </w:numPr>
        <w:tabs>
          <w:tab w:val="left" w:pos="851"/>
        </w:tabs>
        <w:spacing w:after="0" w:line="360" w:lineRule="auto"/>
        <w:ind w:left="0" w:firstLine="567"/>
        <w:jc w:val="both"/>
        <w:rPr>
          <w:rFonts w:ascii="Times New Roman" w:hAnsi="Times New Roman"/>
          <w:sz w:val="28"/>
          <w:szCs w:val="28"/>
          <w:lang w:val="uk-UA"/>
        </w:rPr>
      </w:pPr>
      <w:r w:rsidRPr="00F3389E">
        <w:rPr>
          <w:rFonts w:ascii="Times New Roman" w:hAnsi="Times New Roman"/>
          <w:sz w:val="28"/>
          <w:szCs w:val="28"/>
          <w:lang w:val="uk-UA"/>
        </w:rPr>
        <w:t xml:space="preserve"> м</w:t>
      </w:r>
      <w:r w:rsidRPr="00F3389E">
        <w:rPr>
          <w:rFonts w:ascii="Times New Roman" w:hAnsi="Times New Roman"/>
          <w:sz w:val="28"/>
          <w:szCs w:val="28"/>
        </w:rPr>
        <w:t>етодична рада «Основні напрями роботи з упровадження STEM-освіти та цифрових технологій»</w:t>
      </w:r>
      <w:r w:rsidRPr="00F3389E">
        <w:rPr>
          <w:rFonts w:ascii="Times New Roman" w:hAnsi="Times New Roman"/>
          <w:sz w:val="28"/>
          <w:szCs w:val="28"/>
          <w:lang w:val="uk-UA"/>
        </w:rPr>
        <w:t xml:space="preserve"> (березень);</w:t>
      </w:r>
    </w:p>
    <w:p w:rsidR="00F3389E" w:rsidRPr="00F3389E" w:rsidRDefault="00F3389E" w:rsidP="00F3389E">
      <w:pPr>
        <w:pStyle w:val="11"/>
        <w:numPr>
          <w:ilvl w:val="0"/>
          <w:numId w:val="15"/>
        </w:numPr>
        <w:tabs>
          <w:tab w:val="left" w:pos="851"/>
        </w:tabs>
        <w:spacing w:after="0" w:line="360" w:lineRule="auto"/>
        <w:ind w:left="0" w:firstLine="567"/>
        <w:jc w:val="both"/>
        <w:rPr>
          <w:rFonts w:ascii="Times New Roman" w:hAnsi="Times New Roman"/>
          <w:sz w:val="28"/>
          <w:szCs w:val="28"/>
          <w:lang w:val="uk-UA"/>
        </w:rPr>
      </w:pPr>
      <w:r w:rsidRPr="00F3389E">
        <w:rPr>
          <w:rFonts w:ascii="Times New Roman" w:hAnsi="Times New Roman"/>
          <w:sz w:val="28"/>
          <w:szCs w:val="28"/>
          <w:lang w:val="uk-UA"/>
        </w:rPr>
        <w:t xml:space="preserve"> майстер-клас «Створення електронних освітніх ресурсів» (листопад); </w:t>
      </w:r>
    </w:p>
    <w:p w:rsidR="00F3389E" w:rsidRPr="00F3389E" w:rsidRDefault="00F3389E" w:rsidP="00F3389E">
      <w:pPr>
        <w:pStyle w:val="11"/>
        <w:numPr>
          <w:ilvl w:val="0"/>
          <w:numId w:val="15"/>
        </w:numPr>
        <w:tabs>
          <w:tab w:val="left" w:pos="851"/>
        </w:tabs>
        <w:spacing w:after="0" w:line="360" w:lineRule="auto"/>
        <w:ind w:left="0" w:firstLine="567"/>
        <w:jc w:val="both"/>
        <w:rPr>
          <w:rFonts w:ascii="Times New Roman" w:hAnsi="Times New Roman"/>
          <w:sz w:val="28"/>
          <w:szCs w:val="28"/>
          <w:lang w:val="uk-UA"/>
        </w:rPr>
      </w:pPr>
      <w:r w:rsidRPr="00F3389E">
        <w:rPr>
          <w:rFonts w:ascii="Times New Roman" w:hAnsi="Times New Roman"/>
          <w:sz w:val="28"/>
          <w:szCs w:val="28"/>
          <w:lang w:val="uk-UA"/>
        </w:rPr>
        <w:t xml:space="preserve"> семінар-практикум «</w:t>
      </w:r>
      <w:r w:rsidRPr="00F3389E">
        <w:rPr>
          <w:rFonts w:ascii="Times New Roman" w:hAnsi="Times New Roman"/>
          <w:sz w:val="28"/>
          <w:szCs w:val="28"/>
        </w:rPr>
        <w:t>Штучний інтелект у сучасній освіті: від ідей до практики»</w:t>
      </w:r>
      <w:r w:rsidRPr="00F3389E">
        <w:rPr>
          <w:rFonts w:ascii="Times New Roman" w:hAnsi="Times New Roman"/>
          <w:sz w:val="28"/>
          <w:szCs w:val="28"/>
          <w:lang w:val="uk-UA"/>
        </w:rPr>
        <w:t xml:space="preserve">; </w:t>
      </w:r>
    </w:p>
    <w:p w:rsidR="00F3389E" w:rsidRPr="00F3389E" w:rsidRDefault="00F3389E" w:rsidP="00F3389E">
      <w:pPr>
        <w:pStyle w:val="11"/>
        <w:numPr>
          <w:ilvl w:val="0"/>
          <w:numId w:val="14"/>
        </w:numPr>
        <w:tabs>
          <w:tab w:val="left" w:pos="851"/>
        </w:tabs>
        <w:spacing w:after="0" w:line="360" w:lineRule="auto"/>
        <w:ind w:left="0" w:firstLine="567"/>
        <w:jc w:val="both"/>
        <w:rPr>
          <w:rFonts w:ascii="Times New Roman" w:hAnsi="Times New Roman"/>
          <w:sz w:val="28"/>
          <w:szCs w:val="28"/>
          <w:lang w:val="uk-UA"/>
        </w:rPr>
      </w:pPr>
      <w:r w:rsidRPr="00F3389E">
        <w:rPr>
          <w:rFonts w:ascii="Times New Roman" w:hAnsi="Times New Roman"/>
          <w:sz w:val="28"/>
          <w:szCs w:val="28"/>
          <w:lang w:val="uk-UA"/>
        </w:rPr>
        <w:t xml:space="preserve"> загальноліцейний конкурс на кращий електронний освітній ресурс з професійної підготовки (Пашко І.І., Мельничук Т.М., Карпюк А.С., Жолобчук Н.О., Бондарчук М.П.);</w:t>
      </w:r>
    </w:p>
    <w:p w:rsidR="00F3389E" w:rsidRPr="00F3389E" w:rsidRDefault="00F3389E" w:rsidP="00F3389E">
      <w:pPr>
        <w:pStyle w:val="11"/>
        <w:numPr>
          <w:ilvl w:val="0"/>
          <w:numId w:val="14"/>
        </w:numPr>
        <w:tabs>
          <w:tab w:val="left" w:pos="851"/>
        </w:tabs>
        <w:spacing w:after="0" w:line="360" w:lineRule="auto"/>
        <w:ind w:left="0" w:firstLine="567"/>
        <w:jc w:val="both"/>
        <w:rPr>
          <w:rFonts w:ascii="Times New Roman" w:hAnsi="Times New Roman"/>
          <w:sz w:val="28"/>
          <w:szCs w:val="28"/>
          <w:lang w:val="uk-UA"/>
        </w:rPr>
      </w:pPr>
      <w:r w:rsidRPr="00F3389E">
        <w:rPr>
          <w:rFonts w:ascii="Times New Roman" w:hAnsi="Times New Roman"/>
          <w:sz w:val="28"/>
          <w:szCs w:val="28"/>
          <w:lang w:val="uk-UA"/>
        </w:rPr>
        <w:t xml:space="preserve"> інформаційно-розважальний конкурс «Хто знає?» присвячений 155-річчю від дня народження Лесі Українки (Швець М.Б., Лисуха Ю.А.);</w:t>
      </w:r>
    </w:p>
    <w:p w:rsidR="00F3389E" w:rsidRPr="00F3389E" w:rsidRDefault="00F3389E" w:rsidP="00F3389E">
      <w:pPr>
        <w:pStyle w:val="11"/>
        <w:numPr>
          <w:ilvl w:val="0"/>
          <w:numId w:val="14"/>
        </w:numPr>
        <w:tabs>
          <w:tab w:val="left" w:pos="851"/>
        </w:tabs>
        <w:spacing w:after="0" w:line="360" w:lineRule="auto"/>
        <w:ind w:left="0" w:firstLine="567"/>
        <w:jc w:val="both"/>
        <w:rPr>
          <w:rFonts w:ascii="Times New Roman" w:hAnsi="Times New Roman"/>
          <w:sz w:val="28"/>
          <w:szCs w:val="28"/>
          <w:lang w:val="uk-UA"/>
        </w:rPr>
      </w:pPr>
      <w:r w:rsidRPr="00F3389E">
        <w:rPr>
          <w:rFonts w:ascii="Times New Roman" w:hAnsi="Times New Roman"/>
          <w:sz w:val="28"/>
          <w:szCs w:val="28"/>
          <w:lang w:val="uk-UA"/>
        </w:rPr>
        <w:t xml:space="preserve"> літературний захід до  річниці від дня народження Тараса Шевченка (Швець М.Б., Лисуха Ю.А.);</w:t>
      </w:r>
    </w:p>
    <w:p w:rsidR="00F3389E" w:rsidRPr="00F3389E" w:rsidRDefault="00F3389E" w:rsidP="00F3389E">
      <w:pPr>
        <w:pStyle w:val="11"/>
        <w:numPr>
          <w:ilvl w:val="0"/>
          <w:numId w:val="14"/>
        </w:numPr>
        <w:tabs>
          <w:tab w:val="left" w:pos="851"/>
        </w:tabs>
        <w:spacing w:after="0" w:line="360" w:lineRule="auto"/>
        <w:ind w:left="0" w:firstLine="567"/>
        <w:jc w:val="both"/>
        <w:rPr>
          <w:rFonts w:ascii="Times New Roman" w:hAnsi="Times New Roman"/>
          <w:sz w:val="28"/>
          <w:szCs w:val="28"/>
          <w:lang w:val="uk-UA"/>
        </w:rPr>
      </w:pPr>
      <w:r w:rsidRPr="00F3389E">
        <w:rPr>
          <w:rFonts w:ascii="Times New Roman" w:hAnsi="Times New Roman"/>
          <w:sz w:val="28"/>
          <w:szCs w:val="28"/>
          <w:lang w:val="uk-UA"/>
        </w:rPr>
        <w:lastRenderedPageBreak/>
        <w:t xml:space="preserve"> тематичний захід  до 96-річчя від дня народження Ліни Костенко (Швець М. Б., Лисуха Ю.А.);</w:t>
      </w:r>
    </w:p>
    <w:p w:rsidR="00F3389E" w:rsidRPr="00F3389E" w:rsidRDefault="00F3389E" w:rsidP="00F3389E">
      <w:pPr>
        <w:pStyle w:val="11"/>
        <w:numPr>
          <w:ilvl w:val="0"/>
          <w:numId w:val="8"/>
        </w:numPr>
        <w:tabs>
          <w:tab w:val="left" w:pos="851"/>
        </w:tabs>
        <w:spacing w:after="0" w:line="360" w:lineRule="auto"/>
        <w:ind w:left="0" w:firstLine="567"/>
        <w:jc w:val="both"/>
        <w:rPr>
          <w:rFonts w:ascii="Times New Roman" w:hAnsi="Times New Roman"/>
          <w:b/>
          <w:sz w:val="28"/>
          <w:szCs w:val="28"/>
          <w:lang w:val="uk-UA"/>
        </w:rPr>
      </w:pPr>
      <w:r w:rsidRPr="00F3389E">
        <w:rPr>
          <w:rFonts w:ascii="Times New Roman" w:hAnsi="Times New Roman"/>
          <w:b/>
          <w:sz w:val="28"/>
          <w:szCs w:val="28"/>
          <w:lang w:val="uk-UA"/>
        </w:rPr>
        <w:t>обласні та Всеукраїнські методичні заходи:</w:t>
      </w:r>
    </w:p>
    <w:p w:rsidR="00F3389E" w:rsidRPr="00F3389E" w:rsidRDefault="00F3389E" w:rsidP="00F3389E">
      <w:pPr>
        <w:pStyle w:val="11"/>
        <w:numPr>
          <w:ilvl w:val="0"/>
          <w:numId w:val="12"/>
        </w:numPr>
        <w:tabs>
          <w:tab w:val="left" w:pos="851"/>
        </w:tabs>
        <w:spacing w:after="0" w:line="360" w:lineRule="auto"/>
        <w:ind w:left="0" w:firstLine="567"/>
        <w:jc w:val="both"/>
        <w:rPr>
          <w:rFonts w:ascii="Times New Roman" w:hAnsi="Times New Roman"/>
          <w:sz w:val="28"/>
          <w:szCs w:val="28"/>
          <w:lang w:val="uk-UA"/>
        </w:rPr>
      </w:pPr>
      <w:r w:rsidRPr="00F3389E">
        <w:rPr>
          <w:rFonts w:ascii="Times New Roman" w:hAnsi="Times New Roman"/>
          <w:sz w:val="28"/>
          <w:szCs w:val="28"/>
          <w:lang w:val="uk-UA"/>
        </w:rPr>
        <w:t xml:space="preserve"> Всеукраїнський національний диктант єдності (студенти та педпрацівники);</w:t>
      </w:r>
    </w:p>
    <w:p w:rsidR="00F3389E" w:rsidRPr="00F3389E" w:rsidRDefault="00F3389E" w:rsidP="00F3389E">
      <w:pPr>
        <w:pStyle w:val="11"/>
        <w:numPr>
          <w:ilvl w:val="0"/>
          <w:numId w:val="12"/>
        </w:numPr>
        <w:tabs>
          <w:tab w:val="left" w:pos="851"/>
        </w:tabs>
        <w:spacing w:after="0" w:line="360" w:lineRule="auto"/>
        <w:ind w:left="0" w:firstLine="567"/>
        <w:jc w:val="both"/>
        <w:rPr>
          <w:rFonts w:ascii="Times New Roman" w:hAnsi="Times New Roman"/>
          <w:sz w:val="32"/>
          <w:szCs w:val="28"/>
          <w:lang w:val="uk-UA"/>
        </w:rPr>
      </w:pPr>
      <w:r w:rsidRPr="00F3389E">
        <w:rPr>
          <w:rFonts w:ascii="Times New Roman" w:hAnsi="Times New Roman"/>
          <w:sz w:val="28"/>
          <w:szCs w:val="24"/>
          <w:lang w:val="uk-UA" w:eastAsia="uk-UA"/>
        </w:rPr>
        <w:t xml:space="preserve">Всеукраїнський конкурс на кращий цифровий освітній ресурс «Планета ІТ» (Лисуха Ю. А., викладач української літератури </w:t>
      </w:r>
      <w:r w:rsidRPr="00F3389E">
        <w:rPr>
          <w:rFonts w:ascii="Times New Roman" w:hAnsi="Times New Roman"/>
          <w:sz w:val="28"/>
          <w:szCs w:val="28"/>
          <w:lang w:val="uk-UA"/>
        </w:rPr>
        <w:t>–</w:t>
      </w:r>
      <w:r w:rsidRPr="00F3389E">
        <w:rPr>
          <w:rFonts w:ascii="Times New Roman" w:hAnsi="Times New Roman"/>
          <w:sz w:val="28"/>
          <w:szCs w:val="24"/>
          <w:lang w:val="uk-UA" w:eastAsia="uk-UA"/>
        </w:rPr>
        <w:t xml:space="preserve"> диплом ІІІ ступеня в номінації «Навчальні посібники»);</w:t>
      </w:r>
    </w:p>
    <w:p w:rsidR="00F3389E" w:rsidRPr="00F3389E" w:rsidRDefault="00F3389E" w:rsidP="00F3389E">
      <w:pPr>
        <w:pStyle w:val="11"/>
        <w:numPr>
          <w:ilvl w:val="0"/>
          <w:numId w:val="12"/>
        </w:numPr>
        <w:tabs>
          <w:tab w:val="left" w:pos="851"/>
        </w:tabs>
        <w:spacing w:after="0" w:line="360" w:lineRule="auto"/>
        <w:ind w:left="0" w:firstLine="567"/>
        <w:jc w:val="both"/>
        <w:rPr>
          <w:rFonts w:ascii="Times New Roman" w:hAnsi="Times New Roman"/>
          <w:sz w:val="32"/>
          <w:szCs w:val="28"/>
          <w:lang w:val="uk-UA"/>
        </w:rPr>
      </w:pPr>
      <w:r w:rsidRPr="00F3389E">
        <w:rPr>
          <w:rFonts w:ascii="Times New Roman" w:hAnsi="Times New Roman"/>
          <w:sz w:val="28"/>
          <w:szCs w:val="24"/>
          <w:lang w:val="uk-UA" w:eastAsia="uk-UA"/>
        </w:rPr>
        <w:t xml:space="preserve">Сімнадцята міжнародна виставка «Сучасні заклади освіти </w:t>
      </w:r>
      <w:r w:rsidRPr="00F3389E">
        <w:rPr>
          <w:rFonts w:ascii="Times New Roman" w:hAnsi="Times New Roman"/>
          <w:sz w:val="28"/>
          <w:szCs w:val="28"/>
          <w:lang w:val="uk-UA"/>
        </w:rPr>
        <w:t>–</w:t>
      </w:r>
      <w:r w:rsidRPr="00F3389E">
        <w:rPr>
          <w:rFonts w:ascii="Times New Roman" w:hAnsi="Times New Roman"/>
          <w:sz w:val="28"/>
          <w:szCs w:val="24"/>
          <w:lang w:val="uk-UA" w:eastAsia="uk-UA"/>
        </w:rPr>
        <w:t xml:space="preserve"> 2026» (Бабій О. В., в.о. директора; Мальчик А. О., заступник директора з виховної роботи; Лисуха Ю. А., методист; Стрижавчук В., соціальний педагог </w:t>
      </w:r>
      <w:r w:rsidRPr="00F3389E">
        <w:rPr>
          <w:rFonts w:ascii="Times New Roman" w:hAnsi="Times New Roman"/>
          <w:sz w:val="28"/>
          <w:szCs w:val="28"/>
          <w:lang w:val="uk-UA"/>
        </w:rPr>
        <w:t>–</w:t>
      </w:r>
      <w:r w:rsidRPr="00F3389E">
        <w:rPr>
          <w:rFonts w:ascii="Times New Roman" w:hAnsi="Times New Roman"/>
          <w:sz w:val="28"/>
          <w:szCs w:val="24"/>
          <w:lang w:val="uk-UA" w:eastAsia="uk-UA"/>
        </w:rPr>
        <w:t xml:space="preserve"> срібна медаль);</w:t>
      </w:r>
    </w:p>
    <w:p w:rsidR="00F3389E" w:rsidRPr="00F3389E" w:rsidRDefault="00F3389E" w:rsidP="00F3389E">
      <w:pPr>
        <w:pStyle w:val="11"/>
        <w:numPr>
          <w:ilvl w:val="0"/>
          <w:numId w:val="12"/>
        </w:numPr>
        <w:tabs>
          <w:tab w:val="left" w:pos="851"/>
        </w:tabs>
        <w:spacing w:after="0" w:line="360" w:lineRule="auto"/>
        <w:ind w:left="0" w:firstLine="567"/>
        <w:jc w:val="both"/>
        <w:rPr>
          <w:rFonts w:ascii="Times New Roman" w:hAnsi="Times New Roman"/>
          <w:sz w:val="32"/>
          <w:szCs w:val="28"/>
          <w:lang w:val="uk-UA"/>
        </w:rPr>
      </w:pPr>
      <w:r w:rsidRPr="00F3389E">
        <w:rPr>
          <w:rFonts w:ascii="Times New Roman" w:hAnsi="Times New Roman"/>
          <w:sz w:val="28"/>
          <w:szCs w:val="24"/>
          <w:lang w:val="uk-UA" w:eastAsia="uk-UA"/>
        </w:rPr>
        <w:t xml:space="preserve">Обласний конкурс «Кращий освітній контент у ЗПО — 2026 з професійної підготовки» (Пашко І. І., Карпюк А. С., Жолобчук Н. О., Бондарчук М. П. </w:t>
      </w:r>
      <w:r w:rsidRPr="00F3389E">
        <w:rPr>
          <w:rFonts w:ascii="Times New Roman" w:hAnsi="Times New Roman"/>
          <w:sz w:val="28"/>
          <w:szCs w:val="28"/>
          <w:lang w:val="uk-UA"/>
        </w:rPr>
        <w:t>–</w:t>
      </w:r>
      <w:r w:rsidRPr="00F3389E">
        <w:rPr>
          <w:rFonts w:ascii="Times New Roman" w:hAnsi="Times New Roman"/>
          <w:sz w:val="28"/>
          <w:szCs w:val="24"/>
          <w:lang w:val="uk-UA" w:eastAsia="uk-UA"/>
        </w:rPr>
        <w:t xml:space="preserve"> участь);</w:t>
      </w:r>
    </w:p>
    <w:p w:rsidR="00F3389E" w:rsidRPr="00F3389E" w:rsidRDefault="00F3389E" w:rsidP="00F3389E">
      <w:pPr>
        <w:pStyle w:val="11"/>
        <w:numPr>
          <w:ilvl w:val="0"/>
          <w:numId w:val="12"/>
        </w:numPr>
        <w:tabs>
          <w:tab w:val="left" w:pos="851"/>
        </w:tabs>
        <w:spacing w:after="0" w:line="360" w:lineRule="auto"/>
        <w:ind w:left="0" w:firstLine="567"/>
        <w:jc w:val="both"/>
        <w:rPr>
          <w:rFonts w:ascii="Times New Roman" w:hAnsi="Times New Roman"/>
          <w:sz w:val="32"/>
          <w:szCs w:val="28"/>
          <w:lang w:val="uk-UA"/>
        </w:rPr>
      </w:pPr>
      <w:r w:rsidRPr="00F3389E">
        <w:rPr>
          <w:rFonts w:ascii="Times New Roman" w:hAnsi="Times New Roman"/>
          <w:sz w:val="28"/>
          <w:szCs w:val="24"/>
          <w:lang w:val="uk-UA" w:eastAsia="uk-UA"/>
        </w:rPr>
        <w:t xml:space="preserve"> Обласний конкурс працівників професійної освіти «Пісенний вернісаж» (Швець М. Б., викладач української мови та літератури </w:t>
      </w:r>
      <w:r w:rsidRPr="00F3389E">
        <w:rPr>
          <w:rFonts w:ascii="Times New Roman" w:hAnsi="Times New Roman"/>
          <w:sz w:val="28"/>
          <w:szCs w:val="28"/>
          <w:lang w:val="uk-UA"/>
        </w:rPr>
        <w:t>–</w:t>
      </w:r>
      <w:r w:rsidRPr="00F3389E">
        <w:rPr>
          <w:rFonts w:ascii="Times New Roman" w:hAnsi="Times New Roman"/>
          <w:sz w:val="28"/>
          <w:szCs w:val="24"/>
          <w:lang w:val="uk-UA" w:eastAsia="uk-UA"/>
        </w:rPr>
        <w:t xml:space="preserve"> диплом ІІ ступеня);</w:t>
      </w:r>
    </w:p>
    <w:p w:rsidR="00F3389E" w:rsidRPr="00F3389E" w:rsidRDefault="00F3389E" w:rsidP="00F3389E">
      <w:pPr>
        <w:pStyle w:val="11"/>
        <w:numPr>
          <w:ilvl w:val="0"/>
          <w:numId w:val="12"/>
        </w:numPr>
        <w:tabs>
          <w:tab w:val="left" w:pos="851"/>
        </w:tabs>
        <w:spacing w:after="0" w:line="360" w:lineRule="auto"/>
        <w:ind w:left="0" w:firstLine="567"/>
        <w:jc w:val="both"/>
        <w:rPr>
          <w:rFonts w:ascii="Times New Roman" w:hAnsi="Times New Roman"/>
          <w:sz w:val="32"/>
          <w:szCs w:val="28"/>
          <w:lang w:val="uk-UA"/>
        </w:rPr>
      </w:pPr>
      <w:r w:rsidRPr="00F3389E">
        <w:rPr>
          <w:rFonts w:ascii="Times New Roman" w:hAnsi="Times New Roman"/>
          <w:sz w:val="28"/>
          <w:szCs w:val="24"/>
          <w:lang w:val="uk-UA" w:eastAsia="uk-UA"/>
        </w:rPr>
        <w:t xml:space="preserve">Обласний конкурс «Краща діяльність центру кар'єри» (Мальчик А. О., заступник директора з виховної роботи </w:t>
      </w:r>
      <w:r w:rsidRPr="00F3389E">
        <w:rPr>
          <w:rFonts w:ascii="Times New Roman" w:hAnsi="Times New Roman"/>
          <w:sz w:val="28"/>
          <w:szCs w:val="28"/>
          <w:lang w:val="uk-UA"/>
        </w:rPr>
        <w:t>–</w:t>
      </w:r>
      <w:r w:rsidRPr="00F3389E">
        <w:rPr>
          <w:rFonts w:ascii="Times New Roman" w:hAnsi="Times New Roman"/>
          <w:sz w:val="28"/>
          <w:szCs w:val="24"/>
          <w:lang w:val="uk-UA" w:eastAsia="uk-UA"/>
        </w:rPr>
        <w:t xml:space="preserve"> диплом ІІІ ступеня);</w:t>
      </w:r>
    </w:p>
    <w:p w:rsidR="00F3389E" w:rsidRPr="00F3389E" w:rsidRDefault="00F3389E" w:rsidP="00F3389E">
      <w:pPr>
        <w:pStyle w:val="11"/>
        <w:numPr>
          <w:ilvl w:val="0"/>
          <w:numId w:val="12"/>
        </w:numPr>
        <w:tabs>
          <w:tab w:val="left" w:pos="851"/>
        </w:tabs>
        <w:spacing w:after="0" w:line="360" w:lineRule="auto"/>
        <w:ind w:left="0" w:firstLine="567"/>
        <w:jc w:val="both"/>
        <w:rPr>
          <w:rFonts w:ascii="Times New Roman" w:hAnsi="Times New Roman"/>
          <w:sz w:val="32"/>
          <w:szCs w:val="28"/>
          <w:lang w:val="uk-UA"/>
        </w:rPr>
      </w:pPr>
      <w:r w:rsidRPr="00F3389E">
        <w:rPr>
          <w:rFonts w:ascii="Times New Roman" w:hAnsi="Times New Roman"/>
          <w:sz w:val="28"/>
          <w:szCs w:val="24"/>
          <w:lang w:val="uk-UA" w:eastAsia="uk-UA"/>
        </w:rPr>
        <w:t xml:space="preserve">Обласний конкурс «Кращий електронний освітній ресурс методичної служби ЗПО» (Лисуха Ю. А., методист </w:t>
      </w:r>
      <w:r w:rsidRPr="00F3389E">
        <w:rPr>
          <w:rFonts w:ascii="Times New Roman" w:hAnsi="Times New Roman"/>
          <w:sz w:val="28"/>
          <w:szCs w:val="28"/>
          <w:lang w:val="uk-UA"/>
        </w:rPr>
        <w:t>–</w:t>
      </w:r>
      <w:r w:rsidRPr="00F3389E">
        <w:rPr>
          <w:rFonts w:ascii="Times New Roman" w:hAnsi="Times New Roman"/>
          <w:sz w:val="28"/>
          <w:szCs w:val="24"/>
          <w:lang w:val="uk-UA" w:eastAsia="uk-UA"/>
        </w:rPr>
        <w:t xml:space="preserve"> участь).</w:t>
      </w:r>
    </w:p>
    <w:p w:rsidR="00F3389E" w:rsidRPr="00F3389E" w:rsidRDefault="00F3389E" w:rsidP="00F3389E">
      <w:pPr>
        <w:pStyle w:val="11"/>
        <w:numPr>
          <w:ilvl w:val="0"/>
          <w:numId w:val="12"/>
        </w:numPr>
        <w:tabs>
          <w:tab w:val="left" w:pos="851"/>
        </w:tabs>
        <w:spacing w:after="0" w:line="360" w:lineRule="auto"/>
        <w:ind w:left="0" w:firstLine="567"/>
        <w:jc w:val="both"/>
        <w:rPr>
          <w:rFonts w:ascii="Times New Roman" w:hAnsi="Times New Roman"/>
          <w:b/>
          <w:sz w:val="28"/>
          <w:szCs w:val="28"/>
        </w:rPr>
      </w:pPr>
      <w:r w:rsidRPr="00F3389E">
        <w:rPr>
          <w:rFonts w:ascii="Times New Roman" w:hAnsi="Times New Roman"/>
          <w:b/>
          <w:sz w:val="28"/>
          <w:szCs w:val="28"/>
        </w:rPr>
        <w:t>підвищення кваліфікації педагогічних працівників:</w:t>
      </w:r>
    </w:p>
    <w:p w:rsidR="00F3389E" w:rsidRPr="00F3389E" w:rsidRDefault="00F3389E" w:rsidP="00F3389E">
      <w:pPr>
        <w:pStyle w:val="3"/>
        <w:numPr>
          <w:ilvl w:val="0"/>
          <w:numId w:val="8"/>
        </w:numPr>
        <w:tabs>
          <w:tab w:val="left" w:pos="851"/>
        </w:tabs>
        <w:spacing w:after="0" w:line="360" w:lineRule="auto"/>
        <w:ind w:left="0" w:firstLine="567"/>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 xml:space="preserve"> к</w:t>
      </w:r>
      <w:r w:rsidRPr="00F3389E">
        <w:rPr>
          <w:rFonts w:ascii="Times New Roman" w:hAnsi="Times New Roman" w:cs="Times New Roman"/>
          <w:sz w:val="28"/>
          <w:szCs w:val="28"/>
        </w:rPr>
        <w:t xml:space="preserve">урси підвищення кваліфікації при НМЦ ПТО ПК у Хмельницькій області пройшли: викладач технологій </w:t>
      </w:r>
      <w:r w:rsidRPr="00F3389E">
        <w:rPr>
          <w:rFonts w:ascii="Times New Roman" w:hAnsi="Times New Roman" w:cs="Times New Roman"/>
          <w:sz w:val="28"/>
          <w:szCs w:val="28"/>
          <w:lang w:val="uk-UA"/>
        </w:rPr>
        <w:t>–</w:t>
      </w:r>
      <w:r w:rsidRPr="00F3389E">
        <w:rPr>
          <w:rFonts w:ascii="Times New Roman" w:hAnsi="Times New Roman" w:cs="Times New Roman"/>
          <w:sz w:val="28"/>
          <w:szCs w:val="28"/>
        </w:rPr>
        <w:t xml:space="preserve"> Цихмейструк В. П.; бібліотекар </w:t>
      </w:r>
      <w:r w:rsidRPr="00F3389E">
        <w:rPr>
          <w:rFonts w:ascii="Times New Roman" w:hAnsi="Times New Roman" w:cs="Times New Roman"/>
          <w:sz w:val="28"/>
          <w:szCs w:val="28"/>
          <w:lang w:val="uk-UA"/>
        </w:rPr>
        <w:t>–</w:t>
      </w:r>
      <w:r w:rsidRPr="00F3389E">
        <w:rPr>
          <w:rFonts w:ascii="Times New Roman" w:hAnsi="Times New Roman" w:cs="Times New Roman"/>
          <w:sz w:val="28"/>
          <w:szCs w:val="28"/>
        </w:rPr>
        <w:t>Кравчук Г</w:t>
      </w:r>
      <w:r w:rsidRPr="00F3389E">
        <w:rPr>
          <w:rFonts w:ascii="Times New Roman" w:hAnsi="Times New Roman" w:cs="Times New Roman"/>
          <w:sz w:val="28"/>
          <w:szCs w:val="28"/>
          <w:lang w:val="uk-UA"/>
        </w:rPr>
        <w:t xml:space="preserve">. П.,  заступник директора з виробничої роботи – </w:t>
      </w:r>
      <w:r w:rsidRPr="00F3389E">
        <w:rPr>
          <w:rFonts w:ascii="Times New Roman" w:hAnsi="Times New Roman" w:cs="Times New Roman"/>
          <w:sz w:val="28"/>
          <w:szCs w:val="28"/>
        </w:rPr>
        <w:t>Бондарчук М</w:t>
      </w:r>
      <w:r w:rsidRPr="00F3389E">
        <w:rPr>
          <w:rFonts w:ascii="Times New Roman" w:hAnsi="Times New Roman" w:cs="Times New Roman"/>
          <w:sz w:val="28"/>
          <w:szCs w:val="28"/>
          <w:lang w:val="uk-UA"/>
        </w:rPr>
        <w:t xml:space="preserve">. </w:t>
      </w:r>
      <w:r w:rsidRPr="00F3389E">
        <w:rPr>
          <w:rFonts w:ascii="Times New Roman" w:hAnsi="Times New Roman" w:cs="Times New Roman"/>
          <w:sz w:val="28"/>
          <w:szCs w:val="28"/>
        </w:rPr>
        <w:t>П.</w:t>
      </w:r>
      <w:r w:rsidRPr="00F3389E">
        <w:rPr>
          <w:rFonts w:ascii="Times New Roman" w:hAnsi="Times New Roman" w:cs="Times New Roman"/>
          <w:sz w:val="28"/>
          <w:szCs w:val="28"/>
          <w:lang w:val="uk-UA"/>
        </w:rPr>
        <w:t>,</w:t>
      </w:r>
      <w:r w:rsidRPr="00F3389E">
        <w:rPr>
          <w:rFonts w:ascii="Times New Roman" w:hAnsi="Times New Roman" w:cs="Times New Roman"/>
          <w:sz w:val="28"/>
          <w:szCs w:val="28"/>
        </w:rPr>
        <w:t xml:space="preserve"> майстри виробничого навчання </w:t>
      </w:r>
      <w:r w:rsidRPr="00F3389E">
        <w:rPr>
          <w:rFonts w:ascii="Times New Roman" w:hAnsi="Times New Roman" w:cs="Times New Roman"/>
          <w:sz w:val="28"/>
          <w:szCs w:val="28"/>
          <w:lang w:val="uk-UA"/>
        </w:rPr>
        <w:t>–</w:t>
      </w:r>
      <w:r w:rsidRPr="00F3389E">
        <w:rPr>
          <w:rFonts w:ascii="Times New Roman" w:hAnsi="Times New Roman" w:cs="Times New Roman"/>
          <w:sz w:val="28"/>
          <w:szCs w:val="28"/>
        </w:rPr>
        <w:t xml:space="preserve"> Т</w:t>
      </w:r>
      <w:r w:rsidRPr="00F3389E">
        <w:rPr>
          <w:rFonts w:ascii="Times New Roman" w:hAnsi="Times New Roman" w:cs="Times New Roman"/>
          <w:sz w:val="28"/>
          <w:szCs w:val="28"/>
          <w:lang w:val="uk-UA"/>
        </w:rPr>
        <w:t>і</w:t>
      </w:r>
      <w:r w:rsidRPr="00F3389E">
        <w:rPr>
          <w:rFonts w:ascii="Times New Roman" w:hAnsi="Times New Roman" w:cs="Times New Roman"/>
          <w:sz w:val="28"/>
          <w:szCs w:val="28"/>
        </w:rPr>
        <w:t>мощук Л.</w:t>
      </w:r>
      <w:r w:rsidRPr="00F3389E">
        <w:rPr>
          <w:rFonts w:ascii="Times New Roman" w:hAnsi="Times New Roman" w:cs="Times New Roman"/>
          <w:sz w:val="28"/>
          <w:szCs w:val="28"/>
          <w:lang w:val="uk-UA"/>
        </w:rPr>
        <w:t>Д</w:t>
      </w:r>
      <w:r w:rsidRPr="00F3389E">
        <w:rPr>
          <w:rFonts w:ascii="Times New Roman" w:hAnsi="Times New Roman" w:cs="Times New Roman"/>
          <w:sz w:val="28"/>
          <w:szCs w:val="28"/>
        </w:rPr>
        <w:t>.</w:t>
      </w:r>
      <w:r w:rsidRPr="00F3389E">
        <w:rPr>
          <w:rFonts w:ascii="Times New Roman" w:hAnsi="Times New Roman" w:cs="Times New Roman"/>
          <w:sz w:val="28"/>
          <w:szCs w:val="28"/>
          <w:lang w:val="uk-UA"/>
        </w:rPr>
        <w:t>,</w:t>
      </w:r>
      <w:r w:rsidRPr="00F3389E">
        <w:rPr>
          <w:rFonts w:ascii="Times New Roman" w:hAnsi="Times New Roman" w:cs="Times New Roman"/>
          <w:sz w:val="28"/>
          <w:szCs w:val="28"/>
        </w:rPr>
        <w:t xml:space="preserve"> Свінціцький </w:t>
      </w:r>
      <w:r w:rsidRPr="00F3389E">
        <w:rPr>
          <w:rFonts w:ascii="Times New Roman" w:hAnsi="Times New Roman" w:cs="Times New Roman"/>
          <w:sz w:val="28"/>
          <w:szCs w:val="28"/>
          <w:lang w:val="uk-UA"/>
        </w:rPr>
        <w:t xml:space="preserve">О. Б., </w:t>
      </w:r>
      <w:r w:rsidRPr="00F3389E">
        <w:rPr>
          <w:rFonts w:ascii="Times New Roman" w:hAnsi="Times New Roman" w:cs="Times New Roman"/>
          <w:sz w:val="28"/>
          <w:szCs w:val="28"/>
        </w:rPr>
        <w:t xml:space="preserve">викладачі професійно-теоретичної підготовки </w:t>
      </w:r>
      <w:r w:rsidRPr="00F3389E">
        <w:rPr>
          <w:rFonts w:ascii="Times New Roman" w:hAnsi="Times New Roman" w:cs="Times New Roman"/>
          <w:sz w:val="28"/>
          <w:szCs w:val="28"/>
          <w:lang w:val="uk-UA"/>
        </w:rPr>
        <w:t xml:space="preserve">– </w:t>
      </w:r>
      <w:r w:rsidRPr="00F3389E">
        <w:rPr>
          <w:rFonts w:ascii="Times New Roman" w:hAnsi="Times New Roman" w:cs="Times New Roman"/>
          <w:sz w:val="28"/>
          <w:szCs w:val="28"/>
        </w:rPr>
        <w:t xml:space="preserve">Мельничук Т. М.; </w:t>
      </w:r>
      <w:r w:rsidRPr="00F3389E">
        <w:rPr>
          <w:rFonts w:ascii="Times New Roman" w:hAnsi="Times New Roman" w:cs="Times New Roman"/>
          <w:sz w:val="28"/>
          <w:szCs w:val="28"/>
          <w:lang w:val="uk-UA"/>
        </w:rPr>
        <w:t>практичний психолог –</w:t>
      </w:r>
      <w:r w:rsidRPr="00F3389E">
        <w:rPr>
          <w:rFonts w:ascii="Times New Roman" w:hAnsi="Times New Roman" w:cs="Times New Roman"/>
          <w:sz w:val="28"/>
          <w:szCs w:val="28"/>
        </w:rPr>
        <w:t>Степанюк С.С.</w:t>
      </w:r>
      <w:r w:rsidRPr="00F3389E">
        <w:rPr>
          <w:rFonts w:ascii="Times New Roman" w:hAnsi="Times New Roman" w:cs="Times New Roman"/>
          <w:sz w:val="28"/>
          <w:szCs w:val="28"/>
          <w:lang w:val="uk-UA"/>
        </w:rPr>
        <w:t xml:space="preserve">, соціальний педагог – Стрижавчук В.П., </w:t>
      </w:r>
      <w:r w:rsidRPr="00F3389E">
        <w:rPr>
          <w:rFonts w:ascii="Times New Roman" w:hAnsi="Times New Roman" w:cs="Times New Roman"/>
          <w:sz w:val="28"/>
          <w:szCs w:val="28"/>
        </w:rPr>
        <w:t xml:space="preserve">викладачі загальноосвітніх дисциплін суспільно-гуманітарного циклу </w:t>
      </w:r>
      <w:r w:rsidRPr="00F3389E">
        <w:rPr>
          <w:rFonts w:ascii="Times New Roman" w:hAnsi="Times New Roman" w:cs="Times New Roman"/>
          <w:sz w:val="28"/>
          <w:szCs w:val="28"/>
          <w:lang w:val="uk-UA"/>
        </w:rPr>
        <w:t xml:space="preserve">– </w:t>
      </w:r>
      <w:r w:rsidRPr="00F3389E">
        <w:rPr>
          <w:rFonts w:ascii="Times New Roman" w:hAnsi="Times New Roman" w:cs="Times New Roman"/>
          <w:sz w:val="28"/>
          <w:szCs w:val="28"/>
        </w:rPr>
        <w:t xml:space="preserve"> Спаська М. М., Швець М. Б</w:t>
      </w:r>
      <w:r w:rsidRPr="00F3389E">
        <w:rPr>
          <w:rFonts w:ascii="Times New Roman" w:hAnsi="Times New Roman" w:cs="Times New Roman"/>
          <w:sz w:val="28"/>
          <w:szCs w:val="28"/>
          <w:lang w:val="uk-UA"/>
        </w:rPr>
        <w:t xml:space="preserve"> </w:t>
      </w:r>
    </w:p>
    <w:p w:rsidR="00F3389E" w:rsidRPr="00F3389E" w:rsidRDefault="00F3389E" w:rsidP="00F3389E">
      <w:pPr>
        <w:pStyle w:val="3"/>
        <w:numPr>
          <w:ilvl w:val="0"/>
          <w:numId w:val="8"/>
        </w:numPr>
        <w:tabs>
          <w:tab w:val="left" w:pos="851"/>
        </w:tabs>
        <w:spacing w:after="0" w:line="360" w:lineRule="auto"/>
        <w:ind w:left="0" w:firstLine="567"/>
        <w:jc w:val="both"/>
        <w:rPr>
          <w:rFonts w:ascii="Times New Roman" w:hAnsi="Times New Roman" w:cs="Times New Roman"/>
          <w:sz w:val="28"/>
          <w:szCs w:val="28"/>
        </w:rPr>
      </w:pPr>
      <w:r w:rsidRPr="00F3389E">
        <w:rPr>
          <w:rFonts w:ascii="Times New Roman" w:hAnsi="Times New Roman" w:cs="Times New Roman"/>
          <w:b/>
          <w:sz w:val="28"/>
          <w:szCs w:val="28"/>
          <w:lang w:val="uk-UA"/>
        </w:rPr>
        <w:lastRenderedPageBreak/>
        <w:t>надання методичної допомоги студентам в участі з обласних та всеукраїнських конкурсах, олімпіадах, заходах:</w:t>
      </w:r>
    </w:p>
    <w:p w:rsidR="00F3389E" w:rsidRPr="0059725D" w:rsidRDefault="00F3389E" w:rsidP="00F3389E">
      <w:pPr>
        <w:pStyle w:val="11"/>
        <w:numPr>
          <w:ilvl w:val="0"/>
          <w:numId w:val="8"/>
        </w:numPr>
        <w:tabs>
          <w:tab w:val="left" w:pos="851"/>
        </w:tabs>
        <w:spacing w:after="0" w:line="360" w:lineRule="auto"/>
        <w:ind w:left="0" w:firstLine="567"/>
        <w:jc w:val="both"/>
        <w:rPr>
          <w:rFonts w:ascii="Times New Roman" w:hAnsi="Times New Roman"/>
          <w:sz w:val="28"/>
          <w:szCs w:val="28"/>
          <w:lang w:val="uk-UA"/>
        </w:rPr>
      </w:pPr>
      <w:r w:rsidRPr="00F3389E">
        <w:rPr>
          <w:rFonts w:ascii="Times New Roman" w:hAnsi="Times New Roman"/>
          <w:sz w:val="28"/>
          <w:szCs w:val="28"/>
          <w:lang w:val="uk-UA"/>
        </w:rPr>
        <w:t xml:space="preserve"> </w:t>
      </w:r>
      <w:r w:rsidRPr="00F3389E">
        <w:rPr>
          <w:rFonts w:ascii="Times New Roman" w:hAnsi="Times New Roman"/>
          <w:sz w:val="28"/>
          <w:szCs w:val="28"/>
        </w:rPr>
        <w:t>XXVI</w:t>
      </w:r>
      <w:r w:rsidRPr="0059725D">
        <w:rPr>
          <w:rFonts w:ascii="Times New Roman" w:hAnsi="Times New Roman"/>
          <w:sz w:val="28"/>
          <w:szCs w:val="28"/>
          <w:lang w:val="uk-UA"/>
        </w:rPr>
        <w:t xml:space="preserve"> Міжнародний конкурс з української мови імені Петра Яцика (учасник </w:t>
      </w:r>
      <w:r w:rsidRPr="00F3389E">
        <w:rPr>
          <w:rFonts w:ascii="Times New Roman" w:hAnsi="Times New Roman"/>
          <w:sz w:val="28"/>
          <w:szCs w:val="28"/>
          <w:lang w:val="uk-UA"/>
        </w:rPr>
        <w:t>–</w:t>
      </w:r>
      <w:r w:rsidRPr="0059725D">
        <w:rPr>
          <w:rFonts w:ascii="Times New Roman" w:hAnsi="Times New Roman"/>
          <w:sz w:val="28"/>
          <w:szCs w:val="28"/>
          <w:lang w:val="uk-UA"/>
        </w:rPr>
        <w:t xml:space="preserve"> Свінціцький Ярослав, керівник </w:t>
      </w:r>
      <w:r w:rsidRPr="00F3389E">
        <w:rPr>
          <w:rFonts w:ascii="Times New Roman" w:hAnsi="Times New Roman"/>
          <w:sz w:val="28"/>
          <w:szCs w:val="28"/>
          <w:lang w:val="uk-UA"/>
        </w:rPr>
        <w:t>–</w:t>
      </w:r>
      <w:r w:rsidRPr="0059725D">
        <w:rPr>
          <w:rFonts w:ascii="Times New Roman" w:hAnsi="Times New Roman"/>
          <w:sz w:val="28"/>
          <w:szCs w:val="28"/>
          <w:lang w:val="uk-UA"/>
        </w:rPr>
        <w:t xml:space="preserve"> Швець М. Б., 7 місце);</w:t>
      </w:r>
    </w:p>
    <w:p w:rsidR="00F3389E" w:rsidRPr="00F3389E" w:rsidRDefault="00F3389E" w:rsidP="00F3389E">
      <w:pPr>
        <w:pStyle w:val="11"/>
        <w:numPr>
          <w:ilvl w:val="0"/>
          <w:numId w:val="8"/>
        </w:numPr>
        <w:tabs>
          <w:tab w:val="left" w:pos="851"/>
        </w:tabs>
        <w:spacing w:after="0" w:line="360" w:lineRule="auto"/>
        <w:ind w:left="0" w:firstLine="567"/>
        <w:jc w:val="both"/>
        <w:rPr>
          <w:rFonts w:ascii="Times New Roman" w:hAnsi="Times New Roman"/>
          <w:sz w:val="28"/>
          <w:szCs w:val="28"/>
        </w:rPr>
      </w:pPr>
      <w:r w:rsidRPr="00F3389E">
        <w:rPr>
          <w:rFonts w:ascii="Times New Roman" w:hAnsi="Times New Roman"/>
          <w:sz w:val="28"/>
          <w:szCs w:val="28"/>
          <w:lang w:val="uk-UA"/>
        </w:rPr>
        <w:t xml:space="preserve"> </w:t>
      </w:r>
      <w:r w:rsidRPr="00F3389E">
        <w:rPr>
          <w:rFonts w:ascii="Times New Roman" w:hAnsi="Times New Roman"/>
          <w:sz w:val="28"/>
          <w:szCs w:val="28"/>
        </w:rPr>
        <w:t xml:space="preserve">XVI Міжнародний мовно-літературний конкурс імені Тараса Шевченка (учасник </w:t>
      </w:r>
      <w:r w:rsidRPr="00F3389E">
        <w:rPr>
          <w:rFonts w:ascii="Times New Roman" w:hAnsi="Times New Roman"/>
          <w:sz w:val="28"/>
          <w:szCs w:val="28"/>
          <w:lang w:val="uk-UA"/>
        </w:rPr>
        <w:t>–</w:t>
      </w:r>
      <w:r w:rsidRPr="00F3389E">
        <w:rPr>
          <w:rFonts w:ascii="Times New Roman" w:hAnsi="Times New Roman"/>
          <w:sz w:val="28"/>
          <w:szCs w:val="28"/>
        </w:rPr>
        <w:t xml:space="preserve"> Дорощук Дмитро, керівник </w:t>
      </w:r>
      <w:r w:rsidRPr="00F3389E">
        <w:rPr>
          <w:rFonts w:ascii="Times New Roman" w:hAnsi="Times New Roman"/>
          <w:sz w:val="28"/>
          <w:szCs w:val="28"/>
          <w:lang w:val="uk-UA"/>
        </w:rPr>
        <w:t>–</w:t>
      </w:r>
      <w:r w:rsidRPr="00F3389E">
        <w:rPr>
          <w:rFonts w:ascii="Times New Roman" w:hAnsi="Times New Roman"/>
          <w:sz w:val="28"/>
          <w:szCs w:val="28"/>
        </w:rPr>
        <w:t xml:space="preserve"> Швець М. Б., </w:t>
      </w:r>
      <w:r w:rsidRPr="00F3389E">
        <w:rPr>
          <w:rFonts w:ascii="Times New Roman" w:hAnsi="Times New Roman"/>
          <w:sz w:val="28"/>
          <w:szCs w:val="28"/>
          <w:lang w:val="uk-UA"/>
        </w:rPr>
        <w:t>11 місце</w:t>
      </w:r>
      <w:r w:rsidRPr="00F3389E">
        <w:rPr>
          <w:rFonts w:ascii="Times New Roman" w:hAnsi="Times New Roman"/>
          <w:sz w:val="28"/>
          <w:szCs w:val="28"/>
        </w:rPr>
        <w:t>);</w:t>
      </w:r>
    </w:p>
    <w:p w:rsidR="00F3389E" w:rsidRPr="00F3389E" w:rsidRDefault="00F3389E" w:rsidP="00F3389E">
      <w:pPr>
        <w:pStyle w:val="11"/>
        <w:numPr>
          <w:ilvl w:val="0"/>
          <w:numId w:val="8"/>
        </w:numPr>
        <w:tabs>
          <w:tab w:val="left" w:pos="851"/>
        </w:tabs>
        <w:spacing w:after="0" w:line="360" w:lineRule="auto"/>
        <w:ind w:left="0" w:firstLine="567"/>
        <w:jc w:val="both"/>
        <w:rPr>
          <w:rFonts w:ascii="Times New Roman" w:hAnsi="Times New Roman"/>
          <w:sz w:val="28"/>
          <w:szCs w:val="28"/>
        </w:rPr>
      </w:pPr>
      <w:r w:rsidRPr="00F3389E">
        <w:rPr>
          <w:rFonts w:ascii="Times New Roman" w:hAnsi="Times New Roman"/>
          <w:sz w:val="28"/>
          <w:szCs w:val="28"/>
          <w:lang w:val="uk-UA"/>
        </w:rPr>
        <w:t xml:space="preserve"> </w:t>
      </w:r>
      <w:r w:rsidRPr="00F3389E">
        <w:rPr>
          <w:rFonts w:ascii="Times New Roman" w:hAnsi="Times New Roman"/>
          <w:sz w:val="28"/>
          <w:szCs w:val="28"/>
        </w:rPr>
        <w:t xml:space="preserve">ІІ Всеукраїнський мовно-літературний творчий конкурс «Шевченкова криниця» (учасник </w:t>
      </w:r>
      <w:r w:rsidRPr="00F3389E">
        <w:rPr>
          <w:rFonts w:ascii="Times New Roman" w:hAnsi="Times New Roman"/>
          <w:sz w:val="28"/>
          <w:szCs w:val="28"/>
          <w:lang w:val="uk-UA"/>
        </w:rPr>
        <w:t xml:space="preserve">– </w:t>
      </w:r>
      <w:r w:rsidRPr="00F3389E">
        <w:rPr>
          <w:rFonts w:ascii="Times New Roman" w:hAnsi="Times New Roman"/>
          <w:sz w:val="28"/>
          <w:szCs w:val="28"/>
        </w:rPr>
        <w:t xml:space="preserve">Штемплюк Олександр, керівник </w:t>
      </w:r>
      <w:r w:rsidRPr="00F3389E">
        <w:rPr>
          <w:rFonts w:ascii="Times New Roman" w:hAnsi="Times New Roman"/>
          <w:sz w:val="28"/>
          <w:szCs w:val="28"/>
          <w:lang w:val="uk-UA"/>
        </w:rPr>
        <w:t>–</w:t>
      </w:r>
      <w:r w:rsidRPr="00F3389E">
        <w:rPr>
          <w:rFonts w:ascii="Times New Roman" w:hAnsi="Times New Roman"/>
          <w:sz w:val="28"/>
          <w:szCs w:val="28"/>
        </w:rPr>
        <w:t xml:space="preserve"> Швець М. Б., диплом І ступеня);</w:t>
      </w:r>
    </w:p>
    <w:p w:rsidR="00F3389E" w:rsidRPr="00F3389E" w:rsidRDefault="00F3389E" w:rsidP="00F3389E">
      <w:pPr>
        <w:pStyle w:val="11"/>
        <w:numPr>
          <w:ilvl w:val="0"/>
          <w:numId w:val="8"/>
        </w:numPr>
        <w:tabs>
          <w:tab w:val="left" w:pos="851"/>
        </w:tabs>
        <w:spacing w:after="0" w:line="360" w:lineRule="auto"/>
        <w:ind w:left="0" w:firstLine="567"/>
        <w:jc w:val="both"/>
        <w:rPr>
          <w:rFonts w:ascii="Times New Roman" w:hAnsi="Times New Roman"/>
          <w:sz w:val="28"/>
          <w:szCs w:val="28"/>
        </w:rPr>
      </w:pPr>
      <w:r w:rsidRPr="00F3389E">
        <w:rPr>
          <w:rFonts w:ascii="Times New Roman" w:hAnsi="Times New Roman"/>
          <w:sz w:val="28"/>
          <w:szCs w:val="28"/>
          <w:lang w:val="uk-UA"/>
        </w:rPr>
        <w:t xml:space="preserve"> </w:t>
      </w:r>
      <w:r w:rsidRPr="00F3389E">
        <w:rPr>
          <w:rFonts w:ascii="Times New Roman" w:hAnsi="Times New Roman"/>
          <w:sz w:val="28"/>
          <w:szCs w:val="28"/>
        </w:rPr>
        <w:t>ІІІ Всеукраїнський краєзнавчий конкурс «От де, люде, наша слава, слава України!» (учасн</w:t>
      </w:r>
      <w:r w:rsidRPr="00F3389E">
        <w:rPr>
          <w:rFonts w:ascii="Times New Roman" w:hAnsi="Times New Roman"/>
          <w:sz w:val="28"/>
          <w:szCs w:val="28"/>
          <w:lang w:val="uk-UA"/>
        </w:rPr>
        <w:t xml:space="preserve">иця – </w:t>
      </w:r>
      <w:r w:rsidRPr="00F3389E">
        <w:rPr>
          <w:rFonts w:ascii="Times New Roman" w:hAnsi="Times New Roman"/>
          <w:sz w:val="28"/>
          <w:szCs w:val="28"/>
        </w:rPr>
        <w:t xml:space="preserve">Почекета Олександра, керівник </w:t>
      </w:r>
      <w:r w:rsidRPr="00F3389E">
        <w:rPr>
          <w:rFonts w:ascii="Times New Roman" w:hAnsi="Times New Roman"/>
          <w:sz w:val="28"/>
          <w:szCs w:val="28"/>
          <w:lang w:val="uk-UA"/>
        </w:rPr>
        <w:t>–</w:t>
      </w:r>
      <w:r w:rsidRPr="00F3389E">
        <w:rPr>
          <w:rFonts w:ascii="Times New Roman" w:hAnsi="Times New Roman"/>
          <w:sz w:val="28"/>
          <w:szCs w:val="28"/>
        </w:rPr>
        <w:t xml:space="preserve"> Швець М. Б., диплом І ступеня);</w:t>
      </w:r>
    </w:p>
    <w:p w:rsidR="00F3389E" w:rsidRPr="00F3389E" w:rsidRDefault="00F3389E" w:rsidP="00F3389E">
      <w:pPr>
        <w:pStyle w:val="11"/>
        <w:numPr>
          <w:ilvl w:val="0"/>
          <w:numId w:val="8"/>
        </w:numPr>
        <w:tabs>
          <w:tab w:val="left" w:pos="851"/>
        </w:tabs>
        <w:spacing w:after="0" w:line="360" w:lineRule="auto"/>
        <w:ind w:left="0" w:firstLine="567"/>
        <w:jc w:val="both"/>
        <w:rPr>
          <w:rFonts w:ascii="Times New Roman" w:hAnsi="Times New Roman"/>
          <w:sz w:val="28"/>
          <w:szCs w:val="28"/>
        </w:rPr>
      </w:pPr>
      <w:r w:rsidRPr="00F3389E">
        <w:rPr>
          <w:rFonts w:ascii="Times New Roman" w:hAnsi="Times New Roman"/>
          <w:sz w:val="28"/>
          <w:szCs w:val="28"/>
          <w:lang w:val="uk-UA"/>
        </w:rPr>
        <w:t xml:space="preserve"> </w:t>
      </w:r>
      <w:r w:rsidRPr="00F3389E">
        <w:rPr>
          <w:rFonts w:ascii="Times New Roman" w:hAnsi="Times New Roman"/>
          <w:sz w:val="28"/>
          <w:szCs w:val="28"/>
        </w:rPr>
        <w:t>Всеукраїнський конкурс есе «Якщо колись я стану мером...» (учасник</w:t>
      </w:r>
      <w:r w:rsidRPr="00F3389E">
        <w:rPr>
          <w:rFonts w:ascii="Times New Roman" w:hAnsi="Times New Roman"/>
          <w:sz w:val="28"/>
          <w:szCs w:val="28"/>
          <w:lang w:val="uk-UA"/>
        </w:rPr>
        <w:t xml:space="preserve"> –</w:t>
      </w:r>
      <w:r w:rsidRPr="00F3389E">
        <w:rPr>
          <w:rFonts w:ascii="Times New Roman" w:hAnsi="Times New Roman"/>
          <w:sz w:val="28"/>
          <w:szCs w:val="28"/>
        </w:rPr>
        <w:t xml:space="preserve">Олексюк Михайло, керівник </w:t>
      </w:r>
      <w:r w:rsidRPr="00F3389E">
        <w:rPr>
          <w:rFonts w:ascii="Times New Roman" w:hAnsi="Times New Roman"/>
          <w:sz w:val="28"/>
          <w:szCs w:val="28"/>
          <w:lang w:val="uk-UA"/>
        </w:rPr>
        <w:t>–</w:t>
      </w:r>
      <w:r w:rsidRPr="00F3389E">
        <w:rPr>
          <w:rFonts w:ascii="Times New Roman" w:hAnsi="Times New Roman"/>
          <w:sz w:val="28"/>
          <w:szCs w:val="28"/>
        </w:rPr>
        <w:t xml:space="preserve"> Швець М. Б., участь);</w:t>
      </w:r>
    </w:p>
    <w:p w:rsidR="00F3389E" w:rsidRPr="0059725D" w:rsidRDefault="00F3389E" w:rsidP="00F3389E">
      <w:pPr>
        <w:pStyle w:val="11"/>
        <w:numPr>
          <w:ilvl w:val="0"/>
          <w:numId w:val="8"/>
        </w:numPr>
        <w:tabs>
          <w:tab w:val="left" w:pos="851"/>
        </w:tabs>
        <w:spacing w:after="0" w:line="360" w:lineRule="auto"/>
        <w:ind w:left="0" w:firstLine="567"/>
        <w:jc w:val="both"/>
        <w:rPr>
          <w:rFonts w:ascii="Times New Roman" w:hAnsi="Times New Roman"/>
          <w:sz w:val="28"/>
          <w:szCs w:val="28"/>
          <w:lang w:val="uk-UA"/>
        </w:rPr>
      </w:pPr>
      <w:r w:rsidRPr="00F3389E">
        <w:rPr>
          <w:rFonts w:ascii="Times New Roman" w:hAnsi="Times New Roman"/>
          <w:sz w:val="28"/>
          <w:szCs w:val="28"/>
          <w:lang w:val="uk-UA"/>
        </w:rPr>
        <w:t xml:space="preserve"> </w:t>
      </w:r>
      <w:r w:rsidRPr="0059725D">
        <w:rPr>
          <w:rFonts w:ascii="Times New Roman" w:hAnsi="Times New Roman"/>
          <w:sz w:val="28"/>
          <w:szCs w:val="28"/>
          <w:lang w:val="uk-UA"/>
        </w:rPr>
        <w:t xml:space="preserve">Обласний конкурс учнівських </w:t>
      </w:r>
      <w:r w:rsidRPr="00F3389E">
        <w:rPr>
          <w:rFonts w:ascii="Times New Roman" w:hAnsi="Times New Roman"/>
          <w:sz w:val="28"/>
          <w:szCs w:val="28"/>
        </w:rPr>
        <w:t>STEM</w:t>
      </w:r>
      <w:r w:rsidRPr="0059725D">
        <w:rPr>
          <w:rFonts w:ascii="Times New Roman" w:hAnsi="Times New Roman"/>
          <w:sz w:val="28"/>
          <w:szCs w:val="28"/>
          <w:lang w:val="uk-UA"/>
        </w:rPr>
        <w:t xml:space="preserve">-проєктів «Наука в моїх руках» (учасники </w:t>
      </w:r>
      <w:r w:rsidRPr="00F3389E">
        <w:rPr>
          <w:rFonts w:ascii="Times New Roman" w:hAnsi="Times New Roman"/>
          <w:sz w:val="28"/>
          <w:szCs w:val="28"/>
          <w:lang w:val="uk-UA"/>
        </w:rPr>
        <w:t xml:space="preserve">– </w:t>
      </w:r>
      <w:r w:rsidRPr="0059725D">
        <w:rPr>
          <w:rFonts w:ascii="Times New Roman" w:hAnsi="Times New Roman"/>
          <w:sz w:val="28"/>
          <w:szCs w:val="28"/>
          <w:lang w:val="uk-UA"/>
        </w:rPr>
        <w:t xml:space="preserve">Кайс Максим, Черказний Едуард, керівник </w:t>
      </w:r>
      <w:r w:rsidRPr="00F3389E">
        <w:rPr>
          <w:rFonts w:ascii="Times New Roman" w:hAnsi="Times New Roman"/>
          <w:sz w:val="28"/>
          <w:szCs w:val="28"/>
          <w:lang w:val="uk-UA"/>
        </w:rPr>
        <w:t>–</w:t>
      </w:r>
      <w:r w:rsidRPr="0059725D">
        <w:rPr>
          <w:rFonts w:ascii="Times New Roman" w:hAnsi="Times New Roman"/>
          <w:sz w:val="28"/>
          <w:szCs w:val="28"/>
          <w:lang w:val="uk-UA"/>
        </w:rPr>
        <w:t xml:space="preserve"> Сорокіна Г. М., диплом ІІ ступеня; учасник </w:t>
      </w:r>
      <w:r w:rsidRPr="00F3389E">
        <w:rPr>
          <w:rFonts w:ascii="Times New Roman" w:hAnsi="Times New Roman"/>
          <w:sz w:val="28"/>
          <w:szCs w:val="28"/>
          <w:lang w:val="uk-UA"/>
        </w:rPr>
        <w:t>–</w:t>
      </w:r>
      <w:r w:rsidRPr="0059725D">
        <w:rPr>
          <w:rFonts w:ascii="Times New Roman" w:hAnsi="Times New Roman"/>
          <w:sz w:val="28"/>
          <w:szCs w:val="28"/>
          <w:lang w:val="uk-UA"/>
        </w:rPr>
        <w:t xml:space="preserve"> Олексюк Михайло, керівник </w:t>
      </w:r>
      <w:r w:rsidRPr="00F3389E">
        <w:rPr>
          <w:rFonts w:ascii="Times New Roman" w:hAnsi="Times New Roman"/>
          <w:sz w:val="28"/>
          <w:szCs w:val="28"/>
          <w:lang w:val="uk-UA"/>
        </w:rPr>
        <w:t>–</w:t>
      </w:r>
      <w:r w:rsidRPr="0059725D">
        <w:rPr>
          <w:rFonts w:ascii="Times New Roman" w:hAnsi="Times New Roman"/>
          <w:sz w:val="28"/>
          <w:szCs w:val="28"/>
          <w:lang w:val="uk-UA"/>
        </w:rPr>
        <w:t xml:space="preserve"> Лавренчук Д. О., диплом ІІ ступеня);</w:t>
      </w:r>
    </w:p>
    <w:p w:rsidR="00F3389E" w:rsidRPr="00F3389E" w:rsidRDefault="00F3389E" w:rsidP="00F3389E">
      <w:pPr>
        <w:pStyle w:val="11"/>
        <w:numPr>
          <w:ilvl w:val="0"/>
          <w:numId w:val="8"/>
        </w:numPr>
        <w:tabs>
          <w:tab w:val="left" w:pos="851"/>
        </w:tabs>
        <w:spacing w:after="0" w:line="360" w:lineRule="auto"/>
        <w:ind w:left="0" w:firstLine="567"/>
        <w:jc w:val="both"/>
        <w:rPr>
          <w:rFonts w:ascii="Times New Roman" w:hAnsi="Times New Roman"/>
          <w:sz w:val="28"/>
          <w:szCs w:val="28"/>
        </w:rPr>
      </w:pPr>
      <w:r w:rsidRPr="00F3389E">
        <w:rPr>
          <w:rFonts w:ascii="Times New Roman" w:hAnsi="Times New Roman"/>
          <w:sz w:val="28"/>
          <w:szCs w:val="28"/>
          <w:lang w:val="uk-UA"/>
        </w:rPr>
        <w:t xml:space="preserve"> </w:t>
      </w:r>
      <w:r w:rsidRPr="00F3389E">
        <w:rPr>
          <w:rFonts w:ascii="Times New Roman" w:hAnsi="Times New Roman"/>
          <w:sz w:val="28"/>
          <w:szCs w:val="28"/>
        </w:rPr>
        <w:t xml:space="preserve">Обласний конкурс «Охорона праці на захисті життя» (учасники </w:t>
      </w:r>
      <w:r w:rsidRPr="00F3389E">
        <w:rPr>
          <w:rFonts w:ascii="Times New Roman" w:hAnsi="Times New Roman"/>
          <w:sz w:val="28"/>
          <w:szCs w:val="28"/>
          <w:lang w:val="uk-UA"/>
        </w:rPr>
        <w:t>–</w:t>
      </w:r>
      <w:r w:rsidRPr="00F3389E">
        <w:rPr>
          <w:rFonts w:ascii="Times New Roman" w:hAnsi="Times New Roman"/>
          <w:sz w:val="28"/>
          <w:szCs w:val="28"/>
        </w:rPr>
        <w:t xml:space="preserve"> Кайс Максим, Гармель Роман, керівник </w:t>
      </w:r>
      <w:r w:rsidRPr="00F3389E">
        <w:rPr>
          <w:rFonts w:ascii="Times New Roman" w:hAnsi="Times New Roman"/>
          <w:sz w:val="28"/>
          <w:szCs w:val="28"/>
          <w:lang w:val="uk-UA"/>
        </w:rPr>
        <w:t>–</w:t>
      </w:r>
      <w:r w:rsidRPr="00F3389E">
        <w:rPr>
          <w:rFonts w:ascii="Times New Roman" w:hAnsi="Times New Roman"/>
          <w:sz w:val="28"/>
          <w:szCs w:val="28"/>
        </w:rPr>
        <w:t xml:space="preserve"> Пашко І. І., диплом ІІІ ступеня).</w:t>
      </w:r>
    </w:p>
    <w:p w:rsidR="00F3389E" w:rsidRPr="00F3389E" w:rsidRDefault="00F3389E" w:rsidP="00F3389E">
      <w:pPr>
        <w:tabs>
          <w:tab w:val="left" w:pos="851"/>
        </w:tabs>
        <w:spacing w:after="0" w:line="360" w:lineRule="auto"/>
        <w:ind w:firstLine="567"/>
        <w:contextualSpacing/>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В</w:t>
      </w:r>
      <w:r w:rsidRPr="00F3389E">
        <w:rPr>
          <w:rFonts w:ascii="Times New Roman" w:hAnsi="Times New Roman" w:cs="Times New Roman"/>
          <w:sz w:val="28"/>
          <w:szCs w:val="28"/>
        </w:rPr>
        <w:t xml:space="preserve">ідповідно до графіка проведення відкритих уроків та тематичних тижнів у вересні проведено тиждень фізичної культури; у жовтні </w:t>
      </w:r>
      <w:r w:rsidRPr="00F3389E">
        <w:rPr>
          <w:rFonts w:ascii="Times New Roman" w:hAnsi="Times New Roman" w:cs="Times New Roman"/>
          <w:sz w:val="28"/>
          <w:szCs w:val="28"/>
          <w:lang w:val="uk-UA"/>
        </w:rPr>
        <w:t>–</w:t>
      </w:r>
      <w:r w:rsidRPr="00F3389E">
        <w:rPr>
          <w:rFonts w:ascii="Times New Roman" w:hAnsi="Times New Roman" w:cs="Times New Roman"/>
          <w:sz w:val="28"/>
          <w:szCs w:val="28"/>
        </w:rPr>
        <w:t xml:space="preserve"> тиждень української писемності та мови, тиждень предмета «Захист України» та тиждень хімії; у грудні </w:t>
      </w:r>
      <w:r w:rsidRPr="00F3389E">
        <w:rPr>
          <w:rFonts w:ascii="Times New Roman" w:hAnsi="Times New Roman" w:cs="Times New Roman"/>
          <w:sz w:val="28"/>
          <w:szCs w:val="28"/>
          <w:lang w:val="uk-UA"/>
        </w:rPr>
        <w:t>–</w:t>
      </w:r>
      <w:r w:rsidRPr="00F3389E">
        <w:rPr>
          <w:rFonts w:ascii="Times New Roman" w:hAnsi="Times New Roman" w:cs="Times New Roman"/>
          <w:sz w:val="28"/>
          <w:szCs w:val="28"/>
        </w:rPr>
        <w:t xml:space="preserve"> тиждень професії «Кухар. Офіціант» та тиждень професії «Електромонтер з ремонту та обслуговування електроустаткування»; у січні </w:t>
      </w:r>
      <w:r w:rsidRPr="00F3389E">
        <w:rPr>
          <w:rFonts w:ascii="Times New Roman" w:hAnsi="Times New Roman" w:cs="Times New Roman"/>
          <w:sz w:val="28"/>
          <w:szCs w:val="28"/>
          <w:lang w:val="uk-UA"/>
        </w:rPr>
        <w:t>–</w:t>
      </w:r>
      <w:r w:rsidRPr="00F3389E">
        <w:rPr>
          <w:rFonts w:ascii="Times New Roman" w:hAnsi="Times New Roman" w:cs="Times New Roman"/>
          <w:sz w:val="28"/>
          <w:szCs w:val="28"/>
        </w:rPr>
        <w:t xml:space="preserve"> тиждень історії; у лютому </w:t>
      </w:r>
      <w:r w:rsidRPr="00F3389E">
        <w:rPr>
          <w:rFonts w:ascii="Times New Roman" w:hAnsi="Times New Roman" w:cs="Times New Roman"/>
          <w:sz w:val="28"/>
          <w:szCs w:val="28"/>
          <w:lang w:val="uk-UA"/>
        </w:rPr>
        <w:t>–</w:t>
      </w:r>
      <w:r w:rsidRPr="00F3389E">
        <w:rPr>
          <w:rFonts w:ascii="Times New Roman" w:hAnsi="Times New Roman" w:cs="Times New Roman"/>
          <w:sz w:val="28"/>
          <w:szCs w:val="28"/>
        </w:rPr>
        <w:t xml:space="preserve"> тиждень математики, тиждень біології та тиждень професії «Слюсар з ремонту колісних транспортних засобів. Електрогазозварник. Водій автотранспортних засобів категорії «С»; у березні </w:t>
      </w:r>
      <w:r w:rsidRPr="00F3389E">
        <w:rPr>
          <w:rFonts w:ascii="Times New Roman" w:hAnsi="Times New Roman" w:cs="Times New Roman"/>
          <w:sz w:val="28"/>
          <w:szCs w:val="28"/>
          <w:lang w:val="uk-UA"/>
        </w:rPr>
        <w:t>–</w:t>
      </w:r>
      <w:r w:rsidRPr="00F3389E">
        <w:rPr>
          <w:rFonts w:ascii="Times New Roman" w:hAnsi="Times New Roman" w:cs="Times New Roman"/>
          <w:sz w:val="28"/>
          <w:szCs w:val="28"/>
        </w:rPr>
        <w:t xml:space="preserve"> тиждень професії «Електрогазозварник. Електрозварник на автоматичних та напівавтоматичних машинах», Шевченківські дні та тиждень іноземної мови; у </w:t>
      </w:r>
      <w:r w:rsidRPr="00F3389E">
        <w:rPr>
          <w:rFonts w:ascii="Times New Roman" w:hAnsi="Times New Roman" w:cs="Times New Roman"/>
          <w:sz w:val="28"/>
          <w:szCs w:val="28"/>
        </w:rPr>
        <w:lastRenderedPageBreak/>
        <w:t xml:space="preserve">квітні </w:t>
      </w:r>
      <w:r w:rsidRPr="00F3389E">
        <w:rPr>
          <w:rFonts w:ascii="Times New Roman" w:hAnsi="Times New Roman" w:cs="Times New Roman"/>
          <w:sz w:val="28"/>
          <w:szCs w:val="28"/>
          <w:lang w:val="uk-UA"/>
        </w:rPr>
        <w:t>–</w:t>
      </w:r>
      <w:r w:rsidRPr="00F3389E">
        <w:rPr>
          <w:rFonts w:ascii="Times New Roman" w:hAnsi="Times New Roman" w:cs="Times New Roman"/>
          <w:sz w:val="28"/>
          <w:szCs w:val="28"/>
        </w:rPr>
        <w:t xml:space="preserve"> тиждень громадянської освіти; у травні </w:t>
      </w:r>
      <w:r w:rsidRPr="00F3389E">
        <w:rPr>
          <w:rFonts w:ascii="Times New Roman" w:hAnsi="Times New Roman" w:cs="Times New Roman"/>
          <w:sz w:val="28"/>
          <w:szCs w:val="28"/>
          <w:lang w:val="uk-UA"/>
        </w:rPr>
        <w:t>–</w:t>
      </w:r>
      <w:r w:rsidRPr="00F3389E">
        <w:rPr>
          <w:rFonts w:ascii="Times New Roman" w:hAnsi="Times New Roman" w:cs="Times New Roman"/>
          <w:sz w:val="28"/>
          <w:szCs w:val="28"/>
        </w:rPr>
        <w:t xml:space="preserve"> тиждень професії «Швачка. Кравець»</w:t>
      </w:r>
    </w:p>
    <w:p w:rsidR="00F3389E" w:rsidRPr="00F3389E" w:rsidRDefault="00F3389E" w:rsidP="00F3389E">
      <w:pPr>
        <w:tabs>
          <w:tab w:val="left" w:pos="851"/>
        </w:tabs>
        <w:spacing w:after="0" w:line="360" w:lineRule="auto"/>
        <w:ind w:firstLine="567"/>
        <w:contextualSpacing/>
        <w:jc w:val="both"/>
        <w:rPr>
          <w:rFonts w:ascii="Times New Roman" w:hAnsi="Times New Roman" w:cs="Times New Roman"/>
          <w:sz w:val="28"/>
          <w:szCs w:val="28"/>
          <w:lang w:val="uk-UA"/>
        </w:rPr>
      </w:pPr>
      <w:r w:rsidRPr="00F3389E">
        <w:rPr>
          <w:rFonts w:ascii="Times New Roman" w:hAnsi="Times New Roman" w:cs="Times New Roman"/>
          <w:sz w:val="28"/>
          <w:szCs w:val="28"/>
          <w:lang w:val="uk-UA"/>
        </w:rPr>
        <w:t>27.10.25 р. було організовано участь студентів та працівників Нетішинського професійного ліцею у Всеукраїнському радіодиктанті національної  єдності.</w:t>
      </w:r>
    </w:p>
    <w:p w:rsidR="00F3389E" w:rsidRPr="00F3389E" w:rsidRDefault="00F3389E" w:rsidP="00F3389E">
      <w:pPr>
        <w:tabs>
          <w:tab w:val="left" w:pos="851"/>
        </w:tabs>
        <w:spacing w:after="0" w:line="360" w:lineRule="auto"/>
        <w:ind w:firstLine="567"/>
        <w:contextualSpacing/>
        <w:jc w:val="both"/>
        <w:rPr>
          <w:rFonts w:ascii="Times New Roman" w:hAnsi="Times New Roman" w:cs="Times New Roman"/>
          <w:sz w:val="28"/>
          <w:szCs w:val="28"/>
          <w:lang w:val="uk-UA"/>
        </w:rPr>
      </w:pPr>
      <w:r w:rsidRPr="00F3389E">
        <w:rPr>
          <w:rFonts w:ascii="Times New Roman" w:hAnsi="Times New Roman" w:cs="Times New Roman"/>
          <w:sz w:val="28"/>
          <w:szCs w:val="28"/>
        </w:rPr>
        <w:t>Упродовж 2025/2026 навчального року педагогічні працівники ліцею долучалися до перегляду та участі в обласних вебінарах і заходах відповідно до плану роботи. Зокрема, Бондарчук М. П. виступила на вебінарі викладачів предмета «Технології», що впроваджують програму «Компанія» від Junior Achievement Ukraine, з темою «Партнерство, креативність і результат: чому Paw House стала прикладом успішної учнівської міні-компанії» (вересень 2025). Лисуха Ю. А. виступила на вебінарі для заступників директорів з навчально-методичної роботи та методистів з темою «Система методичного супроводу педагогів Нетішинського професійного ліцею» (лютий 2026), а також на семінарі-практикумі для викладачів-словесників закладів профосвіти області «Словесник нової доби: сила українського слова» з презентацією досвіду використання штучного інтелекту на уроках української літератури та електронного посібника «Слівниця» (червень 2026).</w:t>
      </w:r>
    </w:p>
    <w:p w:rsidR="00F3389E" w:rsidRPr="00F3389E" w:rsidRDefault="00F3389E" w:rsidP="00F3389E">
      <w:pPr>
        <w:tabs>
          <w:tab w:val="left" w:pos="851"/>
        </w:tabs>
        <w:spacing w:after="0" w:line="360" w:lineRule="auto"/>
        <w:ind w:firstLine="567"/>
        <w:jc w:val="both"/>
        <w:rPr>
          <w:rFonts w:ascii="Times New Roman" w:hAnsi="Times New Roman" w:cs="Times New Roman"/>
          <w:sz w:val="36"/>
          <w:szCs w:val="28"/>
        </w:rPr>
      </w:pPr>
      <w:r w:rsidRPr="00F3389E">
        <w:rPr>
          <w:rFonts w:ascii="Times New Roman" w:hAnsi="Times New Roman" w:cs="Times New Roman"/>
          <w:sz w:val="28"/>
        </w:rPr>
        <w:t>У 2025/2026 навчальному році педагогічні працівники ліцею брали активну участь в інформаційно-видавничій діяльності:</w:t>
      </w:r>
    </w:p>
    <w:p w:rsidR="00F3389E" w:rsidRPr="00F3389E" w:rsidRDefault="00F3389E" w:rsidP="00F3389E">
      <w:pPr>
        <w:pStyle w:val="a6"/>
        <w:numPr>
          <w:ilvl w:val="0"/>
          <w:numId w:val="33"/>
        </w:numPr>
        <w:tabs>
          <w:tab w:val="left" w:pos="851"/>
          <w:tab w:val="left" w:pos="993"/>
        </w:tabs>
        <w:spacing w:after="0" w:line="360" w:lineRule="auto"/>
        <w:ind w:left="0" w:firstLine="567"/>
        <w:contextualSpacing w:val="0"/>
        <w:jc w:val="both"/>
        <w:rPr>
          <w:rFonts w:ascii="Times New Roman" w:hAnsi="Times New Roman" w:cs="Times New Roman"/>
          <w:sz w:val="28"/>
          <w:szCs w:val="28"/>
        </w:rPr>
      </w:pPr>
      <w:r w:rsidRPr="00F3389E">
        <w:rPr>
          <w:rFonts w:ascii="Times New Roman" w:hAnsi="Times New Roman" w:cs="Times New Roman"/>
          <w:sz w:val="28"/>
          <w:szCs w:val="28"/>
        </w:rPr>
        <w:t>стаття до збірника Міжнародної науково-практичної інтернет-конференції «Development of Education, Science and Business: Results 2025» на тему</w:t>
      </w:r>
      <w:r w:rsidRPr="00F3389E">
        <w:rPr>
          <w:rFonts w:ascii="Times New Roman" w:hAnsi="Times New Roman" w:cs="Times New Roman"/>
          <w:sz w:val="28"/>
          <w:szCs w:val="28"/>
          <w:lang w:val="uk-UA"/>
        </w:rPr>
        <w:t xml:space="preserve">: </w:t>
      </w:r>
      <w:r w:rsidRPr="00F3389E">
        <w:rPr>
          <w:rFonts w:ascii="Times New Roman" w:hAnsi="Times New Roman" w:cs="Times New Roman"/>
          <w:sz w:val="28"/>
          <w:szCs w:val="28"/>
        </w:rPr>
        <w:t>«Стратегічне планування розвитку закладу освіти: досвід та перспективи професійного ліцею» (в.о. директора — Бабій О. В.);</w:t>
      </w:r>
    </w:p>
    <w:p w:rsidR="00F3389E" w:rsidRPr="00F3389E" w:rsidRDefault="00142D8F" w:rsidP="00F3389E">
      <w:pPr>
        <w:pStyle w:val="a6"/>
        <w:numPr>
          <w:ilvl w:val="0"/>
          <w:numId w:val="33"/>
        </w:numPr>
        <w:tabs>
          <w:tab w:val="left" w:pos="851"/>
          <w:tab w:val="left" w:pos="993"/>
        </w:tabs>
        <w:spacing w:after="0" w:line="36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lang w:val="uk-UA"/>
        </w:rPr>
        <w:t>тези</w:t>
      </w:r>
      <w:r w:rsidR="00F3389E" w:rsidRPr="00F3389E">
        <w:rPr>
          <w:rFonts w:ascii="Times New Roman" w:hAnsi="Times New Roman" w:cs="Times New Roman"/>
          <w:sz w:val="28"/>
          <w:szCs w:val="28"/>
        </w:rPr>
        <w:t xml:space="preserve"> до збірника Міжнародної науково-практичної інтернет-конференції «Development of Education, Science and Business: Results 2025» на тему</w:t>
      </w:r>
      <w:r w:rsidR="00F3389E" w:rsidRPr="00F3389E">
        <w:rPr>
          <w:rFonts w:ascii="Times New Roman" w:hAnsi="Times New Roman" w:cs="Times New Roman"/>
          <w:sz w:val="28"/>
          <w:szCs w:val="28"/>
          <w:lang w:val="uk-UA"/>
        </w:rPr>
        <w:t xml:space="preserve">: </w:t>
      </w:r>
      <w:r w:rsidR="00F3389E" w:rsidRPr="00F3389E">
        <w:rPr>
          <w:rFonts w:ascii="Times New Roman" w:hAnsi="Times New Roman" w:cs="Times New Roman"/>
          <w:sz w:val="28"/>
          <w:szCs w:val="28"/>
        </w:rPr>
        <w:t>«Використання традиційних та сучасних принципів виховної роботи в закладах професійно-технічної освіти» (вихователь — Лук'янчук В. В.);</w:t>
      </w:r>
    </w:p>
    <w:p w:rsidR="00F3389E" w:rsidRPr="00F3389E" w:rsidRDefault="00142D8F" w:rsidP="00F3389E">
      <w:pPr>
        <w:pStyle w:val="a6"/>
        <w:numPr>
          <w:ilvl w:val="0"/>
          <w:numId w:val="33"/>
        </w:numPr>
        <w:tabs>
          <w:tab w:val="left" w:pos="851"/>
          <w:tab w:val="left" w:pos="993"/>
        </w:tabs>
        <w:spacing w:after="0" w:line="36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lang w:val="uk-UA"/>
        </w:rPr>
        <w:t>тези</w:t>
      </w:r>
      <w:r w:rsidR="00F3389E" w:rsidRPr="00F3389E">
        <w:rPr>
          <w:rFonts w:ascii="Times New Roman" w:hAnsi="Times New Roman" w:cs="Times New Roman"/>
          <w:sz w:val="28"/>
          <w:szCs w:val="28"/>
        </w:rPr>
        <w:t xml:space="preserve"> до збірника Міжнародної науково-практичної інтернет-конференції «Development of Education, Science and Business: Results 2025» на тему</w:t>
      </w:r>
      <w:r w:rsidR="00F3389E" w:rsidRPr="00F3389E">
        <w:rPr>
          <w:rFonts w:ascii="Times New Roman" w:hAnsi="Times New Roman" w:cs="Times New Roman"/>
          <w:sz w:val="28"/>
          <w:szCs w:val="28"/>
          <w:lang w:val="uk-UA"/>
        </w:rPr>
        <w:t xml:space="preserve">: </w:t>
      </w:r>
      <w:r w:rsidR="00F3389E" w:rsidRPr="00F3389E">
        <w:rPr>
          <w:rFonts w:ascii="Times New Roman" w:hAnsi="Times New Roman" w:cs="Times New Roman"/>
          <w:sz w:val="28"/>
          <w:szCs w:val="28"/>
        </w:rPr>
        <w:lastRenderedPageBreak/>
        <w:t>«Інтерактивне навчання в закладах професійно-технічної освіти» (майстер виробничого навчання — Мельничук Т. М.);</w:t>
      </w:r>
    </w:p>
    <w:p w:rsidR="00F3389E" w:rsidRPr="00F3389E" w:rsidRDefault="00142D8F" w:rsidP="00F3389E">
      <w:pPr>
        <w:pStyle w:val="a6"/>
        <w:numPr>
          <w:ilvl w:val="0"/>
          <w:numId w:val="33"/>
        </w:numPr>
        <w:tabs>
          <w:tab w:val="left" w:pos="851"/>
          <w:tab w:val="left" w:pos="993"/>
        </w:tabs>
        <w:spacing w:after="0" w:line="36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lang w:val="uk-UA"/>
        </w:rPr>
        <w:t>тези</w:t>
      </w:r>
      <w:r w:rsidR="00F3389E" w:rsidRPr="00F3389E">
        <w:rPr>
          <w:rFonts w:ascii="Times New Roman" w:hAnsi="Times New Roman" w:cs="Times New Roman"/>
          <w:sz w:val="28"/>
          <w:szCs w:val="28"/>
        </w:rPr>
        <w:t xml:space="preserve"> до збірника Міжнародної науково-практичної інтернет-конференції «Development of Education, Science and Business: Results 2025» на тему</w:t>
      </w:r>
      <w:r w:rsidR="00F3389E" w:rsidRPr="00F3389E">
        <w:rPr>
          <w:rFonts w:ascii="Times New Roman" w:hAnsi="Times New Roman" w:cs="Times New Roman"/>
          <w:sz w:val="28"/>
          <w:szCs w:val="28"/>
          <w:lang w:val="uk-UA"/>
        </w:rPr>
        <w:t xml:space="preserve">: </w:t>
      </w:r>
      <w:r w:rsidR="00F3389E" w:rsidRPr="00F3389E">
        <w:rPr>
          <w:rFonts w:ascii="Times New Roman" w:hAnsi="Times New Roman" w:cs="Times New Roman"/>
          <w:sz w:val="28"/>
          <w:szCs w:val="28"/>
        </w:rPr>
        <w:t>«Формування мовленнєвої компетенції на уроках англійської мови» (викладач іноземної мови — Шпак Т. Р.);</w:t>
      </w:r>
    </w:p>
    <w:p w:rsidR="00F3389E" w:rsidRPr="00F3389E" w:rsidRDefault="00142D8F" w:rsidP="00F3389E">
      <w:pPr>
        <w:pStyle w:val="a6"/>
        <w:numPr>
          <w:ilvl w:val="0"/>
          <w:numId w:val="33"/>
        </w:numPr>
        <w:tabs>
          <w:tab w:val="left" w:pos="851"/>
          <w:tab w:val="left" w:pos="993"/>
        </w:tabs>
        <w:spacing w:after="0" w:line="36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lang w:val="uk-UA"/>
        </w:rPr>
        <w:t>тези</w:t>
      </w:r>
      <w:r w:rsidR="00F3389E" w:rsidRPr="00F3389E">
        <w:rPr>
          <w:rFonts w:ascii="Times New Roman" w:hAnsi="Times New Roman" w:cs="Times New Roman"/>
          <w:sz w:val="28"/>
          <w:szCs w:val="28"/>
        </w:rPr>
        <w:t xml:space="preserve"> до науково-методичного вісника «Професійна освіта» на тему</w:t>
      </w:r>
      <w:r w:rsidR="00F3389E" w:rsidRPr="00F3389E">
        <w:rPr>
          <w:rFonts w:ascii="Times New Roman" w:hAnsi="Times New Roman" w:cs="Times New Roman"/>
          <w:sz w:val="28"/>
          <w:szCs w:val="28"/>
          <w:lang w:val="uk-UA"/>
        </w:rPr>
        <w:t>:</w:t>
      </w:r>
      <w:r w:rsidR="00F3389E" w:rsidRPr="00F3389E">
        <w:rPr>
          <w:rFonts w:ascii="Times New Roman" w:hAnsi="Times New Roman" w:cs="Times New Roman"/>
          <w:sz w:val="28"/>
          <w:szCs w:val="28"/>
        </w:rPr>
        <w:t xml:space="preserve"> «Формування ключових компетентностей майбутніх кваліфікованих робітників» (викладач професійної підготовки — Мельничук Т. М.);</w:t>
      </w:r>
    </w:p>
    <w:p w:rsidR="00F3389E" w:rsidRPr="00F3389E" w:rsidRDefault="00F3389E" w:rsidP="00F3389E">
      <w:pPr>
        <w:pStyle w:val="a6"/>
        <w:numPr>
          <w:ilvl w:val="0"/>
          <w:numId w:val="33"/>
        </w:numPr>
        <w:tabs>
          <w:tab w:val="left" w:pos="851"/>
          <w:tab w:val="left" w:pos="993"/>
        </w:tabs>
        <w:spacing w:after="0" w:line="360" w:lineRule="auto"/>
        <w:ind w:left="0" w:firstLine="567"/>
        <w:contextualSpacing w:val="0"/>
        <w:jc w:val="both"/>
        <w:rPr>
          <w:rFonts w:ascii="Times New Roman" w:hAnsi="Times New Roman" w:cs="Times New Roman"/>
          <w:sz w:val="28"/>
          <w:szCs w:val="28"/>
        </w:rPr>
      </w:pPr>
      <w:r w:rsidRPr="00F3389E">
        <w:rPr>
          <w:rFonts w:ascii="Times New Roman" w:hAnsi="Times New Roman" w:cs="Times New Roman"/>
          <w:sz w:val="28"/>
          <w:szCs w:val="28"/>
        </w:rPr>
        <w:t>стаття до науково-методичного вісника «Професійна освіта» на тему</w:t>
      </w:r>
      <w:r w:rsidRPr="00F3389E">
        <w:rPr>
          <w:rFonts w:ascii="Times New Roman" w:hAnsi="Times New Roman" w:cs="Times New Roman"/>
          <w:sz w:val="28"/>
          <w:szCs w:val="28"/>
          <w:lang w:val="uk-UA"/>
        </w:rPr>
        <w:t>:</w:t>
      </w:r>
      <w:r w:rsidRPr="00F3389E">
        <w:rPr>
          <w:rFonts w:ascii="Times New Roman" w:hAnsi="Times New Roman" w:cs="Times New Roman"/>
          <w:sz w:val="28"/>
          <w:szCs w:val="28"/>
        </w:rPr>
        <w:t xml:space="preserve"> «Використання віртуального зварювального тренажера на уроках виробничого навчання» (майстер виробничого навчання — Свінціцький О. Б.);</w:t>
      </w:r>
    </w:p>
    <w:p w:rsidR="00F3389E" w:rsidRPr="00F3389E" w:rsidRDefault="00F3389E" w:rsidP="00F3389E">
      <w:pPr>
        <w:pStyle w:val="a6"/>
        <w:numPr>
          <w:ilvl w:val="0"/>
          <w:numId w:val="33"/>
        </w:numPr>
        <w:tabs>
          <w:tab w:val="left" w:pos="851"/>
          <w:tab w:val="left" w:pos="993"/>
        </w:tabs>
        <w:spacing w:after="0" w:line="360" w:lineRule="auto"/>
        <w:ind w:left="0" w:firstLine="567"/>
        <w:contextualSpacing w:val="0"/>
        <w:jc w:val="both"/>
        <w:rPr>
          <w:rFonts w:ascii="Times New Roman" w:hAnsi="Times New Roman" w:cs="Times New Roman"/>
          <w:sz w:val="28"/>
          <w:szCs w:val="28"/>
        </w:rPr>
      </w:pPr>
      <w:r w:rsidRPr="00F3389E">
        <w:rPr>
          <w:rFonts w:ascii="Times New Roman" w:hAnsi="Times New Roman" w:cs="Times New Roman"/>
          <w:sz w:val="28"/>
          <w:szCs w:val="28"/>
        </w:rPr>
        <w:t>стаття до науково-методичного вісника «Професійна освіта» на тему</w:t>
      </w:r>
      <w:r w:rsidRPr="00F3389E">
        <w:rPr>
          <w:rFonts w:ascii="Times New Roman" w:hAnsi="Times New Roman" w:cs="Times New Roman"/>
          <w:sz w:val="28"/>
          <w:szCs w:val="28"/>
          <w:lang w:val="uk-UA"/>
        </w:rPr>
        <w:t>:</w:t>
      </w:r>
      <w:r w:rsidRPr="00F3389E">
        <w:rPr>
          <w:rFonts w:ascii="Times New Roman" w:hAnsi="Times New Roman" w:cs="Times New Roman"/>
          <w:sz w:val="28"/>
          <w:szCs w:val="28"/>
        </w:rPr>
        <w:t xml:space="preserve"> «Використання карикатур та анекдотів на уроках історії з метою формування критичного та творчого мислення» (викладач історії — Шевцов Д. М.);</w:t>
      </w:r>
    </w:p>
    <w:p w:rsidR="00F3389E" w:rsidRPr="00F3389E" w:rsidRDefault="00F3389E" w:rsidP="00F3389E">
      <w:pPr>
        <w:pStyle w:val="a6"/>
        <w:numPr>
          <w:ilvl w:val="0"/>
          <w:numId w:val="33"/>
        </w:numPr>
        <w:tabs>
          <w:tab w:val="left" w:pos="851"/>
          <w:tab w:val="left" w:pos="993"/>
        </w:tabs>
        <w:spacing w:after="0" w:line="360" w:lineRule="auto"/>
        <w:ind w:left="0" w:firstLine="567"/>
        <w:contextualSpacing w:val="0"/>
        <w:jc w:val="both"/>
        <w:rPr>
          <w:rFonts w:ascii="Times New Roman" w:hAnsi="Times New Roman" w:cs="Times New Roman"/>
          <w:sz w:val="28"/>
          <w:szCs w:val="28"/>
        </w:rPr>
      </w:pPr>
      <w:r w:rsidRPr="00F3389E">
        <w:rPr>
          <w:rFonts w:ascii="Times New Roman" w:hAnsi="Times New Roman" w:cs="Times New Roman"/>
          <w:sz w:val="28"/>
          <w:szCs w:val="28"/>
        </w:rPr>
        <w:t>стаття до науково-методичного вісника «Професійна освіта» на тему</w:t>
      </w:r>
      <w:r w:rsidRPr="00F3389E">
        <w:rPr>
          <w:rFonts w:ascii="Times New Roman" w:hAnsi="Times New Roman" w:cs="Times New Roman"/>
          <w:sz w:val="28"/>
          <w:szCs w:val="28"/>
          <w:lang w:val="uk-UA"/>
        </w:rPr>
        <w:t xml:space="preserve">: </w:t>
      </w:r>
      <w:r w:rsidRPr="00F3389E">
        <w:rPr>
          <w:rFonts w:ascii="Times New Roman" w:hAnsi="Times New Roman" w:cs="Times New Roman"/>
          <w:sz w:val="28"/>
          <w:szCs w:val="28"/>
        </w:rPr>
        <w:t>«Щоденник успіху як інструмент зосередженості у підлітків на позитивних аспектах» (соціальний педагог — Стрижавчук В. П.);</w:t>
      </w:r>
    </w:p>
    <w:p w:rsidR="00142D8F" w:rsidRPr="00142D8F" w:rsidRDefault="00F3389E" w:rsidP="00142D8F">
      <w:pPr>
        <w:pStyle w:val="a6"/>
        <w:numPr>
          <w:ilvl w:val="0"/>
          <w:numId w:val="33"/>
        </w:numPr>
        <w:tabs>
          <w:tab w:val="left" w:pos="851"/>
          <w:tab w:val="left" w:pos="993"/>
        </w:tabs>
        <w:spacing w:after="0" w:line="360" w:lineRule="auto"/>
        <w:ind w:left="0" w:firstLine="567"/>
        <w:contextualSpacing w:val="0"/>
        <w:jc w:val="both"/>
        <w:rPr>
          <w:rFonts w:ascii="Times New Roman" w:hAnsi="Times New Roman" w:cs="Times New Roman"/>
          <w:sz w:val="28"/>
          <w:szCs w:val="28"/>
        </w:rPr>
      </w:pPr>
      <w:r w:rsidRPr="00F3389E">
        <w:rPr>
          <w:rFonts w:ascii="Times New Roman" w:hAnsi="Times New Roman" w:cs="Times New Roman"/>
          <w:sz w:val="28"/>
          <w:szCs w:val="28"/>
        </w:rPr>
        <w:t>стаття до науково-методичного вісника «Професійна освіта» на тему</w:t>
      </w:r>
      <w:r w:rsidRPr="00F3389E">
        <w:rPr>
          <w:rFonts w:ascii="Times New Roman" w:hAnsi="Times New Roman" w:cs="Times New Roman"/>
          <w:sz w:val="28"/>
          <w:szCs w:val="28"/>
          <w:lang w:val="uk-UA"/>
        </w:rPr>
        <w:t>:</w:t>
      </w:r>
      <w:r w:rsidRPr="00F3389E">
        <w:rPr>
          <w:rFonts w:ascii="Times New Roman" w:hAnsi="Times New Roman" w:cs="Times New Roman"/>
          <w:sz w:val="28"/>
          <w:szCs w:val="28"/>
        </w:rPr>
        <w:t xml:space="preserve"> «Інновації у професійній підготовці майбутніх кваліфікованих робітників» (заступник директора з виробничої роботи — Бондарчук М. П.)</w:t>
      </w:r>
      <w:r w:rsidRPr="00F3389E">
        <w:rPr>
          <w:rFonts w:ascii="Times New Roman" w:hAnsi="Times New Roman" w:cs="Times New Roman"/>
          <w:sz w:val="28"/>
          <w:szCs w:val="28"/>
          <w:lang w:val="uk-UA"/>
        </w:rPr>
        <w:t xml:space="preserve">. </w:t>
      </w:r>
    </w:p>
    <w:p w:rsidR="00142D8F" w:rsidRPr="00142D8F" w:rsidRDefault="00142D8F" w:rsidP="00142D8F">
      <w:pPr>
        <w:pStyle w:val="a6"/>
        <w:tabs>
          <w:tab w:val="left" w:pos="851"/>
          <w:tab w:val="left" w:pos="993"/>
        </w:tabs>
        <w:spacing w:after="0" w:line="360" w:lineRule="auto"/>
        <w:ind w:left="0" w:firstLine="567"/>
        <w:contextualSpacing w:val="0"/>
        <w:jc w:val="both"/>
        <w:rPr>
          <w:rFonts w:ascii="Times New Roman" w:hAnsi="Times New Roman" w:cs="Times New Roman"/>
          <w:sz w:val="28"/>
          <w:szCs w:val="28"/>
        </w:rPr>
      </w:pPr>
      <w:r w:rsidRPr="00142D8F">
        <w:rPr>
          <w:rFonts w:ascii="Times New Roman" w:hAnsi="Times New Roman" w:cs="Times New Roman"/>
          <w:sz w:val="28"/>
          <w:szCs w:val="28"/>
        </w:rPr>
        <w:t>Таким чином, методична робота Нетішинського професійного ліцею у 2025/2026 навчальному році була спрямована на вдосконалення професійної компетентності педагогічних працівників, упровадження сучасних педагогічних технологій та цифрових інструментів в освітній процес. Педагогічний колектив брав активну участь у конкурсах, вебінарах, семінарах різних рівнів, за допомогою інформаційно-видавничої діяльності, що сприяло підвищенню якості освіти та професійному зростанню педагогів.</w:t>
      </w:r>
    </w:p>
    <w:p w:rsidR="00F3389E" w:rsidRDefault="00F3389E" w:rsidP="00142D8F">
      <w:pPr>
        <w:spacing w:after="0" w:line="360" w:lineRule="auto"/>
        <w:jc w:val="both"/>
        <w:rPr>
          <w:rFonts w:ascii="Times New Roman" w:hAnsi="Times New Roman" w:cs="Times New Roman"/>
          <w:sz w:val="28"/>
          <w:szCs w:val="28"/>
          <w:lang w:val="uk-UA"/>
        </w:rPr>
      </w:pPr>
    </w:p>
    <w:p w:rsidR="00142D8F" w:rsidRPr="00142D8F" w:rsidRDefault="00142D8F" w:rsidP="00142D8F">
      <w:pPr>
        <w:spacing w:after="0" w:line="360" w:lineRule="auto"/>
        <w:jc w:val="both"/>
        <w:rPr>
          <w:rFonts w:ascii="Times New Roman" w:hAnsi="Times New Roman" w:cs="Times New Roman"/>
          <w:i/>
          <w:sz w:val="28"/>
          <w:szCs w:val="28"/>
          <w:lang w:val="uk-UA"/>
        </w:rPr>
      </w:pPr>
    </w:p>
    <w:p w:rsidR="006D702D" w:rsidRPr="00F3389E" w:rsidRDefault="006D702D" w:rsidP="00F3389E">
      <w:pPr>
        <w:spacing w:after="0" w:line="360" w:lineRule="auto"/>
        <w:ind w:firstLine="567"/>
        <w:jc w:val="center"/>
        <w:rPr>
          <w:rFonts w:ascii="Times New Roman" w:hAnsi="Times New Roman" w:cs="Times New Roman"/>
          <w:b/>
          <w:i/>
          <w:sz w:val="28"/>
          <w:szCs w:val="28"/>
          <w:lang w:val="uk-UA"/>
        </w:rPr>
      </w:pPr>
      <w:r w:rsidRPr="00F3389E">
        <w:rPr>
          <w:rFonts w:ascii="Times New Roman" w:hAnsi="Times New Roman" w:cs="Times New Roman"/>
          <w:b/>
          <w:i/>
          <w:sz w:val="28"/>
          <w:szCs w:val="28"/>
          <w:lang w:val="uk-UA"/>
        </w:rPr>
        <w:lastRenderedPageBreak/>
        <w:t>Безпека життєдіяльності учасників освітнього процесу</w:t>
      </w:r>
    </w:p>
    <w:p w:rsidR="006D702D" w:rsidRPr="00F3389E" w:rsidRDefault="006D702D" w:rsidP="00F3389E">
      <w:pPr>
        <w:spacing w:after="0" w:line="360" w:lineRule="auto"/>
        <w:ind w:firstLine="567"/>
        <w:jc w:val="both"/>
        <w:rPr>
          <w:rFonts w:ascii="Times New Roman" w:hAnsi="Times New Roman" w:cs="Times New Roman"/>
          <w:b/>
          <w:sz w:val="28"/>
          <w:szCs w:val="28"/>
          <w:lang w:val="uk-UA"/>
        </w:rPr>
      </w:pPr>
      <w:r w:rsidRPr="00F3389E">
        <w:rPr>
          <w:rFonts w:ascii="Times New Roman" w:eastAsia="Times New Roman" w:hAnsi="Times New Roman" w:cs="Times New Roman"/>
          <w:sz w:val="28"/>
          <w:szCs w:val="28"/>
          <w:lang w:val="uk-UA" w:eastAsia="ru-RU"/>
        </w:rPr>
        <w:t>В нашому ліцеї важливу роль приділяють охороні праці та безпеки життєдіяльності – це є система правових, соціально-економічних, санітарно-гігієнічних і лікувально-профілактичних заходів, спрямованих на збереження здоров’я і працездатності працівників та учнів.</w:t>
      </w:r>
    </w:p>
    <w:p w:rsidR="006D702D" w:rsidRPr="00F3389E" w:rsidRDefault="006D702D" w:rsidP="00F3389E">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F3389E">
        <w:rPr>
          <w:rFonts w:ascii="Times New Roman" w:eastAsia="Times New Roman" w:hAnsi="Times New Roman" w:cs="Times New Roman"/>
          <w:b/>
          <w:bCs/>
          <w:sz w:val="28"/>
          <w:szCs w:val="28"/>
          <w:lang w:eastAsia="ru-RU"/>
        </w:rPr>
        <w:t>Головною метою служби охорони праці Ліцею є:</w:t>
      </w:r>
    </w:p>
    <w:p w:rsidR="006D702D" w:rsidRPr="00F3389E" w:rsidRDefault="006D702D" w:rsidP="00F3389E">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F3389E">
        <w:rPr>
          <w:rFonts w:ascii="Times New Roman" w:eastAsia="Times New Roman" w:hAnsi="Times New Roman" w:cs="Times New Roman"/>
          <w:sz w:val="28"/>
          <w:szCs w:val="28"/>
          <w:lang w:eastAsia="ru-RU"/>
        </w:rPr>
        <w:t>– створення на кожному робочому місці здорових та безпечних умов праці;</w:t>
      </w:r>
    </w:p>
    <w:p w:rsidR="006D702D" w:rsidRPr="00F3389E" w:rsidRDefault="006D702D" w:rsidP="00F3389E">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F3389E">
        <w:rPr>
          <w:rFonts w:ascii="Times New Roman" w:eastAsia="Times New Roman" w:hAnsi="Times New Roman" w:cs="Times New Roman"/>
          <w:sz w:val="28"/>
          <w:szCs w:val="28"/>
          <w:lang w:eastAsia="ru-RU"/>
        </w:rPr>
        <w:t>– забезпечення безпечної експлуатації обладнання;</w:t>
      </w:r>
    </w:p>
    <w:p w:rsidR="006D702D" w:rsidRPr="00F3389E" w:rsidRDefault="006D702D" w:rsidP="00F3389E">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F3389E">
        <w:rPr>
          <w:rFonts w:ascii="Times New Roman" w:eastAsia="Times New Roman" w:hAnsi="Times New Roman" w:cs="Times New Roman"/>
          <w:sz w:val="28"/>
          <w:szCs w:val="28"/>
          <w:lang w:eastAsia="ru-RU"/>
        </w:rPr>
        <w:t>– зменшення або повна нейтралізація дії шкідливих і небезпечних виробничих чинників на організм людини і, як наслідок, зниження виробничого травматизму і професійних захворювань;</w:t>
      </w:r>
    </w:p>
    <w:p w:rsidR="006D702D" w:rsidRPr="00F3389E" w:rsidRDefault="006D702D" w:rsidP="00F3389E">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F3389E">
        <w:rPr>
          <w:rFonts w:ascii="Times New Roman" w:eastAsia="Times New Roman" w:hAnsi="Times New Roman" w:cs="Times New Roman"/>
          <w:sz w:val="28"/>
          <w:szCs w:val="28"/>
          <w:lang w:eastAsia="ru-RU"/>
        </w:rPr>
        <w:t>– покращення профілактичної роботи щодо виробничого та побутового травматизму;</w:t>
      </w:r>
    </w:p>
    <w:p w:rsidR="006D702D" w:rsidRPr="00F3389E" w:rsidRDefault="006D702D" w:rsidP="00F3389E">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F3389E">
        <w:rPr>
          <w:rFonts w:ascii="Times New Roman" w:eastAsia="Times New Roman" w:hAnsi="Times New Roman" w:cs="Times New Roman"/>
          <w:sz w:val="28"/>
          <w:szCs w:val="28"/>
          <w:lang w:eastAsia="ru-RU"/>
        </w:rPr>
        <w:t>– забезпечення безпечного проведення навчально-виховного процесу.</w:t>
      </w:r>
    </w:p>
    <w:p w:rsidR="006D702D" w:rsidRPr="00F3389E" w:rsidRDefault="006D702D" w:rsidP="00F3389E">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F3389E">
        <w:rPr>
          <w:rFonts w:ascii="Times New Roman" w:eastAsia="Times New Roman" w:hAnsi="Times New Roman" w:cs="Times New Roman"/>
          <w:b/>
          <w:bCs/>
          <w:sz w:val="28"/>
          <w:szCs w:val="28"/>
          <w:lang w:eastAsia="ru-RU"/>
        </w:rPr>
        <w:t>Завдання служби охорони праці</w:t>
      </w:r>
      <w:r w:rsidRPr="00F3389E">
        <w:rPr>
          <w:rFonts w:ascii="Times New Roman" w:eastAsia="Times New Roman" w:hAnsi="Times New Roman" w:cs="Times New Roman"/>
          <w:sz w:val="28"/>
          <w:szCs w:val="28"/>
          <w:lang w:eastAsia="ru-RU"/>
        </w:rPr>
        <w:t> </w:t>
      </w:r>
      <w:r w:rsidRPr="00F3389E">
        <w:rPr>
          <w:rFonts w:ascii="Times New Roman" w:eastAsia="Times New Roman" w:hAnsi="Times New Roman" w:cs="Times New Roman"/>
          <w:sz w:val="28"/>
          <w:szCs w:val="28"/>
          <w:lang w:val="uk-UA" w:eastAsia="ru-RU"/>
        </w:rPr>
        <w:t>л</w:t>
      </w:r>
      <w:r w:rsidRPr="00F3389E">
        <w:rPr>
          <w:rFonts w:ascii="Times New Roman" w:eastAsia="Times New Roman" w:hAnsi="Times New Roman" w:cs="Times New Roman"/>
          <w:sz w:val="28"/>
          <w:szCs w:val="28"/>
          <w:lang w:eastAsia="ru-RU"/>
        </w:rPr>
        <w:t>іцею чітко визначені у Плані роботи навчального закладу на 202</w:t>
      </w:r>
      <w:r w:rsidR="00142D8F">
        <w:rPr>
          <w:rFonts w:ascii="Times New Roman" w:eastAsia="Times New Roman" w:hAnsi="Times New Roman" w:cs="Times New Roman"/>
          <w:sz w:val="28"/>
          <w:szCs w:val="28"/>
          <w:lang w:val="uk-UA" w:eastAsia="ru-RU"/>
        </w:rPr>
        <w:t>5</w:t>
      </w:r>
      <w:r w:rsidRPr="00F3389E">
        <w:rPr>
          <w:rFonts w:ascii="Times New Roman" w:eastAsia="Times New Roman" w:hAnsi="Times New Roman" w:cs="Times New Roman"/>
          <w:sz w:val="28"/>
          <w:szCs w:val="28"/>
          <w:lang w:eastAsia="ru-RU"/>
        </w:rPr>
        <w:t>/202</w:t>
      </w:r>
      <w:r w:rsidR="00142D8F">
        <w:rPr>
          <w:rFonts w:ascii="Times New Roman" w:eastAsia="Times New Roman" w:hAnsi="Times New Roman" w:cs="Times New Roman"/>
          <w:sz w:val="28"/>
          <w:szCs w:val="28"/>
          <w:lang w:val="uk-UA" w:eastAsia="ru-RU"/>
        </w:rPr>
        <w:t>6</w:t>
      </w:r>
      <w:r w:rsidRPr="00F3389E">
        <w:rPr>
          <w:rFonts w:ascii="Times New Roman" w:eastAsia="Times New Roman" w:hAnsi="Times New Roman" w:cs="Times New Roman"/>
          <w:sz w:val="28"/>
          <w:szCs w:val="28"/>
          <w:lang w:eastAsia="ru-RU"/>
        </w:rPr>
        <w:t xml:space="preserve"> навчальний рік (розд. ІX «Охорона праці») та колективному договорі (розд. VІ «Охорона праці»), який укладений між адміністрацією Ліцею та профспілковим комітетом.</w:t>
      </w:r>
    </w:p>
    <w:p w:rsidR="006D702D" w:rsidRPr="00F3389E" w:rsidRDefault="006D702D" w:rsidP="00F3389E">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F3389E">
        <w:rPr>
          <w:rFonts w:ascii="Times New Roman" w:eastAsia="Times New Roman" w:hAnsi="Times New Roman" w:cs="Times New Roman"/>
          <w:sz w:val="28"/>
          <w:szCs w:val="28"/>
          <w:lang w:eastAsia="ru-RU"/>
        </w:rPr>
        <w:t xml:space="preserve">Служба охорони праці у своїй роботи керується Основним Законом – Конституцією України, у якому проголошено, що громадяни України мають право на працю, яку вони вільно обирають, або на яку погоджуються та реалізує ці права  через виконання вимог, викладених у законодавчих актах щодо охорони праці, а саме: у Кодексі законів про працю, Законі України «Про охорону праці», Законі України «Про загальнообов’язкове державне соціальне страхування від нещадного випадку на виробництві та професійного захворювання, які спричинили втрату працездатності», </w:t>
      </w:r>
      <w:r w:rsidRPr="00F3389E">
        <w:rPr>
          <w:rFonts w:ascii="Times New Roman" w:eastAsia="Times New Roman" w:hAnsi="Times New Roman" w:cs="Times New Roman"/>
          <w:sz w:val="28"/>
          <w:szCs w:val="28"/>
          <w:lang w:val="uk-UA" w:eastAsia="ru-RU"/>
        </w:rPr>
        <w:t>Кодексом цивільного захисту України</w:t>
      </w:r>
      <w:r w:rsidRPr="00F3389E">
        <w:rPr>
          <w:rFonts w:ascii="Times New Roman" w:eastAsia="Times New Roman" w:hAnsi="Times New Roman" w:cs="Times New Roman"/>
          <w:sz w:val="28"/>
          <w:szCs w:val="28"/>
          <w:lang w:eastAsia="ru-RU"/>
        </w:rPr>
        <w:t>, Основах законодавства України про охорону здоров’я, Законі України «Про забезпечення санітарного та епідеміологічного благополуччя населення», Законі України «Про охорону навколишнього природного середовища»,</w:t>
      </w:r>
    </w:p>
    <w:p w:rsidR="006D702D" w:rsidRPr="00F3389E" w:rsidRDefault="006D702D" w:rsidP="00F3389E">
      <w:pPr>
        <w:autoSpaceDE w:val="0"/>
        <w:autoSpaceDN w:val="0"/>
        <w:adjustRightInd w:val="0"/>
        <w:spacing w:after="0" w:line="360" w:lineRule="auto"/>
        <w:ind w:firstLine="567"/>
        <w:jc w:val="both"/>
        <w:rPr>
          <w:rFonts w:ascii="Times New Roman" w:eastAsia="Calibri" w:hAnsi="Times New Roman" w:cs="Times New Roman"/>
          <w:sz w:val="28"/>
          <w:szCs w:val="28"/>
        </w:rPr>
      </w:pPr>
      <w:r w:rsidRPr="00F3389E">
        <w:rPr>
          <w:rFonts w:ascii="Times New Roman" w:eastAsia="Calibri" w:hAnsi="Times New Roman" w:cs="Times New Roman"/>
          <w:sz w:val="28"/>
          <w:szCs w:val="28"/>
        </w:rPr>
        <w:lastRenderedPageBreak/>
        <w:t>В</w:t>
      </w:r>
      <w:r w:rsidRPr="00F3389E">
        <w:rPr>
          <w:rFonts w:ascii="Times New Roman" w:eastAsia="Calibri" w:hAnsi="Times New Roman" w:cs="Times New Roman"/>
          <w:sz w:val="28"/>
          <w:szCs w:val="28"/>
          <w:lang w:val="uk-UA"/>
        </w:rPr>
        <w:t xml:space="preserve"> ліцеї</w:t>
      </w:r>
      <w:r w:rsidRPr="00F3389E">
        <w:rPr>
          <w:rFonts w:ascii="Times New Roman" w:eastAsia="Calibri" w:hAnsi="Times New Roman" w:cs="Times New Roman"/>
          <w:sz w:val="28"/>
          <w:szCs w:val="28"/>
        </w:rPr>
        <w:t xml:space="preserve"> розроблена діюча СУОП з урахуванням НПАОП. </w:t>
      </w:r>
    </w:p>
    <w:p w:rsidR="006D702D" w:rsidRPr="00F3389E" w:rsidRDefault="006D702D" w:rsidP="00F3389E">
      <w:pPr>
        <w:autoSpaceDE w:val="0"/>
        <w:autoSpaceDN w:val="0"/>
        <w:adjustRightInd w:val="0"/>
        <w:spacing w:after="0" w:line="360" w:lineRule="auto"/>
        <w:ind w:firstLine="567"/>
        <w:jc w:val="both"/>
        <w:rPr>
          <w:rFonts w:ascii="Times New Roman" w:eastAsia="Calibri" w:hAnsi="Times New Roman" w:cs="Times New Roman"/>
          <w:sz w:val="28"/>
          <w:szCs w:val="28"/>
        </w:rPr>
      </w:pPr>
      <w:r w:rsidRPr="00F3389E">
        <w:rPr>
          <w:rFonts w:ascii="Times New Roman" w:eastAsia="Calibri" w:hAnsi="Times New Roman" w:cs="Times New Roman"/>
          <w:sz w:val="28"/>
          <w:szCs w:val="28"/>
        </w:rPr>
        <w:t xml:space="preserve">2. Забезпечення структурних підрозділів </w:t>
      </w:r>
      <w:r w:rsidRPr="00F3389E">
        <w:rPr>
          <w:rFonts w:ascii="Times New Roman" w:eastAsia="Calibri" w:hAnsi="Times New Roman" w:cs="Times New Roman"/>
          <w:sz w:val="28"/>
          <w:szCs w:val="28"/>
          <w:lang w:val="uk-UA"/>
        </w:rPr>
        <w:t>ліцею</w:t>
      </w:r>
      <w:r w:rsidRPr="00F3389E">
        <w:rPr>
          <w:rFonts w:ascii="Times New Roman" w:eastAsia="Calibri" w:hAnsi="Times New Roman" w:cs="Times New Roman"/>
          <w:sz w:val="28"/>
          <w:szCs w:val="28"/>
        </w:rPr>
        <w:t xml:space="preserve"> законодавчими актами та нормативно-технічною документацією, а також надання консультативної допомоги працівникам </w:t>
      </w:r>
      <w:r w:rsidRPr="00F3389E">
        <w:rPr>
          <w:rFonts w:ascii="Times New Roman" w:eastAsia="Calibri" w:hAnsi="Times New Roman" w:cs="Times New Roman"/>
          <w:sz w:val="28"/>
          <w:szCs w:val="28"/>
          <w:lang w:val="uk-UA"/>
        </w:rPr>
        <w:t>ліцею</w:t>
      </w:r>
      <w:r w:rsidRPr="00F3389E">
        <w:rPr>
          <w:rFonts w:ascii="Times New Roman" w:eastAsia="Calibri" w:hAnsi="Times New Roman" w:cs="Times New Roman"/>
          <w:sz w:val="28"/>
          <w:szCs w:val="28"/>
        </w:rPr>
        <w:t xml:space="preserve"> з питань охорони праці. </w:t>
      </w:r>
    </w:p>
    <w:p w:rsidR="006D702D" w:rsidRPr="00F3389E" w:rsidRDefault="006D702D" w:rsidP="00F3389E">
      <w:pPr>
        <w:autoSpaceDE w:val="0"/>
        <w:autoSpaceDN w:val="0"/>
        <w:adjustRightInd w:val="0"/>
        <w:spacing w:after="0" w:line="360" w:lineRule="auto"/>
        <w:ind w:firstLine="567"/>
        <w:jc w:val="both"/>
        <w:rPr>
          <w:rFonts w:ascii="Times New Roman" w:eastAsia="Calibri" w:hAnsi="Times New Roman" w:cs="Times New Roman"/>
          <w:sz w:val="28"/>
          <w:szCs w:val="28"/>
        </w:rPr>
      </w:pPr>
      <w:r w:rsidRPr="00F3389E">
        <w:rPr>
          <w:rFonts w:ascii="Times New Roman" w:eastAsia="Calibri" w:hAnsi="Times New Roman" w:cs="Times New Roman"/>
          <w:sz w:val="28"/>
          <w:szCs w:val="28"/>
        </w:rPr>
        <w:t xml:space="preserve">3. Надання працівникам методичної допомоги при перегляді інструкцій з охорони праці, з урахуванням змін у роботі та законодавстві. </w:t>
      </w:r>
    </w:p>
    <w:p w:rsidR="006D702D" w:rsidRPr="00F3389E" w:rsidRDefault="006D702D" w:rsidP="00F3389E">
      <w:pPr>
        <w:autoSpaceDE w:val="0"/>
        <w:autoSpaceDN w:val="0"/>
        <w:adjustRightInd w:val="0"/>
        <w:spacing w:after="0" w:line="360" w:lineRule="auto"/>
        <w:ind w:firstLine="567"/>
        <w:jc w:val="both"/>
        <w:rPr>
          <w:rFonts w:ascii="Times New Roman" w:eastAsia="Calibri" w:hAnsi="Times New Roman" w:cs="Times New Roman"/>
          <w:sz w:val="28"/>
          <w:szCs w:val="28"/>
        </w:rPr>
      </w:pPr>
      <w:r w:rsidRPr="00F3389E">
        <w:rPr>
          <w:rFonts w:ascii="Times New Roman" w:eastAsia="Calibri" w:hAnsi="Times New Roman" w:cs="Times New Roman"/>
          <w:sz w:val="28"/>
          <w:szCs w:val="28"/>
        </w:rPr>
        <w:t xml:space="preserve">4. Службою охорони праці з новоприйнятими працівниками під час працевлаштування проводяться вступні інструктажі. </w:t>
      </w:r>
    </w:p>
    <w:p w:rsidR="006D702D" w:rsidRPr="00F3389E" w:rsidRDefault="006D702D" w:rsidP="00F3389E">
      <w:pPr>
        <w:autoSpaceDE w:val="0"/>
        <w:autoSpaceDN w:val="0"/>
        <w:adjustRightInd w:val="0"/>
        <w:spacing w:after="0" w:line="360" w:lineRule="auto"/>
        <w:ind w:firstLine="567"/>
        <w:jc w:val="both"/>
        <w:rPr>
          <w:rFonts w:ascii="Times New Roman" w:eastAsia="Calibri" w:hAnsi="Times New Roman" w:cs="Times New Roman"/>
          <w:sz w:val="28"/>
          <w:szCs w:val="28"/>
        </w:rPr>
      </w:pPr>
      <w:r w:rsidRPr="00F3389E">
        <w:rPr>
          <w:rFonts w:ascii="Times New Roman" w:eastAsia="Calibri" w:hAnsi="Times New Roman" w:cs="Times New Roman"/>
          <w:sz w:val="28"/>
          <w:szCs w:val="28"/>
        </w:rPr>
        <w:t xml:space="preserve">5. Керівники структурних підрозділів проводять інструктажі з охорони праці на робочих місцях (первинні, цільові та позапланові). </w:t>
      </w:r>
    </w:p>
    <w:p w:rsidR="006D702D" w:rsidRPr="00F3389E" w:rsidRDefault="006D702D" w:rsidP="00F3389E">
      <w:pPr>
        <w:autoSpaceDE w:val="0"/>
        <w:autoSpaceDN w:val="0"/>
        <w:adjustRightInd w:val="0"/>
        <w:spacing w:after="0" w:line="360" w:lineRule="auto"/>
        <w:ind w:firstLine="567"/>
        <w:jc w:val="both"/>
        <w:rPr>
          <w:rFonts w:ascii="Times New Roman" w:eastAsia="Calibri" w:hAnsi="Times New Roman" w:cs="Times New Roman"/>
          <w:sz w:val="28"/>
          <w:szCs w:val="28"/>
        </w:rPr>
      </w:pPr>
      <w:r w:rsidRPr="00F3389E">
        <w:rPr>
          <w:rFonts w:ascii="Times New Roman" w:eastAsia="Calibri" w:hAnsi="Times New Roman" w:cs="Times New Roman"/>
          <w:sz w:val="28"/>
          <w:szCs w:val="28"/>
        </w:rPr>
        <w:t xml:space="preserve">7. Постійно перевіряється ведення журналів класними керівниками з БЖД для учнів та охорони праці в структурних підрозділах (в результаті перевірок ряд зазначених недоліків мною пропонуються усунути в назначений термін, виконання зауважень перевіряється мною особисто при наступній перевірці журналу). </w:t>
      </w:r>
    </w:p>
    <w:p w:rsidR="006D702D" w:rsidRPr="00F3389E" w:rsidRDefault="006D702D" w:rsidP="00F3389E">
      <w:pPr>
        <w:autoSpaceDE w:val="0"/>
        <w:autoSpaceDN w:val="0"/>
        <w:adjustRightInd w:val="0"/>
        <w:spacing w:after="0" w:line="360" w:lineRule="auto"/>
        <w:ind w:firstLine="567"/>
        <w:jc w:val="both"/>
        <w:rPr>
          <w:rFonts w:ascii="Times New Roman" w:eastAsia="Calibri" w:hAnsi="Times New Roman" w:cs="Times New Roman"/>
          <w:sz w:val="28"/>
          <w:szCs w:val="28"/>
        </w:rPr>
      </w:pPr>
      <w:r w:rsidRPr="00F3389E">
        <w:rPr>
          <w:rFonts w:ascii="Times New Roman" w:eastAsia="Calibri" w:hAnsi="Times New Roman" w:cs="Times New Roman"/>
          <w:sz w:val="28"/>
          <w:szCs w:val="28"/>
        </w:rPr>
        <w:t xml:space="preserve">9. Склад постійнодіючої комісії з охорони праці навчений з питань охорони праці. </w:t>
      </w:r>
    </w:p>
    <w:p w:rsidR="006D702D" w:rsidRPr="00F3389E" w:rsidRDefault="006D702D" w:rsidP="00F3389E">
      <w:pPr>
        <w:autoSpaceDE w:val="0"/>
        <w:autoSpaceDN w:val="0"/>
        <w:adjustRightInd w:val="0"/>
        <w:spacing w:after="0" w:line="360" w:lineRule="auto"/>
        <w:ind w:firstLine="567"/>
        <w:jc w:val="both"/>
        <w:rPr>
          <w:rFonts w:ascii="Times New Roman" w:eastAsia="Calibri" w:hAnsi="Times New Roman" w:cs="Times New Roman"/>
          <w:sz w:val="28"/>
          <w:szCs w:val="28"/>
        </w:rPr>
      </w:pPr>
      <w:r w:rsidRPr="00F3389E">
        <w:rPr>
          <w:rFonts w:ascii="Times New Roman" w:eastAsia="Calibri" w:hAnsi="Times New Roman" w:cs="Times New Roman"/>
          <w:sz w:val="28"/>
          <w:szCs w:val="28"/>
        </w:rPr>
        <w:t>1</w:t>
      </w:r>
      <w:r w:rsidRPr="00F3389E">
        <w:rPr>
          <w:rFonts w:ascii="Times New Roman" w:eastAsia="Calibri" w:hAnsi="Times New Roman" w:cs="Times New Roman"/>
          <w:sz w:val="28"/>
          <w:szCs w:val="28"/>
          <w:lang w:val="uk-UA"/>
        </w:rPr>
        <w:t>0</w:t>
      </w:r>
      <w:r w:rsidRPr="00F3389E">
        <w:rPr>
          <w:rFonts w:ascii="Times New Roman" w:eastAsia="Calibri" w:hAnsi="Times New Roman" w:cs="Times New Roman"/>
          <w:sz w:val="28"/>
          <w:szCs w:val="28"/>
        </w:rPr>
        <w:t xml:space="preserve">. В навчальному закладі призначені відповідальні особи за безпечний стан будівель і споруд. Складена технічна комісія, якою проводиться систематичні спостереження за станом будівель і споруд відповідно до чинних нормативно-правових актів. Організовані проведення загального огляду стану будівель і споруд. Внаслідок перевірок плануються та проводяться ремонтні роботи з метою підтримання та відновлення початкових експлуатаційних якостей будівлі та її окремих конструкцій. </w:t>
      </w:r>
    </w:p>
    <w:p w:rsidR="006D702D" w:rsidRPr="00F3389E" w:rsidRDefault="006D702D" w:rsidP="00F3389E">
      <w:pPr>
        <w:autoSpaceDE w:val="0"/>
        <w:autoSpaceDN w:val="0"/>
        <w:adjustRightInd w:val="0"/>
        <w:spacing w:after="0" w:line="360" w:lineRule="auto"/>
        <w:ind w:firstLine="567"/>
        <w:jc w:val="both"/>
        <w:rPr>
          <w:rFonts w:ascii="Times New Roman" w:eastAsia="Calibri" w:hAnsi="Times New Roman" w:cs="Times New Roman"/>
          <w:sz w:val="28"/>
          <w:szCs w:val="28"/>
        </w:rPr>
      </w:pPr>
      <w:r w:rsidRPr="00F3389E">
        <w:rPr>
          <w:rFonts w:ascii="Times New Roman" w:eastAsia="Calibri" w:hAnsi="Times New Roman" w:cs="Times New Roman"/>
          <w:sz w:val="28"/>
          <w:szCs w:val="28"/>
        </w:rPr>
        <w:t>1</w:t>
      </w:r>
      <w:r w:rsidRPr="00F3389E">
        <w:rPr>
          <w:rFonts w:ascii="Times New Roman" w:eastAsia="Calibri" w:hAnsi="Times New Roman" w:cs="Times New Roman"/>
          <w:sz w:val="28"/>
          <w:szCs w:val="28"/>
          <w:lang w:val="uk-UA"/>
        </w:rPr>
        <w:t>1</w:t>
      </w:r>
      <w:r w:rsidRPr="00F3389E">
        <w:rPr>
          <w:rFonts w:ascii="Times New Roman" w:eastAsia="Calibri" w:hAnsi="Times New Roman" w:cs="Times New Roman"/>
          <w:sz w:val="28"/>
          <w:szCs w:val="28"/>
        </w:rPr>
        <w:t xml:space="preserve">. Проводиться впорядкування території ліцею та усунення всіх травмонебезпечних місць. </w:t>
      </w:r>
    </w:p>
    <w:p w:rsidR="006D702D" w:rsidRPr="00F3389E" w:rsidRDefault="006D702D" w:rsidP="00F3389E">
      <w:pPr>
        <w:autoSpaceDE w:val="0"/>
        <w:autoSpaceDN w:val="0"/>
        <w:adjustRightInd w:val="0"/>
        <w:spacing w:after="0" w:line="360" w:lineRule="auto"/>
        <w:ind w:firstLine="567"/>
        <w:jc w:val="both"/>
        <w:rPr>
          <w:rFonts w:ascii="Times New Roman" w:eastAsia="Calibri" w:hAnsi="Times New Roman" w:cs="Times New Roman"/>
          <w:sz w:val="28"/>
          <w:szCs w:val="28"/>
        </w:rPr>
      </w:pPr>
      <w:r w:rsidRPr="00F3389E">
        <w:rPr>
          <w:rFonts w:ascii="Times New Roman" w:eastAsia="Calibri" w:hAnsi="Times New Roman" w:cs="Times New Roman"/>
          <w:sz w:val="28"/>
          <w:szCs w:val="28"/>
        </w:rPr>
        <w:t>1</w:t>
      </w:r>
      <w:r w:rsidRPr="00F3389E">
        <w:rPr>
          <w:rFonts w:ascii="Times New Roman" w:eastAsia="Calibri" w:hAnsi="Times New Roman" w:cs="Times New Roman"/>
          <w:sz w:val="28"/>
          <w:szCs w:val="28"/>
          <w:lang w:val="uk-UA"/>
        </w:rPr>
        <w:t>2</w:t>
      </w:r>
      <w:r w:rsidRPr="00F3389E">
        <w:rPr>
          <w:rFonts w:ascii="Times New Roman" w:eastAsia="Calibri" w:hAnsi="Times New Roman" w:cs="Times New Roman"/>
          <w:sz w:val="28"/>
          <w:szCs w:val="28"/>
        </w:rPr>
        <w:t xml:space="preserve">. Утримання електрогосподарства забезпечене відповідно до вимог чинних нормативно-правових актів. </w:t>
      </w:r>
    </w:p>
    <w:p w:rsidR="006D702D" w:rsidRPr="00F3389E" w:rsidRDefault="006D702D" w:rsidP="00F3389E">
      <w:pPr>
        <w:autoSpaceDE w:val="0"/>
        <w:autoSpaceDN w:val="0"/>
        <w:adjustRightInd w:val="0"/>
        <w:spacing w:after="0" w:line="360" w:lineRule="auto"/>
        <w:ind w:firstLine="567"/>
        <w:jc w:val="both"/>
        <w:rPr>
          <w:rFonts w:ascii="Times New Roman" w:eastAsia="Calibri" w:hAnsi="Times New Roman" w:cs="Times New Roman"/>
          <w:sz w:val="28"/>
          <w:szCs w:val="28"/>
        </w:rPr>
      </w:pPr>
      <w:r w:rsidRPr="00F3389E">
        <w:rPr>
          <w:rFonts w:ascii="Times New Roman" w:eastAsia="Calibri" w:hAnsi="Times New Roman" w:cs="Times New Roman"/>
          <w:sz w:val="28"/>
          <w:szCs w:val="28"/>
        </w:rPr>
        <w:t>1</w:t>
      </w:r>
      <w:r w:rsidRPr="00F3389E">
        <w:rPr>
          <w:rFonts w:ascii="Times New Roman" w:eastAsia="Calibri" w:hAnsi="Times New Roman" w:cs="Times New Roman"/>
          <w:sz w:val="28"/>
          <w:szCs w:val="28"/>
          <w:lang w:val="uk-UA"/>
        </w:rPr>
        <w:t>3</w:t>
      </w:r>
      <w:r w:rsidRPr="00F3389E">
        <w:rPr>
          <w:rFonts w:ascii="Times New Roman" w:eastAsia="Calibri" w:hAnsi="Times New Roman" w:cs="Times New Roman"/>
          <w:sz w:val="28"/>
          <w:szCs w:val="28"/>
        </w:rPr>
        <w:t xml:space="preserve">. Постійно проводяться інструктажі з електробезпеки на І групу допуску з працівниками </w:t>
      </w:r>
      <w:r w:rsidRPr="00F3389E">
        <w:rPr>
          <w:rFonts w:ascii="Times New Roman" w:eastAsia="Calibri" w:hAnsi="Times New Roman" w:cs="Times New Roman"/>
          <w:sz w:val="28"/>
          <w:szCs w:val="28"/>
          <w:lang w:val="uk-UA"/>
        </w:rPr>
        <w:t>ліцею</w:t>
      </w:r>
      <w:r w:rsidRPr="00F3389E">
        <w:rPr>
          <w:rFonts w:ascii="Times New Roman" w:eastAsia="Calibri" w:hAnsi="Times New Roman" w:cs="Times New Roman"/>
          <w:sz w:val="28"/>
          <w:szCs w:val="28"/>
        </w:rPr>
        <w:t xml:space="preserve"> з відповідними записами у журналі. </w:t>
      </w:r>
    </w:p>
    <w:p w:rsidR="006D702D" w:rsidRPr="00F3389E" w:rsidRDefault="006D702D" w:rsidP="00F3389E">
      <w:pPr>
        <w:autoSpaceDE w:val="0"/>
        <w:autoSpaceDN w:val="0"/>
        <w:adjustRightInd w:val="0"/>
        <w:spacing w:after="0" w:line="360" w:lineRule="auto"/>
        <w:ind w:firstLine="567"/>
        <w:jc w:val="both"/>
        <w:rPr>
          <w:rFonts w:ascii="Times New Roman" w:eastAsia="Calibri" w:hAnsi="Times New Roman" w:cs="Times New Roman"/>
          <w:sz w:val="28"/>
          <w:szCs w:val="28"/>
        </w:rPr>
      </w:pPr>
      <w:r w:rsidRPr="00F3389E">
        <w:rPr>
          <w:rFonts w:ascii="Times New Roman" w:eastAsia="Calibri" w:hAnsi="Times New Roman" w:cs="Times New Roman"/>
          <w:sz w:val="28"/>
          <w:szCs w:val="28"/>
        </w:rPr>
        <w:lastRenderedPageBreak/>
        <w:t>1</w:t>
      </w:r>
      <w:r w:rsidRPr="00F3389E">
        <w:rPr>
          <w:rFonts w:ascii="Times New Roman" w:eastAsia="Calibri" w:hAnsi="Times New Roman" w:cs="Times New Roman"/>
          <w:sz w:val="28"/>
          <w:szCs w:val="28"/>
          <w:lang w:val="uk-UA"/>
        </w:rPr>
        <w:t>4</w:t>
      </w:r>
      <w:r w:rsidRPr="00F3389E">
        <w:rPr>
          <w:rFonts w:ascii="Times New Roman" w:eastAsia="Calibri" w:hAnsi="Times New Roman" w:cs="Times New Roman"/>
          <w:sz w:val="28"/>
          <w:szCs w:val="28"/>
        </w:rPr>
        <w:t xml:space="preserve">. Інженером з охорони праці постійно проводиться контроль за функціонуванням системи управління охороною праці в ліцею, якщо в ході перевірки порушення не усуваються виписуються приписи. </w:t>
      </w:r>
    </w:p>
    <w:p w:rsidR="006D702D" w:rsidRPr="00F3389E" w:rsidRDefault="006D702D" w:rsidP="00F3389E">
      <w:pPr>
        <w:autoSpaceDE w:val="0"/>
        <w:autoSpaceDN w:val="0"/>
        <w:adjustRightInd w:val="0"/>
        <w:spacing w:after="0" w:line="360" w:lineRule="auto"/>
        <w:ind w:firstLine="567"/>
        <w:jc w:val="both"/>
        <w:rPr>
          <w:rFonts w:ascii="Times New Roman" w:eastAsia="Calibri" w:hAnsi="Times New Roman" w:cs="Times New Roman"/>
          <w:sz w:val="28"/>
          <w:szCs w:val="28"/>
        </w:rPr>
      </w:pPr>
      <w:r w:rsidRPr="00F3389E">
        <w:rPr>
          <w:rFonts w:ascii="Times New Roman" w:eastAsia="Calibri" w:hAnsi="Times New Roman" w:cs="Times New Roman"/>
          <w:sz w:val="28"/>
          <w:szCs w:val="28"/>
        </w:rPr>
        <w:t xml:space="preserve">- оформлення наказів про організацію роботи з питань збереження життя і здоров’я дітей, організація роботи з охорони праці, проведення навчання та перевірку знань з питань охорони праці; </w:t>
      </w:r>
    </w:p>
    <w:p w:rsidR="006D702D" w:rsidRPr="00F3389E" w:rsidRDefault="006D702D" w:rsidP="00F3389E">
      <w:pPr>
        <w:autoSpaceDE w:val="0"/>
        <w:autoSpaceDN w:val="0"/>
        <w:adjustRightInd w:val="0"/>
        <w:spacing w:after="0" w:line="360" w:lineRule="auto"/>
        <w:ind w:firstLine="567"/>
        <w:jc w:val="both"/>
        <w:rPr>
          <w:rFonts w:ascii="Times New Roman" w:eastAsia="Calibri" w:hAnsi="Times New Roman" w:cs="Times New Roman"/>
          <w:sz w:val="28"/>
          <w:szCs w:val="28"/>
        </w:rPr>
      </w:pPr>
      <w:r w:rsidRPr="00F3389E">
        <w:rPr>
          <w:rFonts w:ascii="Times New Roman" w:eastAsia="Calibri" w:hAnsi="Times New Roman" w:cs="Times New Roman"/>
          <w:sz w:val="28"/>
          <w:szCs w:val="28"/>
        </w:rPr>
        <w:t xml:space="preserve">- складання та затвердження переліку професій та посад звільнених від стажування; </w:t>
      </w:r>
    </w:p>
    <w:p w:rsidR="006D702D" w:rsidRPr="00F3389E" w:rsidRDefault="006D702D" w:rsidP="00F3389E">
      <w:pPr>
        <w:autoSpaceDE w:val="0"/>
        <w:autoSpaceDN w:val="0"/>
        <w:adjustRightInd w:val="0"/>
        <w:spacing w:after="0" w:line="360" w:lineRule="auto"/>
        <w:ind w:firstLine="567"/>
        <w:jc w:val="both"/>
        <w:rPr>
          <w:rFonts w:ascii="Times New Roman" w:eastAsia="Calibri" w:hAnsi="Times New Roman" w:cs="Times New Roman"/>
          <w:sz w:val="28"/>
          <w:szCs w:val="28"/>
        </w:rPr>
      </w:pPr>
      <w:r w:rsidRPr="00F3389E">
        <w:rPr>
          <w:rFonts w:ascii="Times New Roman" w:eastAsia="Calibri" w:hAnsi="Times New Roman" w:cs="Times New Roman"/>
          <w:sz w:val="28"/>
          <w:szCs w:val="28"/>
        </w:rPr>
        <w:t xml:space="preserve">- складання та затвердження програми навчання працівників ліцею; </w:t>
      </w:r>
    </w:p>
    <w:p w:rsidR="006D702D" w:rsidRPr="00F3389E" w:rsidRDefault="006D702D" w:rsidP="00F3389E">
      <w:pPr>
        <w:autoSpaceDE w:val="0"/>
        <w:autoSpaceDN w:val="0"/>
        <w:adjustRightInd w:val="0"/>
        <w:spacing w:after="0" w:line="360" w:lineRule="auto"/>
        <w:ind w:firstLine="567"/>
        <w:jc w:val="both"/>
        <w:rPr>
          <w:rFonts w:ascii="Times New Roman" w:eastAsia="Calibri" w:hAnsi="Times New Roman" w:cs="Times New Roman"/>
          <w:sz w:val="28"/>
          <w:szCs w:val="28"/>
        </w:rPr>
      </w:pPr>
      <w:r w:rsidRPr="00F3389E">
        <w:rPr>
          <w:rFonts w:ascii="Times New Roman" w:eastAsia="Calibri" w:hAnsi="Times New Roman" w:cs="Times New Roman"/>
          <w:sz w:val="28"/>
          <w:szCs w:val="28"/>
        </w:rPr>
        <w:t xml:space="preserve">- проведення навчання та оформлення протоколів перевірки знань; </w:t>
      </w:r>
    </w:p>
    <w:p w:rsidR="006D702D" w:rsidRPr="00F3389E" w:rsidRDefault="006D702D" w:rsidP="00F3389E">
      <w:pPr>
        <w:autoSpaceDE w:val="0"/>
        <w:autoSpaceDN w:val="0"/>
        <w:adjustRightInd w:val="0"/>
        <w:spacing w:after="0" w:line="360" w:lineRule="auto"/>
        <w:ind w:firstLine="567"/>
        <w:jc w:val="both"/>
        <w:rPr>
          <w:rFonts w:ascii="Times New Roman" w:eastAsia="Calibri" w:hAnsi="Times New Roman" w:cs="Times New Roman"/>
          <w:sz w:val="28"/>
          <w:szCs w:val="28"/>
        </w:rPr>
      </w:pPr>
      <w:r w:rsidRPr="00F3389E">
        <w:rPr>
          <w:rFonts w:ascii="Times New Roman" w:eastAsia="Calibri" w:hAnsi="Times New Roman" w:cs="Times New Roman"/>
          <w:sz w:val="28"/>
          <w:szCs w:val="28"/>
        </w:rPr>
        <w:t>- перегляд та затвердження необхідних інструкцій з охорони праці</w:t>
      </w:r>
      <w:r w:rsidRPr="00F3389E">
        <w:rPr>
          <w:rFonts w:ascii="Times New Roman" w:eastAsia="Calibri" w:hAnsi="Times New Roman" w:cs="Times New Roman"/>
          <w:sz w:val="28"/>
          <w:szCs w:val="28"/>
          <w:lang w:val="uk-UA"/>
        </w:rPr>
        <w:t>,</w:t>
      </w:r>
      <w:r w:rsidRPr="00F3389E">
        <w:rPr>
          <w:rFonts w:ascii="Times New Roman" w:eastAsia="Calibri" w:hAnsi="Times New Roman" w:cs="Times New Roman"/>
          <w:sz w:val="28"/>
          <w:szCs w:val="28"/>
        </w:rPr>
        <w:t xml:space="preserve"> оформлення документів з охорони праці перед початком роботи, проведення інструктажів. </w:t>
      </w:r>
    </w:p>
    <w:p w:rsidR="006D702D" w:rsidRPr="00F3389E" w:rsidRDefault="006D702D" w:rsidP="00F3389E">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F3389E">
        <w:rPr>
          <w:rFonts w:ascii="Times New Roman" w:eastAsia="Times New Roman" w:hAnsi="Times New Roman" w:cs="Times New Roman"/>
          <w:sz w:val="28"/>
          <w:szCs w:val="28"/>
          <w:lang w:eastAsia="ru-RU"/>
        </w:rPr>
        <w:t xml:space="preserve">Служба охорони праці </w:t>
      </w:r>
      <w:r w:rsidRPr="00F3389E">
        <w:rPr>
          <w:rFonts w:ascii="Times New Roman" w:eastAsia="Times New Roman" w:hAnsi="Times New Roman" w:cs="Times New Roman"/>
          <w:sz w:val="28"/>
          <w:szCs w:val="28"/>
          <w:lang w:val="uk-UA" w:eastAsia="ru-RU"/>
        </w:rPr>
        <w:t>л</w:t>
      </w:r>
      <w:r w:rsidRPr="00F3389E">
        <w:rPr>
          <w:rFonts w:ascii="Times New Roman" w:eastAsia="Times New Roman" w:hAnsi="Times New Roman" w:cs="Times New Roman"/>
          <w:sz w:val="28"/>
          <w:szCs w:val="28"/>
          <w:lang w:eastAsia="ru-RU"/>
        </w:rPr>
        <w:t>іцею на 100% забезпечена нормативними документами та нормативно-правовими актами з охорони праці, пожежної безпеки, безпеки життєдіяльності, довідниковими виданнями стосовно правил безпечної поведінки та безпечного поводження учасників навчально-виховного процесу.</w:t>
      </w:r>
    </w:p>
    <w:p w:rsidR="006D702D" w:rsidRPr="00F3389E" w:rsidRDefault="006D702D" w:rsidP="00F3389E">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F3389E">
        <w:rPr>
          <w:rFonts w:ascii="Times New Roman" w:eastAsia="Times New Roman" w:hAnsi="Times New Roman" w:cs="Times New Roman"/>
          <w:sz w:val="28"/>
          <w:szCs w:val="28"/>
          <w:lang w:eastAsia="ru-RU"/>
        </w:rPr>
        <w:t xml:space="preserve">У </w:t>
      </w:r>
      <w:r w:rsidRPr="00F3389E">
        <w:rPr>
          <w:rFonts w:ascii="Times New Roman" w:eastAsia="Times New Roman" w:hAnsi="Times New Roman" w:cs="Times New Roman"/>
          <w:sz w:val="28"/>
          <w:szCs w:val="28"/>
          <w:lang w:val="uk-UA" w:eastAsia="ru-RU"/>
        </w:rPr>
        <w:t>л</w:t>
      </w:r>
      <w:r w:rsidRPr="00F3389E">
        <w:rPr>
          <w:rFonts w:ascii="Times New Roman" w:eastAsia="Times New Roman" w:hAnsi="Times New Roman" w:cs="Times New Roman"/>
          <w:sz w:val="28"/>
          <w:szCs w:val="28"/>
          <w:lang w:eastAsia="ru-RU"/>
        </w:rPr>
        <w:t>іцеї проводиться плідна робота з питань дотримання вимог нормативно-правових актів щодо створення та забезпечення безпечних умов праці педагогічних працівників та  працівників адміністративно-господарчої діяльності.</w:t>
      </w:r>
    </w:p>
    <w:p w:rsidR="006D702D" w:rsidRPr="00F3389E" w:rsidRDefault="006D702D" w:rsidP="00F3389E">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F3389E">
        <w:rPr>
          <w:rFonts w:ascii="Times New Roman" w:eastAsia="Times New Roman" w:hAnsi="Times New Roman" w:cs="Times New Roman"/>
          <w:sz w:val="28"/>
          <w:szCs w:val="28"/>
          <w:lang w:eastAsia="ru-RU"/>
        </w:rPr>
        <w:t>Розроблені і впроваджені заходи щодо збереження життя і здоров’я учасників навчально</w:t>
      </w:r>
      <w:r w:rsidRPr="00F3389E">
        <w:rPr>
          <w:rFonts w:ascii="Times New Roman" w:eastAsia="Times New Roman" w:hAnsi="Times New Roman" w:cs="Times New Roman"/>
          <w:sz w:val="28"/>
          <w:szCs w:val="28"/>
          <w:lang w:val="uk-UA" w:eastAsia="ru-RU"/>
        </w:rPr>
        <w:t>го</w:t>
      </w:r>
      <w:r w:rsidRPr="00F3389E">
        <w:rPr>
          <w:rFonts w:ascii="Times New Roman" w:eastAsia="Times New Roman" w:hAnsi="Times New Roman" w:cs="Times New Roman"/>
          <w:sz w:val="28"/>
          <w:szCs w:val="28"/>
          <w:lang w:eastAsia="ru-RU"/>
        </w:rPr>
        <w:t xml:space="preserve"> процесу, проводяться практичні заходи із зазначених питань, реалізовані спільні плани роботи </w:t>
      </w:r>
      <w:r w:rsidRPr="00F3389E">
        <w:rPr>
          <w:rFonts w:ascii="Times New Roman" w:eastAsia="Times New Roman" w:hAnsi="Times New Roman" w:cs="Times New Roman"/>
          <w:sz w:val="28"/>
          <w:szCs w:val="28"/>
          <w:lang w:val="uk-UA" w:eastAsia="ru-RU"/>
        </w:rPr>
        <w:t>л</w:t>
      </w:r>
      <w:r w:rsidRPr="00F3389E">
        <w:rPr>
          <w:rFonts w:ascii="Times New Roman" w:eastAsia="Times New Roman" w:hAnsi="Times New Roman" w:cs="Times New Roman"/>
          <w:sz w:val="28"/>
          <w:szCs w:val="28"/>
          <w:lang w:eastAsia="ru-RU"/>
        </w:rPr>
        <w:t>іцею та структурних підрозділів ДСНС з набуття учнями та працівниками практичних навичок поводження в надзвичайних ситуаціях, розробляються та реалізовуються заходи з невиробничого травматизму.</w:t>
      </w:r>
    </w:p>
    <w:p w:rsidR="006D702D" w:rsidRPr="00F3389E" w:rsidRDefault="006D702D" w:rsidP="00F3389E">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F3389E">
        <w:rPr>
          <w:rFonts w:ascii="Times New Roman" w:eastAsia="Times New Roman" w:hAnsi="Times New Roman" w:cs="Times New Roman"/>
          <w:b/>
          <w:bCs/>
          <w:sz w:val="28"/>
          <w:szCs w:val="28"/>
          <w:lang w:eastAsia="ru-RU"/>
        </w:rPr>
        <w:t xml:space="preserve">Позитивними напрацюваннями </w:t>
      </w:r>
      <w:r w:rsidRPr="00F3389E">
        <w:rPr>
          <w:rFonts w:ascii="Times New Roman" w:eastAsia="Times New Roman" w:hAnsi="Times New Roman" w:cs="Times New Roman"/>
          <w:b/>
          <w:bCs/>
          <w:sz w:val="28"/>
          <w:szCs w:val="28"/>
          <w:lang w:val="uk-UA" w:eastAsia="ru-RU"/>
        </w:rPr>
        <w:t>л</w:t>
      </w:r>
      <w:r w:rsidRPr="00F3389E">
        <w:rPr>
          <w:rFonts w:ascii="Times New Roman" w:eastAsia="Times New Roman" w:hAnsi="Times New Roman" w:cs="Times New Roman"/>
          <w:b/>
          <w:bCs/>
          <w:sz w:val="28"/>
          <w:szCs w:val="28"/>
          <w:lang w:eastAsia="ru-RU"/>
        </w:rPr>
        <w:t>іцею з питань охорони праці  є:</w:t>
      </w:r>
    </w:p>
    <w:p w:rsidR="006D702D" w:rsidRPr="00F3389E" w:rsidRDefault="006D702D" w:rsidP="00F3389E">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F3389E">
        <w:rPr>
          <w:rFonts w:ascii="Times New Roman" w:eastAsia="Times New Roman" w:hAnsi="Times New Roman" w:cs="Times New Roman"/>
          <w:sz w:val="28"/>
          <w:szCs w:val="28"/>
          <w:lang w:eastAsia="ru-RU"/>
        </w:rPr>
        <w:lastRenderedPageBreak/>
        <w:t>–  системний підхід до проведення заходів з навчання і перевірки знань працівників з охорони праці та безпеки життєдіяльності;</w:t>
      </w:r>
    </w:p>
    <w:p w:rsidR="006D702D" w:rsidRPr="00F3389E" w:rsidRDefault="006D702D" w:rsidP="00F3389E">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F3389E">
        <w:rPr>
          <w:rFonts w:ascii="Times New Roman" w:eastAsia="Times New Roman" w:hAnsi="Times New Roman" w:cs="Times New Roman"/>
          <w:sz w:val="28"/>
          <w:szCs w:val="28"/>
          <w:lang w:eastAsia="ru-RU"/>
        </w:rPr>
        <w:t>– системний підхід до проведення заходів з навчання і перевірки знань працівників з електробезпеки, отримання працівниками ІІІ групи електродопуску (з отриманням посвідчень);</w:t>
      </w:r>
    </w:p>
    <w:p w:rsidR="006D702D" w:rsidRPr="00F3389E" w:rsidRDefault="006D702D" w:rsidP="00F3389E">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F3389E">
        <w:rPr>
          <w:rFonts w:ascii="Times New Roman" w:eastAsia="Times New Roman" w:hAnsi="Times New Roman" w:cs="Times New Roman"/>
          <w:sz w:val="28"/>
          <w:szCs w:val="28"/>
          <w:lang w:eastAsia="ru-RU"/>
        </w:rPr>
        <w:t xml:space="preserve">– </w:t>
      </w:r>
      <w:r w:rsidRPr="00F3389E">
        <w:rPr>
          <w:rFonts w:ascii="Times New Roman" w:eastAsia="Times New Roman" w:hAnsi="Times New Roman" w:cs="Times New Roman"/>
          <w:sz w:val="28"/>
          <w:szCs w:val="28"/>
          <w:lang w:val="uk-UA" w:eastAsia="ru-RU"/>
        </w:rPr>
        <w:t>достатній</w:t>
      </w:r>
      <w:r w:rsidRPr="00F3389E">
        <w:rPr>
          <w:rFonts w:ascii="Times New Roman" w:eastAsia="Times New Roman" w:hAnsi="Times New Roman" w:cs="Times New Roman"/>
          <w:sz w:val="28"/>
          <w:szCs w:val="28"/>
          <w:lang w:eastAsia="ru-RU"/>
        </w:rPr>
        <w:t xml:space="preserve"> рівень забезпечення законодавчого оформлення документів;</w:t>
      </w:r>
    </w:p>
    <w:p w:rsidR="006D702D" w:rsidRPr="00F3389E" w:rsidRDefault="006D702D" w:rsidP="00F3389E">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F3389E">
        <w:rPr>
          <w:rFonts w:ascii="Times New Roman" w:eastAsia="Times New Roman" w:hAnsi="Times New Roman" w:cs="Times New Roman"/>
          <w:sz w:val="28"/>
          <w:szCs w:val="28"/>
          <w:lang w:eastAsia="ru-RU"/>
        </w:rPr>
        <w:t>– наявність попереджувальних знаків щодо небезпечних місць з ураження електричним струмом, а також вказівок шляхів евакуації та інших попереджувальних знаків по приміщеннях центру;</w:t>
      </w:r>
    </w:p>
    <w:p w:rsidR="006D702D" w:rsidRPr="00F3389E" w:rsidRDefault="006D702D" w:rsidP="00F3389E">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F3389E">
        <w:rPr>
          <w:rFonts w:ascii="Times New Roman" w:eastAsia="Times New Roman" w:hAnsi="Times New Roman" w:cs="Times New Roman"/>
          <w:sz w:val="28"/>
          <w:szCs w:val="28"/>
          <w:lang w:eastAsia="ru-RU"/>
        </w:rPr>
        <w:t>– виготовлення планів евакуації з приміщень ліцею під час пожежі чи інших надзвичайних ситуацій;</w:t>
      </w:r>
    </w:p>
    <w:p w:rsidR="006D702D" w:rsidRPr="00F3389E" w:rsidRDefault="006D702D" w:rsidP="00F3389E">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F3389E">
        <w:rPr>
          <w:rFonts w:ascii="Times New Roman" w:eastAsia="Times New Roman" w:hAnsi="Times New Roman" w:cs="Times New Roman"/>
          <w:sz w:val="28"/>
          <w:szCs w:val="28"/>
          <w:lang w:eastAsia="ru-RU"/>
        </w:rPr>
        <w:t>– створення системного підходу щодо своєчасності внесення змін до внутрішніх нормативно-правових документів з питань охорони праці та безпеки життєдіяльності;</w:t>
      </w:r>
    </w:p>
    <w:p w:rsidR="006D702D" w:rsidRPr="00F3389E" w:rsidRDefault="006D702D" w:rsidP="00F3389E">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F3389E">
        <w:rPr>
          <w:rFonts w:ascii="Times New Roman" w:eastAsia="Times New Roman" w:hAnsi="Times New Roman" w:cs="Times New Roman"/>
          <w:sz w:val="28"/>
          <w:szCs w:val="28"/>
          <w:lang w:eastAsia="ru-RU"/>
        </w:rPr>
        <w:t>– створення комплекту розпорядчої та  виконавчої документації з питань охорони праці та безпеки життєдіяльності;</w:t>
      </w:r>
    </w:p>
    <w:p w:rsidR="006D702D" w:rsidRPr="00F3389E" w:rsidRDefault="006D702D" w:rsidP="00F3389E">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F3389E">
        <w:rPr>
          <w:rFonts w:ascii="Times New Roman" w:eastAsia="Times New Roman" w:hAnsi="Times New Roman" w:cs="Times New Roman"/>
          <w:sz w:val="28"/>
          <w:szCs w:val="28"/>
          <w:lang w:eastAsia="ru-RU"/>
        </w:rPr>
        <w:t>Пожежна безпека забезпечується комплексом заходів, які проводяться у Нетішинському професійному ліцеї, придбана необхідна кількість первинних засобів пожежогасіння, постійно підтримується належний санітарний стан усіх приміщень ліцею та території.</w:t>
      </w:r>
    </w:p>
    <w:p w:rsidR="006D702D" w:rsidRPr="00F3389E" w:rsidRDefault="006D702D" w:rsidP="00F3389E">
      <w:pPr>
        <w:spacing w:after="0" w:line="360" w:lineRule="auto"/>
        <w:ind w:firstLine="567"/>
        <w:jc w:val="both"/>
        <w:rPr>
          <w:rFonts w:ascii="Times New Roman" w:eastAsia="Calibri" w:hAnsi="Times New Roman" w:cs="Times New Roman"/>
          <w:sz w:val="28"/>
          <w:szCs w:val="28"/>
          <w:shd w:val="clear" w:color="auto" w:fill="FFFFFF"/>
          <w:lang w:val="uk-UA"/>
        </w:rPr>
      </w:pPr>
      <w:r w:rsidRPr="00F3389E">
        <w:rPr>
          <w:rFonts w:ascii="Times New Roman" w:eastAsia="Calibri" w:hAnsi="Times New Roman" w:cs="Times New Roman"/>
          <w:sz w:val="28"/>
          <w:szCs w:val="28"/>
          <w:shd w:val="clear" w:color="auto" w:fill="FFFFFF"/>
        </w:rPr>
        <w:t>З метою профілактики травматизму, привернення уваги працівників та учнів до існуючих проблем у сфері охорони праці, популяризації превентивних методів запобігання нещасним випадкам на виробництві та професійним захворюванням в ліцеї проводяться</w:t>
      </w:r>
      <w:r w:rsidRPr="00F3389E">
        <w:rPr>
          <w:rFonts w:ascii="Times New Roman" w:eastAsia="Calibri" w:hAnsi="Times New Roman" w:cs="Times New Roman"/>
          <w:sz w:val="28"/>
          <w:szCs w:val="28"/>
          <w:shd w:val="clear" w:color="auto" w:fill="FFFFFF"/>
          <w:lang w:val="uk-UA"/>
        </w:rPr>
        <w:t xml:space="preserve"> інструктажі та профілактичні бесіди як з учнями так і з працівниками ліцею.</w:t>
      </w:r>
    </w:p>
    <w:p w:rsidR="006D702D" w:rsidRPr="00F3389E" w:rsidRDefault="006D702D" w:rsidP="00F3389E">
      <w:pPr>
        <w:jc w:val="center"/>
        <w:rPr>
          <w:rFonts w:ascii="Times New Roman" w:eastAsia="Times New Roman" w:hAnsi="Times New Roman" w:cs="Times New Roman"/>
          <w:b/>
          <w:i/>
          <w:sz w:val="28"/>
          <w:szCs w:val="28"/>
          <w:lang w:val="uk-UA"/>
        </w:rPr>
      </w:pPr>
    </w:p>
    <w:p w:rsidR="006D702D" w:rsidRPr="00F3389E" w:rsidRDefault="006D702D" w:rsidP="00F3389E">
      <w:pPr>
        <w:jc w:val="center"/>
        <w:rPr>
          <w:rFonts w:ascii="Times New Roman" w:eastAsia="Times New Roman" w:hAnsi="Times New Roman" w:cs="Times New Roman"/>
          <w:b/>
          <w:i/>
          <w:sz w:val="28"/>
          <w:szCs w:val="28"/>
          <w:lang w:val="uk-UA"/>
        </w:rPr>
      </w:pPr>
    </w:p>
    <w:p w:rsidR="006D702D" w:rsidRPr="00F3389E" w:rsidRDefault="006D702D" w:rsidP="00F3389E">
      <w:pPr>
        <w:rPr>
          <w:rFonts w:ascii="Times New Roman" w:eastAsia="Times New Roman" w:hAnsi="Times New Roman" w:cs="Times New Roman"/>
          <w:b/>
          <w:i/>
          <w:sz w:val="28"/>
          <w:szCs w:val="28"/>
          <w:lang w:val="uk-UA"/>
        </w:rPr>
      </w:pPr>
    </w:p>
    <w:p w:rsidR="006D702D" w:rsidRPr="00F3389E" w:rsidRDefault="006D702D" w:rsidP="00F3389E">
      <w:pPr>
        <w:rPr>
          <w:rFonts w:ascii="Times New Roman" w:eastAsia="Times New Roman" w:hAnsi="Times New Roman" w:cs="Times New Roman"/>
          <w:b/>
          <w:i/>
          <w:sz w:val="28"/>
          <w:szCs w:val="28"/>
          <w:lang w:val="uk-UA"/>
        </w:rPr>
      </w:pPr>
    </w:p>
    <w:p w:rsidR="006D702D" w:rsidRPr="00F3389E" w:rsidRDefault="006D702D" w:rsidP="00F3389E">
      <w:pPr>
        <w:spacing w:after="0" w:line="360" w:lineRule="auto"/>
        <w:jc w:val="center"/>
        <w:rPr>
          <w:rFonts w:ascii="Times New Roman" w:eastAsia="Times New Roman" w:hAnsi="Times New Roman" w:cs="Times New Roman"/>
          <w:b/>
          <w:i/>
          <w:sz w:val="28"/>
          <w:szCs w:val="28"/>
          <w:lang w:val="uk-UA"/>
        </w:rPr>
      </w:pPr>
      <w:r w:rsidRPr="00F3389E">
        <w:rPr>
          <w:rFonts w:ascii="Times New Roman" w:eastAsia="Times New Roman" w:hAnsi="Times New Roman" w:cs="Times New Roman"/>
          <w:b/>
          <w:i/>
          <w:sz w:val="28"/>
          <w:szCs w:val="28"/>
          <w:lang w:val="uk-UA"/>
        </w:rPr>
        <w:lastRenderedPageBreak/>
        <w:t>Фінансово-господарська діяльність</w:t>
      </w:r>
    </w:p>
    <w:p w:rsidR="00C541B0" w:rsidRPr="00C541B0" w:rsidRDefault="00C541B0" w:rsidP="00142D8F">
      <w:pPr>
        <w:spacing w:after="0" w:line="360" w:lineRule="auto"/>
        <w:ind w:firstLine="567"/>
        <w:jc w:val="both"/>
        <w:rPr>
          <w:rFonts w:ascii="Times New Roman" w:hAnsi="Times New Roman" w:cs="Times New Roman"/>
          <w:sz w:val="28"/>
          <w:szCs w:val="32"/>
          <w:lang w:val="uk-UA"/>
        </w:rPr>
      </w:pPr>
      <w:r w:rsidRPr="00C541B0">
        <w:rPr>
          <w:rFonts w:ascii="Times New Roman" w:hAnsi="Times New Roman" w:cs="Times New Roman"/>
          <w:sz w:val="28"/>
          <w:szCs w:val="32"/>
        </w:rPr>
        <w:t xml:space="preserve">Фінансово-господарська діяльність ліцею здійснюється з метою покращення умов навчально-виробничої роботи згідно чинного законодавства. </w:t>
      </w:r>
    </w:p>
    <w:p w:rsidR="00C541B0" w:rsidRPr="00C541B0" w:rsidRDefault="00142D8F" w:rsidP="00142D8F">
      <w:pPr>
        <w:spacing w:after="0" w:line="360" w:lineRule="auto"/>
        <w:ind w:firstLine="567"/>
        <w:jc w:val="both"/>
        <w:rPr>
          <w:rFonts w:ascii="Times New Roman" w:hAnsi="Times New Roman" w:cs="Times New Roman"/>
          <w:sz w:val="28"/>
          <w:szCs w:val="32"/>
        </w:rPr>
      </w:pPr>
      <w:r>
        <w:rPr>
          <w:rFonts w:ascii="Times New Roman" w:hAnsi="Times New Roman" w:cs="Times New Roman"/>
          <w:sz w:val="28"/>
          <w:szCs w:val="32"/>
        </w:rPr>
        <w:t>У 2025-</w:t>
      </w:r>
      <w:r w:rsidR="00C541B0" w:rsidRPr="00C541B0">
        <w:rPr>
          <w:rFonts w:ascii="Times New Roman" w:hAnsi="Times New Roman" w:cs="Times New Roman"/>
          <w:sz w:val="28"/>
          <w:szCs w:val="32"/>
        </w:rPr>
        <w:t>2026 навчальному році змін у штатному розписі не відбулося, затверджено штат в кількості 97,24 штатна одиниця із середньою чисельністю працюючих 85</w:t>
      </w:r>
      <w:r w:rsidR="00C541B0" w:rsidRPr="00C541B0">
        <w:rPr>
          <w:rFonts w:ascii="Times New Roman" w:hAnsi="Times New Roman" w:cs="Times New Roman"/>
          <w:color w:val="FF0000"/>
          <w:sz w:val="28"/>
          <w:szCs w:val="32"/>
        </w:rPr>
        <w:t xml:space="preserve"> </w:t>
      </w:r>
      <w:r w:rsidR="00C541B0" w:rsidRPr="00C541B0">
        <w:rPr>
          <w:rFonts w:ascii="Times New Roman" w:hAnsi="Times New Roman" w:cs="Times New Roman"/>
          <w:sz w:val="28"/>
          <w:szCs w:val="32"/>
        </w:rPr>
        <w:t xml:space="preserve">осіб, а саме: </w:t>
      </w:r>
    </w:p>
    <w:tbl>
      <w:tblPr>
        <w:tblW w:w="5054"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3445"/>
        <w:gridCol w:w="1992"/>
        <w:gridCol w:w="1893"/>
        <w:gridCol w:w="2092"/>
      </w:tblGrid>
      <w:tr w:rsidR="001A5CED" w:rsidRPr="001A5CED" w:rsidTr="002C7242">
        <w:tc>
          <w:tcPr>
            <w:tcW w:w="271" w:type="pct"/>
          </w:tcPr>
          <w:p w:rsidR="001A5CED" w:rsidRPr="001A5CED" w:rsidRDefault="001A5CED" w:rsidP="002C7242">
            <w:pPr>
              <w:jc w:val="center"/>
              <w:rPr>
                <w:rFonts w:ascii="Times New Roman" w:hAnsi="Times New Roman" w:cs="Times New Roman"/>
                <w:b/>
                <w:bCs/>
              </w:rPr>
            </w:pPr>
            <w:r w:rsidRPr="001A5CED">
              <w:rPr>
                <w:rFonts w:ascii="Times New Roman" w:hAnsi="Times New Roman" w:cs="Times New Roman"/>
                <w:b/>
                <w:bCs/>
              </w:rPr>
              <w:t>№ з/п</w:t>
            </w:r>
          </w:p>
        </w:tc>
        <w:tc>
          <w:tcPr>
            <w:tcW w:w="1729" w:type="pct"/>
          </w:tcPr>
          <w:p w:rsidR="001A5CED" w:rsidRPr="001A5CED" w:rsidRDefault="001A5CED" w:rsidP="002C7242">
            <w:pPr>
              <w:jc w:val="center"/>
              <w:rPr>
                <w:rFonts w:ascii="Times New Roman" w:hAnsi="Times New Roman" w:cs="Times New Roman"/>
                <w:b/>
                <w:bCs/>
              </w:rPr>
            </w:pPr>
            <w:r w:rsidRPr="001A5CED">
              <w:rPr>
                <w:rFonts w:ascii="Times New Roman" w:hAnsi="Times New Roman" w:cs="Times New Roman"/>
                <w:b/>
                <w:bCs/>
              </w:rPr>
              <w:t>Назва структурного підрозділу та посад</w:t>
            </w:r>
          </w:p>
        </w:tc>
        <w:tc>
          <w:tcPr>
            <w:tcW w:w="1000" w:type="pct"/>
          </w:tcPr>
          <w:p w:rsidR="001A5CED" w:rsidRPr="001A5CED" w:rsidRDefault="001A5CED" w:rsidP="002C7242">
            <w:pPr>
              <w:jc w:val="center"/>
              <w:rPr>
                <w:rFonts w:ascii="Times New Roman" w:hAnsi="Times New Roman" w:cs="Times New Roman"/>
                <w:b/>
                <w:bCs/>
              </w:rPr>
            </w:pPr>
            <w:r w:rsidRPr="001A5CED">
              <w:rPr>
                <w:rFonts w:ascii="Times New Roman" w:hAnsi="Times New Roman" w:cs="Times New Roman"/>
                <w:b/>
                <w:bCs/>
              </w:rPr>
              <w:t xml:space="preserve">Штатний розпис, штатні </w:t>
            </w:r>
            <w:r w:rsidRPr="001A5CED">
              <w:rPr>
                <w:rFonts w:ascii="Times New Roman" w:hAnsi="Times New Roman" w:cs="Times New Roman"/>
                <w:b/>
              </w:rPr>
              <w:t>одиниці на 01.10.2025 р.</w:t>
            </w:r>
          </w:p>
        </w:tc>
        <w:tc>
          <w:tcPr>
            <w:tcW w:w="950" w:type="pct"/>
          </w:tcPr>
          <w:p w:rsidR="001A5CED" w:rsidRPr="001A5CED" w:rsidRDefault="001A5CED" w:rsidP="002C7242">
            <w:pPr>
              <w:jc w:val="center"/>
              <w:rPr>
                <w:rFonts w:ascii="Times New Roman" w:hAnsi="Times New Roman" w:cs="Times New Roman"/>
                <w:b/>
                <w:bCs/>
              </w:rPr>
            </w:pPr>
            <w:r w:rsidRPr="001A5CED">
              <w:rPr>
                <w:rFonts w:ascii="Times New Roman" w:hAnsi="Times New Roman" w:cs="Times New Roman"/>
                <w:b/>
                <w:bCs/>
              </w:rPr>
              <w:t xml:space="preserve">Штатний розпис, штатні </w:t>
            </w:r>
            <w:r w:rsidRPr="001A5CED">
              <w:rPr>
                <w:rFonts w:ascii="Times New Roman" w:hAnsi="Times New Roman" w:cs="Times New Roman"/>
                <w:b/>
              </w:rPr>
              <w:t>одиниці на 01.01.2026 р.</w:t>
            </w:r>
          </w:p>
        </w:tc>
        <w:tc>
          <w:tcPr>
            <w:tcW w:w="1050" w:type="pct"/>
          </w:tcPr>
          <w:p w:rsidR="001A5CED" w:rsidRPr="001A5CED" w:rsidRDefault="001A5CED" w:rsidP="002C7242">
            <w:pPr>
              <w:jc w:val="center"/>
              <w:rPr>
                <w:rFonts w:ascii="Times New Roman" w:hAnsi="Times New Roman" w:cs="Times New Roman"/>
                <w:b/>
                <w:bCs/>
              </w:rPr>
            </w:pPr>
            <w:r w:rsidRPr="001A5CED">
              <w:rPr>
                <w:rFonts w:ascii="Times New Roman" w:hAnsi="Times New Roman" w:cs="Times New Roman"/>
                <w:b/>
                <w:bCs/>
              </w:rPr>
              <w:t xml:space="preserve">Фактична кількість працюючих, осіб </w:t>
            </w:r>
            <w:r w:rsidRPr="001A5CED">
              <w:rPr>
                <w:rFonts w:ascii="Times New Roman" w:hAnsi="Times New Roman" w:cs="Times New Roman"/>
                <w:b/>
              </w:rPr>
              <w:t>на 01.01.2026 р.</w:t>
            </w:r>
          </w:p>
        </w:tc>
      </w:tr>
      <w:tr w:rsidR="001A5CED" w:rsidRPr="001A5CED" w:rsidTr="002C7242">
        <w:tc>
          <w:tcPr>
            <w:tcW w:w="271"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1</w:t>
            </w:r>
          </w:p>
        </w:tc>
        <w:tc>
          <w:tcPr>
            <w:tcW w:w="1729"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Викладачі</w:t>
            </w:r>
          </w:p>
        </w:tc>
        <w:tc>
          <w:tcPr>
            <w:tcW w:w="1000"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19, 46</w:t>
            </w:r>
          </w:p>
        </w:tc>
        <w:tc>
          <w:tcPr>
            <w:tcW w:w="950"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19,45</w:t>
            </w:r>
          </w:p>
        </w:tc>
        <w:tc>
          <w:tcPr>
            <w:tcW w:w="1050"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14</w:t>
            </w:r>
          </w:p>
        </w:tc>
      </w:tr>
      <w:tr w:rsidR="001A5CED" w:rsidRPr="001A5CED" w:rsidTr="002C7242">
        <w:tc>
          <w:tcPr>
            <w:tcW w:w="271"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2</w:t>
            </w:r>
          </w:p>
        </w:tc>
        <w:tc>
          <w:tcPr>
            <w:tcW w:w="1729"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Майстри</w:t>
            </w:r>
          </w:p>
        </w:tc>
        <w:tc>
          <w:tcPr>
            <w:tcW w:w="1000"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19</w:t>
            </w:r>
          </w:p>
        </w:tc>
        <w:tc>
          <w:tcPr>
            <w:tcW w:w="950"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19</w:t>
            </w:r>
          </w:p>
        </w:tc>
        <w:tc>
          <w:tcPr>
            <w:tcW w:w="1050"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14</w:t>
            </w:r>
          </w:p>
        </w:tc>
      </w:tr>
      <w:tr w:rsidR="001A5CED" w:rsidRPr="001A5CED" w:rsidTr="002C7242">
        <w:tc>
          <w:tcPr>
            <w:tcW w:w="271"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3</w:t>
            </w:r>
          </w:p>
        </w:tc>
        <w:tc>
          <w:tcPr>
            <w:tcW w:w="1729"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Інші педагогічні працівники</w:t>
            </w:r>
          </w:p>
        </w:tc>
        <w:tc>
          <w:tcPr>
            <w:tcW w:w="1000"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14,75</w:t>
            </w:r>
          </w:p>
        </w:tc>
        <w:tc>
          <w:tcPr>
            <w:tcW w:w="950"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14,75</w:t>
            </w:r>
          </w:p>
        </w:tc>
        <w:tc>
          <w:tcPr>
            <w:tcW w:w="1050"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13</w:t>
            </w:r>
          </w:p>
        </w:tc>
      </w:tr>
      <w:tr w:rsidR="001A5CED" w:rsidRPr="001A5CED" w:rsidTr="002C7242">
        <w:tc>
          <w:tcPr>
            <w:tcW w:w="271"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4</w:t>
            </w:r>
          </w:p>
        </w:tc>
        <w:tc>
          <w:tcPr>
            <w:tcW w:w="1729"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Спеціалісти</w:t>
            </w:r>
          </w:p>
        </w:tc>
        <w:tc>
          <w:tcPr>
            <w:tcW w:w="1000"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15,5</w:t>
            </w:r>
          </w:p>
        </w:tc>
        <w:tc>
          <w:tcPr>
            <w:tcW w:w="950"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lang w:val="en-US"/>
              </w:rPr>
              <w:t>1</w:t>
            </w:r>
            <w:r w:rsidRPr="001A5CED">
              <w:rPr>
                <w:rFonts w:ascii="Times New Roman" w:hAnsi="Times New Roman" w:cs="Times New Roman"/>
                <w:sz w:val="28"/>
                <w:szCs w:val="28"/>
              </w:rPr>
              <w:t>5,5</w:t>
            </w:r>
          </w:p>
        </w:tc>
        <w:tc>
          <w:tcPr>
            <w:tcW w:w="1050"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14</w:t>
            </w:r>
          </w:p>
        </w:tc>
      </w:tr>
      <w:tr w:rsidR="001A5CED" w:rsidRPr="001A5CED" w:rsidTr="002C7242">
        <w:tc>
          <w:tcPr>
            <w:tcW w:w="271"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5</w:t>
            </w:r>
          </w:p>
        </w:tc>
        <w:tc>
          <w:tcPr>
            <w:tcW w:w="1729"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Робітники</w:t>
            </w:r>
          </w:p>
        </w:tc>
        <w:tc>
          <w:tcPr>
            <w:tcW w:w="1000"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27</w:t>
            </w:r>
          </w:p>
        </w:tc>
        <w:tc>
          <w:tcPr>
            <w:tcW w:w="950"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27</w:t>
            </w:r>
          </w:p>
        </w:tc>
        <w:tc>
          <w:tcPr>
            <w:tcW w:w="1050"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23</w:t>
            </w:r>
          </w:p>
        </w:tc>
      </w:tr>
      <w:tr w:rsidR="001A5CED" w:rsidRPr="001A5CED" w:rsidTr="002C7242">
        <w:tc>
          <w:tcPr>
            <w:tcW w:w="271" w:type="pct"/>
          </w:tcPr>
          <w:p w:rsidR="001A5CED" w:rsidRPr="001A5CED" w:rsidRDefault="001A5CED" w:rsidP="002C7242">
            <w:pPr>
              <w:rPr>
                <w:rFonts w:ascii="Times New Roman" w:hAnsi="Times New Roman" w:cs="Times New Roman"/>
                <w:sz w:val="28"/>
                <w:szCs w:val="28"/>
              </w:rPr>
            </w:pPr>
          </w:p>
        </w:tc>
        <w:tc>
          <w:tcPr>
            <w:tcW w:w="1729" w:type="pct"/>
          </w:tcPr>
          <w:p w:rsidR="001A5CED" w:rsidRPr="001A5CED" w:rsidRDefault="001A5CED" w:rsidP="002C7242">
            <w:pPr>
              <w:jc w:val="right"/>
              <w:rPr>
                <w:rFonts w:ascii="Times New Roman" w:hAnsi="Times New Roman" w:cs="Times New Roman"/>
                <w:b/>
                <w:bCs/>
                <w:sz w:val="28"/>
                <w:szCs w:val="28"/>
              </w:rPr>
            </w:pPr>
            <w:r w:rsidRPr="001A5CED">
              <w:rPr>
                <w:rFonts w:ascii="Times New Roman" w:hAnsi="Times New Roman" w:cs="Times New Roman"/>
                <w:b/>
                <w:bCs/>
                <w:sz w:val="28"/>
                <w:szCs w:val="28"/>
              </w:rPr>
              <w:t>РАЗОМ:</w:t>
            </w:r>
          </w:p>
        </w:tc>
        <w:tc>
          <w:tcPr>
            <w:tcW w:w="1000" w:type="pct"/>
          </w:tcPr>
          <w:p w:rsidR="001A5CED" w:rsidRPr="001A5CED" w:rsidRDefault="001A5CED" w:rsidP="002C7242">
            <w:pPr>
              <w:rPr>
                <w:rFonts w:ascii="Times New Roman" w:hAnsi="Times New Roman" w:cs="Times New Roman"/>
                <w:b/>
                <w:bCs/>
                <w:sz w:val="28"/>
                <w:szCs w:val="28"/>
                <w:lang w:val="en-US"/>
              </w:rPr>
            </w:pPr>
            <w:r w:rsidRPr="001A5CED">
              <w:rPr>
                <w:rFonts w:ascii="Times New Roman" w:hAnsi="Times New Roman" w:cs="Times New Roman"/>
                <w:b/>
                <w:bCs/>
                <w:sz w:val="28"/>
                <w:szCs w:val="28"/>
              </w:rPr>
              <w:t>95,71</w:t>
            </w:r>
          </w:p>
        </w:tc>
        <w:tc>
          <w:tcPr>
            <w:tcW w:w="950" w:type="pct"/>
          </w:tcPr>
          <w:p w:rsidR="001A5CED" w:rsidRPr="001A5CED" w:rsidRDefault="001A5CED" w:rsidP="002C7242">
            <w:pPr>
              <w:rPr>
                <w:rFonts w:ascii="Times New Roman" w:hAnsi="Times New Roman" w:cs="Times New Roman"/>
                <w:b/>
                <w:bCs/>
                <w:sz w:val="28"/>
                <w:szCs w:val="28"/>
              </w:rPr>
            </w:pPr>
            <w:r w:rsidRPr="001A5CED">
              <w:rPr>
                <w:rFonts w:ascii="Times New Roman" w:hAnsi="Times New Roman" w:cs="Times New Roman"/>
                <w:b/>
                <w:bCs/>
                <w:sz w:val="28"/>
                <w:szCs w:val="28"/>
              </w:rPr>
              <w:t>95,70</w:t>
            </w:r>
          </w:p>
        </w:tc>
        <w:tc>
          <w:tcPr>
            <w:tcW w:w="1050" w:type="pct"/>
          </w:tcPr>
          <w:p w:rsidR="001A5CED" w:rsidRPr="001A5CED" w:rsidRDefault="001A5CED" w:rsidP="002C7242">
            <w:pPr>
              <w:rPr>
                <w:rFonts w:ascii="Times New Roman" w:hAnsi="Times New Roman" w:cs="Times New Roman"/>
                <w:b/>
                <w:bCs/>
                <w:sz w:val="28"/>
                <w:szCs w:val="28"/>
              </w:rPr>
            </w:pPr>
            <w:r w:rsidRPr="001A5CED">
              <w:rPr>
                <w:rFonts w:ascii="Times New Roman" w:hAnsi="Times New Roman" w:cs="Times New Roman"/>
                <w:b/>
                <w:bCs/>
                <w:sz w:val="28"/>
                <w:szCs w:val="28"/>
              </w:rPr>
              <w:t>78</w:t>
            </w:r>
          </w:p>
        </w:tc>
      </w:tr>
    </w:tbl>
    <w:p w:rsidR="00C541B0" w:rsidRPr="00C541B0" w:rsidRDefault="00C541B0" w:rsidP="00C541B0">
      <w:pPr>
        <w:spacing w:after="0" w:line="360" w:lineRule="auto"/>
        <w:ind w:firstLine="709"/>
        <w:rPr>
          <w:rFonts w:ascii="Times New Roman" w:hAnsi="Times New Roman" w:cs="Times New Roman"/>
          <w:sz w:val="28"/>
          <w:szCs w:val="32"/>
        </w:rPr>
      </w:pPr>
    </w:p>
    <w:p w:rsidR="00C541B0" w:rsidRPr="00C541B0" w:rsidRDefault="00C541B0" w:rsidP="00142D8F">
      <w:pPr>
        <w:spacing w:after="0" w:line="360" w:lineRule="auto"/>
        <w:ind w:firstLine="567"/>
        <w:jc w:val="both"/>
        <w:rPr>
          <w:rFonts w:ascii="Times New Roman" w:hAnsi="Times New Roman" w:cs="Times New Roman"/>
          <w:sz w:val="28"/>
          <w:szCs w:val="32"/>
        </w:rPr>
      </w:pPr>
      <w:r w:rsidRPr="00C541B0">
        <w:rPr>
          <w:rFonts w:ascii="Times New Roman" w:hAnsi="Times New Roman" w:cs="Times New Roman"/>
          <w:sz w:val="28"/>
          <w:szCs w:val="32"/>
        </w:rPr>
        <w:t>Заплановані обсяги власних фінансових надходжень із розбивкою на джерела на 2026 рік у тисячах гривень станом на 01.06.2026 року</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5"/>
        <w:gridCol w:w="2700"/>
      </w:tblGrid>
      <w:tr w:rsidR="00C541B0" w:rsidRPr="00C541B0" w:rsidTr="00E148D9">
        <w:trPr>
          <w:trHeight w:val="557"/>
        </w:trPr>
        <w:tc>
          <w:tcPr>
            <w:tcW w:w="3630" w:type="pct"/>
          </w:tcPr>
          <w:p w:rsidR="00C541B0" w:rsidRPr="00C541B0" w:rsidRDefault="00C541B0" w:rsidP="00C541B0">
            <w:pPr>
              <w:spacing w:after="0" w:line="360" w:lineRule="auto"/>
              <w:ind w:firstLine="709"/>
              <w:jc w:val="center"/>
              <w:rPr>
                <w:rFonts w:ascii="Times New Roman" w:hAnsi="Times New Roman" w:cs="Times New Roman"/>
                <w:b/>
                <w:bCs/>
                <w:sz w:val="28"/>
                <w:szCs w:val="32"/>
              </w:rPr>
            </w:pPr>
            <w:r w:rsidRPr="00C541B0">
              <w:rPr>
                <w:rFonts w:ascii="Times New Roman" w:hAnsi="Times New Roman" w:cs="Times New Roman"/>
                <w:b/>
                <w:bCs/>
                <w:sz w:val="28"/>
                <w:szCs w:val="32"/>
              </w:rPr>
              <w:t>Джерела надходжень</w:t>
            </w:r>
          </w:p>
        </w:tc>
        <w:tc>
          <w:tcPr>
            <w:tcW w:w="1370" w:type="pct"/>
          </w:tcPr>
          <w:p w:rsidR="00C541B0" w:rsidRPr="00C541B0" w:rsidRDefault="00C541B0" w:rsidP="00C541B0">
            <w:pPr>
              <w:spacing w:after="0" w:line="360" w:lineRule="auto"/>
              <w:ind w:firstLine="709"/>
              <w:jc w:val="center"/>
              <w:rPr>
                <w:rFonts w:ascii="Times New Roman" w:hAnsi="Times New Roman" w:cs="Times New Roman"/>
                <w:b/>
                <w:bCs/>
                <w:sz w:val="28"/>
                <w:szCs w:val="32"/>
              </w:rPr>
            </w:pPr>
            <w:r w:rsidRPr="00C541B0">
              <w:rPr>
                <w:rFonts w:ascii="Times New Roman" w:hAnsi="Times New Roman" w:cs="Times New Roman"/>
                <w:b/>
                <w:bCs/>
                <w:sz w:val="28"/>
                <w:szCs w:val="32"/>
              </w:rPr>
              <w:t>2026 рік, тис. грн</w:t>
            </w:r>
          </w:p>
        </w:tc>
      </w:tr>
      <w:tr w:rsidR="00C541B0" w:rsidRPr="00C541B0" w:rsidTr="00E148D9">
        <w:tc>
          <w:tcPr>
            <w:tcW w:w="3630" w:type="pct"/>
          </w:tcPr>
          <w:p w:rsidR="00C541B0" w:rsidRPr="00C541B0" w:rsidRDefault="00C541B0" w:rsidP="00C541B0">
            <w:pPr>
              <w:spacing w:after="0" w:line="360" w:lineRule="auto"/>
              <w:ind w:firstLine="709"/>
              <w:rPr>
                <w:rFonts w:ascii="Times New Roman" w:hAnsi="Times New Roman" w:cs="Times New Roman"/>
                <w:b/>
                <w:bCs/>
                <w:sz w:val="28"/>
                <w:szCs w:val="32"/>
              </w:rPr>
            </w:pPr>
            <w:r w:rsidRPr="00C541B0">
              <w:rPr>
                <w:rFonts w:ascii="Times New Roman" w:hAnsi="Times New Roman" w:cs="Times New Roman"/>
                <w:b/>
                <w:bCs/>
                <w:sz w:val="28"/>
                <w:szCs w:val="32"/>
              </w:rPr>
              <w:t>Надходження коштів із загального фонду бюджету – форма 2</w:t>
            </w:r>
            <w:r w:rsidRPr="00C541B0">
              <w:rPr>
                <w:rFonts w:ascii="Times New Roman" w:hAnsi="Times New Roman" w:cs="Times New Roman"/>
                <w:bCs/>
                <w:sz w:val="28"/>
                <w:szCs w:val="32"/>
              </w:rPr>
              <w:t xml:space="preserve"> по КПКВ 0611091 «Підготовка кадрів закладами професійної ( професійно-технічної)  освіти та іншими закладами освіти за рахунок коштів місцевого бюджету»</w:t>
            </w:r>
          </w:p>
        </w:tc>
        <w:tc>
          <w:tcPr>
            <w:tcW w:w="1370" w:type="pct"/>
          </w:tcPr>
          <w:p w:rsidR="00C541B0" w:rsidRPr="00C541B0" w:rsidRDefault="00C541B0" w:rsidP="00C541B0">
            <w:pPr>
              <w:spacing w:after="0" w:line="360" w:lineRule="auto"/>
              <w:ind w:firstLine="709"/>
              <w:rPr>
                <w:rFonts w:ascii="Times New Roman" w:hAnsi="Times New Roman" w:cs="Times New Roman"/>
                <w:b/>
                <w:bCs/>
                <w:sz w:val="28"/>
                <w:szCs w:val="32"/>
                <w:lang w:val="en-US"/>
              </w:rPr>
            </w:pPr>
            <w:r w:rsidRPr="00C541B0">
              <w:rPr>
                <w:rFonts w:ascii="Times New Roman" w:hAnsi="Times New Roman" w:cs="Times New Roman"/>
                <w:b/>
                <w:bCs/>
                <w:sz w:val="28"/>
                <w:szCs w:val="32"/>
              </w:rPr>
              <w:t>22 460,100</w:t>
            </w:r>
          </w:p>
        </w:tc>
      </w:tr>
      <w:tr w:rsidR="00C541B0" w:rsidRPr="00C541B0" w:rsidTr="00E148D9">
        <w:tc>
          <w:tcPr>
            <w:tcW w:w="3630" w:type="pct"/>
          </w:tcPr>
          <w:p w:rsidR="00C541B0" w:rsidRPr="00C541B0" w:rsidRDefault="00C541B0" w:rsidP="00C541B0">
            <w:pPr>
              <w:spacing w:after="0" w:line="360" w:lineRule="auto"/>
              <w:ind w:firstLine="709"/>
              <w:rPr>
                <w:rFonts w:ascii="Times New Roman" w:hAnsi="Times New Roman" w:cs="Times New Roman"/>
                <w:b/>
                <w:bCs/>
                <w:sz w:val="28"/>
                <w:szCs w:val="32"/>
              </w:rPr>
            </w:pPr>
            <w:r w:rsidRPr="00C541B0">
              <w:rPr>
                <w:rFonts w:ascii="Times New Roman" w:hAnsi="Times New Roman" w:cs="Times New Roman"/>
                <w:b/>
                <w:bCs/>
                <w:sz w:val="28"/>
                <w:szCs w:val="32"/>
              </w:rPr>
              <w:t>Надходження коштів із загального фонду бюджету – форма 2</w:t>
            </w:r>
            <w:r w:rsidRPr="00C541B0">
              <w:rPr>
                <w:rFonts w:ascii="Times New Roman" w:hAnsi="Times New Roman" w:cs="Times New Roman"/>
                <w:bCs/>
                <w:sz w:val="28"/>
                <w:szCs w:val="32"/>
              </w:rPr>
              <w:t xml:space="preserve"> по КПКВ 0611092 «Підготовка кадрів закладами професійної ( професійно-технічної)  </w:t>
            </w:r>
            <w:r w:rsidRPr="00C541B0">
              <w:rPr>
                <w:rFonts w:ascii="Times New Roman" w:hAnsi="Times New Roman" w:cs="Times New Roman"/>
                <w:bCs/>
                <w:sz w:val="28"/>
                <w:szCs w:val="32"/>
              </w:rPr>
              <w:lastRenderedPageBreak/>
              <w:t>освіти та іншими закладами освіти за рахунок коштів освітньої субвенції»</w:t>
            </w:r>
          </w:p>
        </w:tc>
        <w:tc>
          <w:tcPr>
            <w:tcW w:w="1370" w:type="pct"/>
          </w:tcPr>
          <w:p w:rsidR="00C541B0" w:rsidRPr="00C541B0" w:rsidRDefault="00C541B0" w:rsidP="00C541B0">
            <w:pPr>
              <w:spacing w:after="0" w:line="360" w:lineRule="auto"/>
              <w:ind w:firstLine="709"/>
              <w:rPr>
                <w:rFonts w:ascii="Times New Roman" w:hAnsi="Times New Roman" w:cs="Times New Roman"/>
                <w:b/>
                <w:bCs/>
                <w:sz w:val="28"/>
                <w:szCs w:val="32"/>
              </w:rPr>
            </w:pPr>
            <w:r w:rsidRPr="00C541B0">
              <w:rPr>
                <w:rFonts w:ascii="Times New Roman" w:hAnsi="Times New Roman" w:cs="Times New Roman"/>
                <w:b/>
                <w:bCs/>
                <w:sz w:val="28"/>
                <w:szCs w:val="32"/>
              </w:rPr>
              <w:lastRenderedPageBreak/>
              <w:t>2 931,185</w:t>
            </w:r>
          </w:p>
        </w:tc>
      </w:tr>
      <w:tr w:rsidR="00C541B0" w:rsidRPr="00C541B0" w:rsidTr="00E148D9">
        <w:tc>
          <w:tcPr>
            <w:tcW w:w="3630" w:type="pct"/>
          </w:tcPr>
          <w:p w:rsidR="00C541B0" w:rsidRPr="00C541B0" w:rsidRDefault="00C541B0" w:rsidP="00C541B0">
            <w:pPr>
              <w:spacing w:after="0" w:line="360" w:lineRule="auto"/>
              <w:ind w:firstLine="709"/>
              <w:rPr>
                <w:rFonts w:ascii="Times New Roman" w:hAnsi="Times New Roman" w:cs="Times New Roman"/>
                <w:b/>
                <w:bCs/>
                <w:sz w:val="28"/>
                <w:szCs w:val="32"/>
              </w:rPr>
            </w:pPr>
            <w:r w:rsidRPr="00C541B0">
              <w:rPr>
                <w:rFonts w:ascii="Times New Roman" w:hAnsi="Times New Roman" w:cs="Times New Roman"/>
                <w:b/>
                <w:bCs/>
                <w:sz w:val="28"/>
                <w:szCs w:val="32"/>
              </w:rPr>
              <w:lastRenderedPageBreak/>
              <w:t>Надходження коштів із загального фонду бюджету – форма 2</w:t>
            </w:r>
            <w:r w:rsidRPr="00C541B0">
              <w:rPr>
                <w:rFonts w:ascii="Times New Roman" w:hAnsi="Times New Roman" w:cs="Times New Roman"/>
                <w:bCs/>
                <w:sz w:val="28"/>
                <w:szCs w:val="32"/>
              </w:rPr>
              <w:t xml:space="preserve"> по КПКВ 0613230 «Видатки пов’язані  з наданням підтримки внутрішньо переміщеним та /або евакуйованим особам у зв’язку із введенням воєнного стану »</w:t>
            </w:r>
          </w:p>
        </w:tc>
        <w:tc>
          <w:tcPr>
            <w:tcW w:w="1370" w:type="pct"/>
          </w:tcPr>
          <w:p w:rsidR="00C541B0" w:rsidRPr="00C541B0" w:rsidRDefault="00C541B0" w:rsidP="00C541B0">
            <w:pPr>
              <w:spacing w:after="0" w:line="360" w:lineRule="auto"/>
              <w:ind w:firstLine="709"/>
              <w:rPr>
                <w:rFonts w:ascii="Times New Roman" w:hAnsi="Times New Roman" w:cs="Times New Roman"/>
                <w:b/>
                <w:bCs/>
                <w:sz w:val="28"/>
                <w:szCs w:val="32"/>
              </w:rPr>
            </w:pPr>
            <w:r w:rsidRPr="00C541B0">
              <w:rPr>
                <w:rFonts w:ascii="Times New Roman" w:hAnsi="Times New Roman" w:cs="Times New Roman"/>
                <w:b/>
                <w:bCs/>
                <w:sz w:val="28"/>
                <w:szCs w:val="32"/>
              </w:rPr>
              <w:t>372,700</w:t>
            </w:r>
          </w:p>
        </w:tc>
      </w:tr>
      <w:tr w:rsidR="00C541B0" w:rsidRPr="00C541B0" w:rsidTr="00E148D9">
        <w:tc>
          <w:tcPr>
            <w:tcW w:w="3630" w:type="pct"/>
          </w:tcPr>
          <w:p w:rsidR="00C541B0" w:rsidRPr="00C541B0" w:rsidRDefault="00C541B0" w:rsidP="00C541B0">
            <w:pPr>
              <w:spacing w:after="0" w:line="360" w:lineRule="auto"/>
              <w:ind w:firstLine="709"/>
              <w:rPr>
                <w:rFonts w:ascii="Times New Roman" w:hAnsi="Times New Roman" w:cs="Times New Roman"/>
                <w:b/>
                <w:bCs/>
                <w:sz w:val="28"/>
                <w:szCs w:val="32"/>
              </w:rPr>
            </w:pPr>
            <w:r w:rsidRPr="00C541B0">
              <w:rPr>
                <w:rFonts w:ascii="Times New Roman" w:hAnsi="Times New Roman" w:cs="Times New Roman"/>
                <w:b/>
                <w:bCs/>
                <w:sz w:val="28"/>
                <w:szCs w:val="32"/>
              </w:rPr>
              <w:t xml:space="preserve">Надходження коштів із спеціального фонду бюджету, як плата за послуги – форма 4-1 </w:t>
            </w:r>
            <w:r w:rsidRPr="00C541B0">
              <w:rPr>
                <w:rFonts w:ascii="Times New Roman" w:hAnsi="Times New Roman" w:cs="Times New Roman"/>
                <w:bCs/>
                <w:sz w:val="28"/>
                <w:szCs w:val="32"/>
              </w:rPr>
              <w:t>по КПКВ 0611091 «Підготовка кадрів закладами професійної ( професійно-технічної)  освіти та іншими закладами освіти за рахунок коштів місцевого бюджету»</w:t>
            </w:r>
          </w:p>
        </w:tc>
        <w:tc>
          <w:tcPr>
            <w:tcW w:w="1370" w:type="pct"/>
          </w:tcPr>
          <w:p w:rsidR="00C541B0" w:rsidRPr="00C541B0" w:rsidRDefault="00C541B0" w:rsidP="00C541B0">
            <w:pPr>
              <w:spacing w:after="0" w:line="360" w:lineRule="auto"/>
              <w:ind w:firstLine="709"/>
              <w:rPr>
                <w:rFonts w:ascii="Times New Roman" w:hAnsi="Times New Roman" w:cs="Times New Roman"/>
                <w:b/>
                <w:bCs/>
                <w:sz w:val="28"/>
                <w:szCs w:val="32"/>
              </w:rPr>
            </w:pPr>
            <w:r w:rsidRPr="00C541B0">
              <w:rPr>
                <w:rFonts w:ascii="Times New Roman" w:hAnsi="Times New Roman" w:cs="Times New Roman"/>
                <w:b/>
                <w:bCs/>
                <w:sz w:val="28"/>
                <w:szCs w:val="32"/>
              </w:rPr>
              <w:t>5 050,000</w:t>
            </w:r>
          </w:p>
        </w:tc>
      </w:tr>
      <w:tr w:rsidR="00C541B0" w:rsidRPr="00C541B0" w:rsidTr="00E148D9">
        <w:tc>
          <w:tcPr>
            <w:tcW w:w="3630" w:type="pct"/>
          </w:tcPr>
          <w:p w:rsidR="00C541B0" w:rsidRPr="00C541B0" w:rsidRDefault="00C541B0" w:rsidP="00C541B0">
            <w:pPr>
              <w:spacing w:after="0" w:line="360" w:lineRule="auto"/>
              <w:ind w:firstLine="709"/>
              <w:jc w:val="center"/>
              <w:rPr>
                <w:rFonts w:ascii="Times New Roman" w:hAnsi="Times New Roman" w:cs="Times New Roman"/>
                <w:i/>
                <w:iCs/>
                <w:sz w:val="28"/>
                <w:szCs w:val="32"/>
              </w:rPr>
            </w:pPr>
            <w:r w:rsidRPr="00C541B0">
              <w:rPr>
                <w:rFonts w:ascii="Times New Roman" w:hAnsi="Times New Roman" w:cs="Times New Roman"/>
                <w:i/>
                <w:iCs/>
                <w:sz w:val="28"/>
                <w:szCs w:val="32"/>
              </w:rPr>
              <w:t>у тому числі:</w:t>
            </w:r>
          </w:p>
        </w:tc>
        <w:tc>
          <w:tcPr>
            <w:tcW w:w="1370" w:type="pct"/>
          </w:tcPr>
          <w:p w:rsidR="00C541B0" w:rsidRPr="00C541B0" w:rsidRDefault="00C541B0" w:rsidP="00C541B0">
            <w:pPr>
              <w:spacing w:after="0" w:line="360" w:lineRule="auto"/>
              <w:ind w:firstLine="709"/>
              <w:rPr>
                <w:rFonts w:ascii="Times New Roman" w:hAnsi="Times New Roman" w:cs="Times New Roman"/>
                <w:sz w:val="28"/>
                <w:szCs w:val="32"/>
              </w:rPr>
            </w:pPr>
          </w:p>
        </w:tc>
      </w:tr>
      <w:tr w:rsidR="00C541B0" w:rsidRPr="00C541B0" w:rsidTr="00E148D9">
        <w:tc>
          <w:tcPr>
            <w:tcW w:w="3630" w:type="pct"/>
          </w:tcPr>
          <w:p w:rsidR="00C541B0" w:rsidRPr="00C541B0" w:rsidRDefault="00C541B0" w:rsidP="00C541B0">
            <w:pPr>
              <w:spacing w:after="0" w:line="360" w:lineRule="auto"/>
              <w:ind w:firstLine="709"/>
              <w:rPr>
                <w:rFonts w:ascii="Times New Roman" w:hAnsi="Times New Roman" w:cs="Times New Roman"/>
                <w:sz w:val="28"/>
                <w:szCs w:val="32"/>
              </w:rPr>
            </w:pPr>
            <w:r w:rsidRPr="00C541B0">
              <w:rPr>
                <w:rFonts w:ascii="Times New Roman" w:hAnsi="Times New Roman" w:cs="Times New Roman"/>
                <w:sz w:val="28"/>
                <w:szCs w:val="32"/>
              </w:rPr>
              <w:t>1. Плата за послуги, що надаються бюджетними установами згідно з їх основною діяльністю.</w:t>
            </w:r>
          </w:p>
        </w:tc>
        <w:tc>
          <w:tcPr>
            <w:tcW w:w="1370" w:type="pct"/>
          </w:tcPr>
          <w:p w:rsidR="00C541B0" w:rsidRPr="00C541B0" w:rsidRDefault="00C541B0" w:rsidP="00C541B0">
            <w:pPr>
              <w:spacing w:after="0" w:line="360" w:lineRule="auto"/>
              <w:ind w:firstLine="709"/>
              <w:rPr>
                <w:rFonts w:ascii="Times New Roman" w:hAnsi="Times New Roman" w:cs="Times New Roman"/>
                <w:sz w:val="28"/>
                <w:szCs w:val="32"/>
              </w:rPr>
            </w:pPr>
            <w:r w:rsidRPr="00C541B0">
              <w:rPr>
                <w:rFonts w:ascii="Times New Roman" w:hAnsi="Times New Roman" w:cs="Times New Roman"/>
                <w:sz w:val="28"/>
                <w:szCs w:val="32"/>
              </w:rPr>
              <w:t>750,000</w:t>
            </w:r>
          </w:p>
        </w:tc>
      </w:tr>
      <w:tr w:rsidR="00C541B0" w:rsidRPr="00C541B0" w:rsidTr="00E148D9">
        <w:tc>
          <w:tcPr>
            <w:tcW w:w="3630" w:type="pct"/>
          </w:tcPr>
          <w:p w:rsidR="00C541B0" w:rsidRPr="00C541B0" w:rsidRDefault="00C541B0" w:rsidP="00C541B0">
            <w:pPr>
              <w:spacing w:after="0" w:line="360" w:lineRule="auto"/>
              <w:ind w:firstLine="709"/>
              <w:rPr>
                <w:rFonts w:ascii="Times New Roman" w:hAnsi="Times New Roman" w:cs="Times New Roman"/>
                <w:sz w:val="28"/>
                <w:szCs w:val="32"/>
              </w:rPr>
            </w:pPr>
            <w:r w:rsidRPr="00C541B0">
              <w:rPr>
                <w:rFonts w:ascii="Times New Roman" w:hAnsi="Times New Roman" w:cs="Times New Roman"/>
                <w:sz w:val="28"/>
                <w:szCs w:val="32"/>
              </w:rPr>
              <w:t>2. Кошти, що отримують бюджетні установи від додаткової ( господарської )діяльності.</w:t>
            </w:r>
          </w:p>
        </w:tc>
        <w:tc>
          <w:tcPr>
            <w:tcW w:w="1370" w:type="pct"/>
          </w:tcPr>
          <w:p w:rsidR="00C541B0" w:rsidRPr="00C541B0" w:rsidRDefault="00C541B0" w:rsidP="00C541B0">
            <w:pPr>
              <w:spacing w:after="0" w:line="360" w:lineRule="auto"/>
              <w:ind w:firstLine="709"/>
              <w:rPr>
                <w:rFonts w:ascii="Times New Roman" w:hAnsi="Times New Roman" w:cs="Times New Roman"/>
                <w:sz w:val="28"/>
                <w:szCs w:val="32"/>
              </w:rPr>
            </w:pPr>
            <w:r w:rsidRPr="00C541B0">
              <w:rPr>
                <w:rFonts w:ascii="Times New Roman" w:hAnsi="Times New Roman" w:cs="Times New Roman"/>
                <w:sz w:val="28"/>
                <w:szCs w:val="32"/>
              </w:rPr>
              <w:t>4 300,000</w:t>
            </w:r>
          </w:p>
        </w:tc>
      </w:tr>
      <w:tr w:rsidR="00C541B0" w:rsidRPr="00C541B0" w:rsidTr="00E148D9">
        <w:tc>
          <w:tcPr>
            <w:tcW w:w="3630" w:type="pct"/>
          </w:tcPr>
          <w:p w:rsidR="00C541B0" w:rsidRPr="00C541B0" w:rsidRDefault="00C541B0" w:rsidP="00C541B0">
            <w:pPr>
              <w:spacing w:after="0" w:line="360" w:lineRule="auto"/>
              <w:ind w:firstLine="709"/>
              <w:rPr>
                <w:rFonts w:ascii="Times New Roman" w:hAnsi="Times New Roman" w:cs="Times New Roman"/>
                <w:sz w:val="28"/>
                <w:szCs w:val="32"/>
              </w:rPr>
            </w:pPr>
            <w:r w:rsidRPr="00C541B0">
              <w:rPr>
                <w:rFonts w:ascii="Times New Roman" w:hAnsi="Times New Roman" w:cs="Times New Roman"/>
                <w:sz w:val="28"/>
                <w:szCs w:val="32"/>
              </w:rPr>
              <w:t>3. Кошти від оренди майна бюджетних установ.</w:t>
            </w:r>
          </w:p>
        </w:tc>
        <w:tc>
          <w:tcPr>
            <w:tcW w:w="1370" w:type="pct"/>
          </w:tcPr>
          <w:p w:rsidR="00C541B0" w:rsidRPr="00C541B0" w:rsidRDefault="00C541B0" w:rsidP="00C541B0">
            <w:pPr>
              <w:spacing w:after="0" w:line="360" w:lineRule="auto"/>
              <w:ind w:firstLine="709"/>
              <w:rPr>
                <w:rFonts w:ascii="Times New Roman" w:hAnsi="Times New Roman" w:cs="Times New Roman"/>
                <w:sz w:val="28"/>
                <w:szCs w:val="32"/>
              </w:rPr>
            </w:pPr>
            <w:r w:rsidRPr="00C541B0">
              <w:rPr>
                <w:rFonts w:ascii="Times New Roman" w:hAnsi="Times New Roman" w:cs="Times New Roman"/>
                <w:sz w:val="28"/>
                <w:szCs w:val="32"/>
              </w:rPr>
              <w:t>0,000</w:t>
            </w:r>
          </w:p>
        </w:tc>
      </w:tr>
      <w:tr w:rsidR="00C541B0" w:rsidRPr="00C541B0" w:rsidTr="00E148D9">
        <w:tc>
          <w:tcPr>
            <w:tcW w:w="3630" w:type="pct"/>
          </w:tcPr>
          <w:p w:rsidR="00C541B0" w:rsidRPr="00C541B0" w:rsidRDefault="00C541B0" w:rsidP="00C541B0">
            <w:pPr>
              <w:spacing w:after="0" w:line="360" w:lineRule="auto"/>
              <w:ind w:firstLine="709"/>
              <w:rPr>
                <w:rFonts w:ascii="Times New Roman" w:hAnsi="Times New Roman" w:cs="Times New Roman"/>
                <w:sz w:val="28"/>
                <w:szCs w:val="32"/>
              </w:rPr>
            </w:pPr>
            <w:r w:rsidRPr="00C541B0">
              <w:rPr>
                <w:rFonts w:ascii="Times New Roman" w:hAnsi="Times New Roman" w:cs="Times New Roman"/>
                <w:sz w:val="28"/>
                <w:szCs w:val="32"/>
              </w:rPr>
              <w:t>4. Кошти, що отримують бюджетні установи від реалізації майна</w:t>
            </w:r>
          </w:p>
        </w:tc>
        <w:tc>
          <w:tcPr>
            <w:tcW w:w="1370" w:type="pct"/>
          </w:tcPr>
          <w:p w:rsidR="00C541B0" w:rsidRPr="00C541B0" w:rsidRDefault="00C541B0" w:rsidP="00C541B0">
            <w:pPr>
              <w:spacing w:after="0" w:line="360" w:lineRule="auto"/>
              <w:ind w:firstLine="709"/>
              <w:rPr>
                <w:rFonts w:ascii="Times New Roman" w:hAnsi="Times New Roman" w:cs="Times New Roman"/>
                <w:sz w:val="28"/>
                <w:szCs w:val="32"/>
              </w:rPr>
            </w:pPr>
            <w:r w:rsidRPr="00C541B0">
              <w:rPr>
                <w:rFonts w:ascii="Times New Roman" w:hAnsi="Times New Roman" w:cs="Times New Roman"/>
                <w:sz w:val="28"/>
                <w:szCs w:val="32"/>
              </w:rPr>
              <w:t>0,000</w:t>
            </w:r>
          </w:p>
        </w:tc>
      </w:tr>
      <w:tr w:rsidR="00C541B0" w:rsidRPr="00C541B0" w:rsidTr="00E148D9">
        <w:tc>
          <w:tcPr>
            <w:tcW w:w="3630" w:type="pct"/>
          </w:tcPr>
          <w:p w:rsidR="00C541B0" w:rsidRPr="00C541B0" w:rsidRDefault="00C541B0" w:rsidP="00C541B0">
            <w:pPr>
              <w:spacing w:after="0" w:line="360" w:lineRule="auto"/>
              <w:ind w:firstLine="709"/>
              <w:rPr>
                <w:rFonts w:ascii="Times New Roman" w:hAnsi="Times New Roman" w:cs="Times New Roman"/>
                <w:b/>
                <w:bCs/>
                <w:sz w:val="28"/>
                <w:szCs w:val="32"/>
              </w:rPr>
            </w:pPr>
            <w:r w:rsidRPr="00C541B0">
              <w:rPr>
                <w:rFonts w:ascii="Times New Roman" w:hAnsi="Times New Roman" w:cs="Times New Roman"/>
                <w:b/>
                <w:bCs/>
                <w:sz w:val="28"/>
                <w:szCs w:val="32"/>
              </w:rPr>
              <w:t xml:space="preserve">Інші джерела власних надходжень бюджетних установ – форма 4-2 </w:t>
            </w:r>
            <w:r w:rsidRPr="00C541B0">
              <w:rPr>
                <w:rFonts w:ascii="Times New Roman" w:hAnsi="Times New Roman" w:cs="Times New Roman"/>
                <w:bCs/>
                <w:sz w:val="28"/>
                <w:szCs w:val="32"/>
              </w:rPr>
              <w:t>по КПКВ 0611091 «Підготовка кадрів закладами професійної ( професійно-технічної)  освіти та іншими закладами освіти за рахунок коштів місцевого бюджету»</w:t>
            </w:r>
          </w:p>
        </w:tc>
        <w:tc>
          <w:tcPr>
            <w:tcW w:w="1370" w:type="pct"/>
          </w:tcPr>
          <w:p w:rsidR="00C541B0" w:rsidRPr="00C541B0" w:rsidRDefault="00C541B0" w:rsidP="00C541B0">
            <w:pPr>
              <w:spacing w:after="0" w:line="360" w:lineRule="auto"/>
              <w:ind w:firstLine="709"/>
              <w:rPr>
                <w:rFonts w:ascii="Times New Roman" w:hAnsi="Times New Roman" w:cs="Times New Roman"/>
                <w:b/>
                <w:bCs/>
                <w:sz w:val="28"/>
                <w:szCs w:val="32"/>
              </w:rPr>
            </w:pPr>
            <w:r w:rsidRPr="00C541B0">
              <w:rPr>
                <w:rFonts w:ascii="Times New Roman" w:hAnsi="Times New Roman" w:cs="Times New Roman"/>
                <w:b/>
                <w:bCs/>
                <w:sz w:val="28"/>
                <w:szCs w:val="32"/>
              </w:rPr>
              <w:t>150,000</w:t>
            </w:r>
          </w:p>
        </w:tc>
      </w:tr>
      <w:tr w:rsidR="00C541B0" w:rsidRPr="00C541B0" w:rsidTr="00E148D9">
        <w:tc>
          <w:tcPr>
            <w:tcW w:w="3630" w:type="pct"/>
          </w:tcPr>
          <w:p w:rsidR="00C541B0" w:rsidRPr="00C541B0" w:rsidRDefault="00C541B0" w:rsidP="00C541B0">
            <w:pPr>
              <w:spacing w:after="0" w:line="360" w:lineRule="auto"/>
              <w:ind w:firstLine="709"/>
              <w:jc w:val="center"/>
              <w:rPr>
                <w:rFonts w:ascii="Times New Roman" w:hAnsi="Times New Roman" w:cs="Times New Roman"/>
                <w:sz w:val="28"/>
                <w:szCs w:val="32"/>
              </w:rPr>
            </w:pPr>
            <w:r w:rsidRPr="00C541B0">
              <w:rPr>
                <w:rFonts w:ascii="Times New Roman" w:hAnsi="Times New Roman" w:cs="Times New Roman"/>
                <w:i/>
                <w:iCs/>
                <w:sz w:val="28"/>
                <w:szCs w:val="32"/>
              </w:rPr>
              <w:t>у тому числі:</w:t>
            </w:r>
          </w:p>
        </w:tc>
        <w:tc>
          <w:tcPr>
            <w:tcW w:w="1370" w:type="pct"/>
          </w:tcPr>
          <w:p w:rsidR="00C541B0" w:rsidRPr="00C541B0" w:rsidRDefault="00C541B0" w:rsidP="00C541B0">
            <w:pPr>
              <w:spacing w:after="0" w:line="360" w:lineRule="auto"/>
              <w:ind w:firstLine="709"/>
              <w:rPr>
                <w:rFonts w:ascii="Times New Roman" w:hAnsi="Times New Roman" w:cs="Times New Roman"/>
                <w:sz w:val="28"/>
                <w:szCs w:val="32"/>
              </w:rPr>
            </w:pPr>
          </w:p>
        </w:tc>
      </w:tr>
      <w:tr w:rsidR="00C541B0" w:rsidRPr="00C541B0" w:rsidTr="00E148D9">
        <w:tc>
          <w:tcPr>
            <w:tcW w:w="3630" w:type="pct"/>
          </w:tcPr>
          <w:p w:rsidR="00C541B0" w:rsidRPr="00C541B0" w:rsidRDefault="00C541B0" w:rsidP="00C541B0">
            <w:pPr>
              <w:spacing w:after="0" w:line="360" w:lineRule="auto"/>
              <w:ind w:firstLine="709"/>
              <w:rPr>
                <w:rFonts w:ascii="Times New Roman" w:hAnsi="Times New Roman" w:cs="Times New Roman"/>
                <w:sz w:val="28"/>
                <w:szCs w:val="32"/>
              </w:rPr>
            </w:pPr>
            <w:r w:rsidRPr="00C541B0">
              <w:rPr>
                <w:rFonts w:ascii="Times New Roman" w:hAnsi="Times New Roman" w:cs="Times New Roman"/>
                <w:sz w:val="28"/>
                <w:szCs w:val="32"/>
              </w:rPr>
              <w:t>1. Кошти отримані від благодійних внесків, грантів та дарунків.</w:t>
            </w:r>
          </w:p>
        </w:tc>
        <w:tc>
          <w:tcPr>
            <w:tcW w:w="1370" w:type="pct"/>
          </w:tcPr>
          <w:p w:rsidR="00C541B0" w:rsidRPr="00C541B0" w:rsidRDefault="00C541B0" w:rsidP="00C541B0">
            <w:pPr>
              <w:spacing w:after="0" w:line="360" w:lineRule="auto"/>
              <w:ind w:firstLine="709"/>
              <w:rPr>
                <w:rFonts w:ascii="Times New Roman" w:hAnsi="Times New Roman" w:cs="Times New Roman"/>
                <w:sz w:val="28"/>
                <w:szCs w:val="32"/>
              </w:rPr>
            </w:pPr>
            <w:r w:rsidRPr="00C541B0">
              <w:rPr>
                <w:rFonts w:ascii="Times New Roman" w:hAnsi="Times New Roman" w:cs="Times New Roman"/>
                <w:sz w:val="28"/>
                <w:szCs w:val="32"/>
              </w:rPr>
              <w:t>150,000</w:t>
            </w:r>
          </w:p>
        </w:tc>
      </w:tr>
      <w:tr w:rsidR="00C541B0" w:rsidRPr="00C541B0" w:rsidTr="00E148D9">
        <w:tc>
          <w:tcPr>
            <w:tcW w:w="3630" w:type="pct"/>
          </w:tcPr>
          <w:p w:rsidR="00C541B0" w:rsidRPr="00C541B0" w:rsidRDefault="00C541B0" w:rsidP="00C541B0">
            <w:pPr>
              <w:spacing w:after="0" w:line="360" w:lineRule="auto"/>
              <w:ind w:firstLine="709"/>
              <w:rPr>
                <w:rFonts w:ascii="Times New Roman" w:hAnsi="Times New Roman" w:cs="Times New Roman"/>
                <w:sz w:val="28"/>
                <w:szCs w:val="32"/>
              </w:rPr>
            </w:pPr>
            <w:r w:rsidRPr="00C541B0">
              <w:rPr>
                <w:rFonts w:ascii="Times New Roman" w:hAnsi="Times New Roman" w:cs="Times New Roman"/>
                <w:sz w:val="28"/>
                <w:szCs w:val="32"/>
              </w:rPr>
              <w:t xml:space="preserve">2. Кошти, що отримані бюджетними установами на </w:t>
            </w:r>
            <w:r w:rsidRPr="00C541B0">
              <w:rPr>
                <w:rFonts w:ascii="Times New Roman" w:hAnsi="Times New Roman" w:cs="Times New Roman"/>
                <w:sz w:val="28"/>
                <w:szCs w:val="32"/>
              </w:rPr>
              <w:lastRenderedPageBreak/>
              <w:t>виконання окремих доручень.</w:t>
            </w:r>
          </w:p>
        </w:tc>
        <w:tc>
          <w:tcPr>
            <w:tcW w:w="1370" w:type="pct"/>
          </w:tcPr>
          <w:p w:rsidR="00C541B0" w:rsidRPr="00C541B0" w:rsidRDefault="00C541B0" w:rsidP="00C541B0">
            <w:pPr>
              <w:spacing w:after="0" w:line="360" w:lineRule="auto"/>
              <w:ind w:firstLine="709"/>
              <w:rPr>
                <w:rFonts w:ascii="Times New Roman" w:hAnsi="Times New Roman" w:cs="Times New Roman"/>
                <w:sz w:val="28"/>
                <w:szCs w:val="32"/>
              </w:rPr>
            </w:pPr>
            <w:r w:rsidRPr="00C541B0">
              <w:rPr>
                <w:rFonts w:ascii="Times New Roman" w:hAnsi="Times New Roman" w:cs="Times New Roman"/>
                <w:sz w:val="28"/>
                <w:szCs w:val="32"/>
              </w:rPr>
              <w:lastRenderedPageBreak/>
              <w:t>0,000</w:t>
            </w:r>
          </w:p>
        </w:tc>
      </w:tr>
      <w:tr w:rsidR="00C541B0" w:rsidRPr="00C541B0" w:rsidTr="00E148D9">
        <w:tc>
          <w:tcPr>
            <w:tcW w:w="3630" w:type="pct"/>
          </w:tcPr>
          <w:p w:rsidR="00C541B0" w:rsidRPr="00C541B0" w:rsidRDefault="00C541B0" w:rsidP="00C541B0">
            <w:pPr>
              <w:spacing w:after="0" w:line="360" w:lineRule="auto"/>
              <w:ind w:firstLine="709"/>
              <w:rPr>
                <w:rFonts w:ascii="Times New Roman" w:hAnsi="Times New Roman" w:cs="Times New Roman"/>
                <w:b/>
                <w:bCs/>
                <w:sz w:val="28"/>
                <w:szCs w:val="32"/>
              </w:rPr>
            </w:pPr>
            <w:r w:rsidRPr="00C541B0">
              <w:rPr>
                <w:rFonts w:ascii="Times New Roman" w:hAnsi="Times New Roman" w:cs="Times New Roman"/>
                <w:b/>
                <w:bCs/>
                <w:sz w:val="28"/>
                <w:szCs w:val="32"/>
              </w:rPr>
              <w:lastRenderedPageBreak/>
              <w:t xml:space="preserve">Інші джерела власних надходжень бюджетних установ – форма 4-2 </w:t>
            </w:r>
            <w:r w:rsidRPr="00C541B0">
              <w:rPr>
                <w:rFonts w:ascii="Times New Roman" w:hAnsi="Times New Roman" w:cs="Times New Roman"/>
                <w:bCs/>
                <w:sz w:val="28"/>
                <w:szCs w:val="32"/>
              </w:rPr>
              <w:t>по КПКВ 0613230 «Видатки пов’язані  з наданням підтримки внутрішньо переміщеним та /або евакуйованим особам у зв’язку із введенням воєнного стану »</w:t>
            </w:r>
          </w:p>
        </w:tc>
        <w:tc>
          <w:tcPr>
            <w:tcW w:w="1370" w:type="pct"/>
          </w:tcPr>
          <w:p w:rsidR="00C541B0" w:rsidRPr="00C541B0" w:rsidRDefault="00C541B0" w:rsidP="00C541B0">
            <w:pPr>
              <w:spacing w:after="0" w:line="360" w:lineRule="auto"/>
              <w:ind w:firstLine="709"/>
              <w:rPr>
                <w:rFonts w:ascii="Times New Roman" w:hAnsi="Times New Roman" w:cs="Times New Roman"/>
                <w:b/>
                <w:bCs/>
                <w:sz w:val="28"/>
                <w:szCs w:val="32"/>
              </w:rPr>
            </w:pPr>
            <w:r w:rsidRPr="00C541B0">
              <w:rPr>
                <w:rFonts w:ascii="Times New Roman" w:hAnsi="Times New Roman" w:cs="Times New Roman"/>
                <w:b/>
                <w:bCs/>
                <w:sz w:val="28"/>
                <w:szCs w:val="32"/>
              </w:rPr>
              <w:t>164,009</w:t>
            </w:r>
          </w:p>
        </w:tc>
      </w:tr>
      <w:tr w:rsidR="00C541B0" w:rsidRPr="00C541B0" w:rsidTr="00E148D9">
        <w:tc>
          <w:tcPr>
            <w:tcW w:w="3630" w:type="pct"/>
          </w:tcPr>
          <w:p w:rsidR="00C541B0" w:rsidRPr="00C541B0" w:rsidRDefault="00C541B0" w:rsidP="00C541B0">
            <w:pPr>
              <w:spacing w:after="0" w:line="360" w:lineRule="auto"/>
              <w:ind w:firstLine="709"/>
              <w:jc w:val="center"/>
              <w:rPr>
                <w:rFonts w:ascii="Times New Roman" w:hAnsi="Times New Roman" w:cs="Times New Roman"/>
                <w:sz w:val="28"/>
                <w:szCs w:val="32"/>
              </w:rPr>
            </w:pPr>
            <w:r w:rsidRPr="00C541B0">
              <w:rPr>
                <w:rFonts w:ascii="Times New Roman" w:hAnsi="Times New Roman" w:cs="Times New Roman"/>
                <w:i/>
                <w:iCs/>
                <w:sz w:val="28"/>
                <w:szCs w:val="32"/>
              </w:rPr>
              <w:t>у тому числі:</w:t>
            </w:r>
          </w:p>
        </w:tc>
        <w:tc>
          <w:tcPr>
            <w:tcW w:w="1370" w:type="pct"/>
          </w:tcPr>
          <w:p w:rsidR="00C541B0" w:rsidRPr="00C541B0" w:rsidRDefault="00C541B0" w:rsidP="00C541B0">
            <w:pPr>
              <w:spacing w:after="0" w:line="360" w:lineRule="auto"/>
              <w:ind w:firstLine="709"/>
              <w:rPr>
                <w:rFonts w:ascii="Times New Roman" w:hAnsi="Times New Roman" w:cs="Times New Roman"/>
                <w:sz w:val="28"/>
                <w:szCs w:val="32"/>
              </w:rPr>
            </w:pPr>
          </w:p>
        </w:tc>
      </w:tr>
      <w:tr w:rsidR="00C541B0" w:rsidRPr="00C541B0" w:rsidTr="00E148D9">
        <w:tc>
          <w:tcPr>
            <w:tcW w:w="3630" w:type="pct"/>
          </w:tcPr>
          <w:p w:rsidR="00C541B0" w:rsidRPr="00C541B0" w:rsidRDefault="00C541B0" w:rsidP="00C541B0">
            <w:pPr>
              <w:spacing w:after="0" w:line="360" w:lineRule="auto"/>
              <w:ind w:firstLine="709"/>
              <w:rPr>
                <w:rFonts w:ascii="Times New Roman" w:hAnsi="Times New Roman" w:cs="Times New Roman"/>
                <w:sz w:val="28"/>
                <w:szCs w:val="32"/>
              </w:rPr>
            </w:pPr>
            <w:r w:rsidRPr="00C541B0">
              <w:rPr>
                <w:rFonts w:ascii="Times New Roman" w:hAnsi="Times New Roman" w:cs="Times New Roman"/>
                <w:sz w:val="28"/>
                <w:szCs w:val="32"/>
              </w:rPr>
              <w:t>1. Кошти отримані від благодійних внесків, грантів та дарунків.</w:t>
            </w:r>
          </w:p>
        </w:tc>
        <w:tc>
          <w:tcPr>
            <w:tcW w:w="1370" w:type="pct"/>
          </w:tcPr>
          <w:p w:rsidR="00C541B0" w:rsidRPr="00C541B0" w:rsidRDefault="00C541B0" w:rsidP="00C541B0">
            <w:pPr>
              <w:spacing w:after="0" w:line="360" w:lineRule="auto"/>
              <w:ind w:firstLine="709"/>
              <w:rPr>
                <w:rFonts w:ascii="Times New Roman" w:hAnsi="Times New Roman" w:cs="Times New Roman"/>
                <w:sz w:val="28"/>
                <w:szCs w:val="32"/>
              </w:rPr>
            </w:pPr>
            <w:r w:rsidRPr="00C541B0">
              <w:rPr>
                <w:rFonts w:ascii="Times New Roman" w:hAnsi="Times New Roman" w:cs="Times New Roman"/>
                <w:sz w:val="28"/>
                <w:szCs w:val="32"/>
              </w:rPr>
              <w:t>0,000</w:t>
            </w:r>
          </w:p>
        </w:tc>
      </w:tr>
      <w:tr w:rsidR="00C541B0" w:rsidRPr="00C541B0" w:rsidTr="00E148D9">
        <w:tc>
          <w:tcPr>
            <w:tcW w:w="3630" w:type="pct"/>
          </w:tcPr>
          <w:p w:rsidR="00C541B0" w:rsidRPr="00C541B0" w:rsidRDefault="00C541B0" w:rsidP="00C541B0">
            <w:pPr>
              <w:spacing w:after="0" w:line="360" w:lineRule="auto"/>
              <w:ind w:firstLine="709"/>
              <w:rPr>
                <w:rFonts w:ascii="Times New Roman" w:hAnsi="Times New Roman" w:cs="Times New Roman"/>
                <w:sz w:val="28"/>
                <w:szCs w:val="32"/>
              </w:rPr>
            </w:pPr>
            <w:r w:rsidRPr="00C541B0">
              <w:rPr>
                <w:rFonts w:ascii="Times New Roman" w:hAnsi="Times New Roman" w:cs="Times New Roman"/>
                <w:sz w:val="28"/>
                <w:szCs w:val="32"/>
              </w:rPr>
              <w:t>2. Кошти, що отримані бюджетними установами на виконання окремих доручень.</w:t>
            </w:r>
          </w:p>
        </w:tc>
        <w:tc>
          <w:tcPr>
            <w:tcW w:w="1370" w:type="pct"/>
          </w:tcPr>
          <w:p w:rsidR="00C541B0" w:rsidRPr="00C541B0" w:rsidRDefault="00C541B0" w:rsidP="00C541B0">
            <w:pPr>
              <w:spacing w:after="0" w:line="360" w:lineRule="auto"/>
              <w:ind w:firstLine="709"/>
              <w:rPr>
                <w:rFonts w:ascii="Times New Roman" w:hAnsi="Times New Roman" w:cs="Times New Roman"/>
                <w:sz w:val="28"/>
                <w:szCs w:val="32"/>
              </w:rPr>
            </w:pPr>
            <w:r w:rsidRPr="00C541B0">
              <w:rPr>
                <w:rFonts w:ascii="Times New Roman" w:hAnsi="Times New Roman" w:cs="Times New Roman"/>
                <w:sz w:val="28"/>
                <w:szCs w:val="32"/>
              </w:rPr>
              <w:t>164,009</w:t>
            </w:r>
          </w:p>
        </w:tc>
      </w:tr>
      <w:tr w:rsidR="00C541B0" w:rsidRPr="00C541B0" w:rsidTr="00E148D9">
        <w:tc>
          <w:tcPr>
            <w:tcW w:w="3630" w:type="pct"/>
          </w:tcPr>
          <w:p w:rsidR="00C541B0" w:rsidRPr="00C541B0" w:rsidRDefault="00C541B0" w:rsidP="00C541B0">
            <w:pPr>
              <w:spacing w:after="0" w:line="360" w:lineRule="auto"/>
              <w:ind w:firstLine="709"/>
              <w:rPr>
                <w:rFonts w:ascii="Times New Roman" w:hAnsi="Times New Roman" w:cs="Times New Roman"/>
                <w:sz w:val="28"/>
                <w:szCs w:val="32"/>
              </w:rPr>
            </w:pPr>
            <w:r w:rsidRPr="00C541B0">
              <w:rPr>
                <w:rFonts w:ascii="Times New Roman" w:hAnsi="Times New Roman" w:cs="Times New Roman"/>
                <w:b/>
                <w:bCs/>
                <w:sz w:val="28"/>
                <w:szCs w:val="32"/>
              </w:rPr>
              <w:t>Інші джерела надходжень спеціального фонду – форма 4-3</w:t>
            </w:r>
          </w:p>
        </w:tc>
        <w:tc>
          <w:tcPr>
            <w:tcW w:w="1370" w:type="pct"/>
          </w:tcPr>
          <w:p w:rsidR="00C541B0" w:rsidRPr="00C541B0" w:rsidRDefault="00C541B0" w:rsidP="00C541B0">
            <w:pPr>
              <w:spacing w:after="0" w:line="360" w:lineRule="auto"/>
              <w:ind w:firstLine="709"/>
              <w:rPr>
                <w:rFonts w:ascii="Times New Roman" w:hAnsi="Times New Roman" w:cs="Times New Roman"/>
                <w:b/>
                <w:bCs/>
                <w:sz w:val="28"/>
                <w:szCs w:val="32"/>
              </w:rPr>
            </w:pPr>
            <w:r w:rsidRPr="00C541B0">
              <w:rPr>
                <w:rFonts w:ascii="Times New Roman" w:hAnsi="Times New Roman" w:cs="Times New Roman"/>
                <w:b/>
                <w:bCs/>
                <w:sz w:val="28"/>
                <w:szCs w:val="32"/>
              </w:rPr>
              <w:t>0,000</w:t>
            </w:r>
          </w:p>
        </w:tc>
      </w:tr>
    </w:tbl>
    <w:p w:rsidR="00C541B0" w:rsidRPr="00C541B0" w:rsidRDefault="00C541B0" w:rsidP="00C541B0">
      <w:pPr>
        <w:spacing w:after="0" w:line="360" w:lineRule="auto"/>
        <w:jc w:val="both"/>
        <w:rPr>
          <w:rFonts w:ascii="Times New Roman" w:hAnsi="Times New Roman" w:cs="Times New Roman"/>
          <w:sz w:val="28"/>
          <w:szCs w:val="32"/>
          <w:lang w:val="uk-UA"/>
        </w:rPr>
      </w:pPr>
    </w:p>
    <w:p w:rsidR="00C541B0" w:rsidRPr="00C541B0" w:rsidRDefault="00C541B0" w:rsidP="00142D8F">
      <w:pPr>
        <w:spacing w:after="0" w:line="360" w:lineRule="auto"/>
        <w:ind w:firstLine="567"/>
        <w:jc w:val="both"/>
        <w:rPr>
          <w:rFonts w:ascii="Times New Roman" w:hAnsi="Times New Roman" w:cs="Times New Roman"/>
          <w:sz w:val="28"/>
          <w:szCs w:val="32"/>
          <w:lang w:val="uk-UA"/>
        </w:rPr>
      </w:pPr>
      <w:r w:rsidRPr="00C541B0">
        <w:rPr>
          <w:rFonts w:ascii="Times New Roman" w:hAnsi="Times New Roman" w:cs="Times New Roman"/>
          <w:sz w:val="28"/>
          <w:szCs w:val="32"/>
        </w:rPr>
        <w:t>Заплановані обсяги кошторисних призначень  із розбивкою на напрямками використання коштів на 2026</w:t>
      </w:r>
      <w:r>
        <w:rPr>
          <w:rFonts w:ascii="Times New Roman" w:hAnsi="Times New Roman" w:cs="Times New Roman"/>
          <w:sz w:val="28"/>
          <w:szCs w:val="32"/>
        </w:rPr>
        <w:t xml:space="preserve"> рік у тисячах гривень</w:t>
      </w:r>
    </w:p>
    <w:tbl>
      <w:tblPr>
        <w:tblW w:w="4928"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2"/>
        <w:gridCol w:w="2694"/>
        <w:gridCol w:w="2127"/>
      </w:tblGrid>
      <w:tr w:rsidR="001A5CED" w:rsidRPr="00D14368" w:rsidTr="001A5CED">
        <w:tc>
          <w:tcPr>
            <w:tcW w:w="2518" w:type="pct"/>
          </w:tcPr>
          <w:p w:rsidR="001A5CED" w:rsidRPr="001A5CED" w:rsidRDefault="001A5CED" w:rsidP="001A5CED">
            <w:pPr>
              <w:spacing w:after="0" w:line="240" w:lineRule="auto"/>
              <w:jc w:val="center"/>
              <w:rPr>
                <w:rFonts w:ascii="Times New Roman" w:hAnsi="Times New Roman" w:cs="Times New Roman"/>
                <w:b/>
                <w:bCs/>
                <w:sz w:val="28"/>
                <w:szCs w:val="28"/>
              </w:rPr>
            </w:pPr>
            <w:r w:rsidRPr="001A5CED">
              <w:rPr>
                <w:rFonts w:ascii="Times New Roman" w:hAnsi="Times New Roman" w:cs="Times New Roman"/>
                <w:b/>
                <w:bCs/>
                <w:sz w:val="28"/>
                <w:szCs w:val="28"/>
              </w:rPr>
              <w:t>КЕКВ</w:t>
            </w:r>
          </w:p>
          <w:p w:rsidR="001A5CED" w:rsidRPr="001A5CED" w:rsidRDefault="001A5CED" w:rsidP="001A5CED">
            <w:pPr>
              <w:spacing w:after="0" w:line="240" w:lineRule="auto"/>
              <w:ind w:firstLine="708"/>
              <w:jc w:val="center"/>
              <w:rPr>
                <w:rFonts w:ascii="Times New Roman" w:hAnsi="Times New Roman" w:cs="Times New Roman"/>
                <w:sz w:val="28"/>
                <w:szCs w:val="28"/>
              </w:rPr>
            </w:pPr>
            <w:r w:rsidRPr="001A5CED">
              <w:rPr>
                <w:rFonts w:ascii="Times New Roman" w:hAnsi="Times New Roman" w:cs="Times New Roman"/>
                <w:b/>
                <w:bCs/>
                <w:sz w:val="28"/>
                <w:szCs w:val="28"/>
              </w:rPr>
              <w:t>( коди економічної класифікації видатків)</w:t>
            </w:r>
          </w:p>
          <w:p w:rsidR="001A5CED" w:rsidRPr="001A5CED" w:rsidRDefault="001A5CED" w:rsidP="001A5CED">
            <w:pPr>
              <w:spacing w:after="0" w:line="240" w:lineRule="auto"/>
              <w:jc w:val="center"/>
              <w:rPr>
                <w:rFonts w:ascii="Times New Roman" w:hAnsi="Times New Roman" w:cs="Times New Roman"/>
                <w:b/>
                <w:sz w:val="28"/>
                <w:szCs w:val="28"/>
              </w:rPr>
            </w:pPr>
          </w:p>
        </w:tc>
        <w:tc>
          <w:tcPr>
            <w:tcW w:w="1387" w:type="pct"/>
          </w:tcPr>
          <w:p w:rsidR="001A5CED" w:rsidRPr="001A5CED" w:rsidRDefault="001A5CED" w:rsidP="001A5CED">
            <w:pPr>
              <w:tabs>
                <w:tab w:val="left" w:pos="1245"/>
              </w:tabs>
              <w:spacing w:after="0" w:line="240" w:lineRule="auto"/>
              <w:jc w:val="center"/>
              <w:rPr>
                <w:rFonts w:ascii="Times New Roman" w:hAnsi="Times New Roman" w:cs="Times New Roman"/>
                <w:sz w:val="28"/>
                <w:szCs w:val="28"/>
              </w:rPr>
            </w:pPr>
            <w:r w:rsidRPr="001A5CED">
              <w:rPr>
                <w:rFonts w:ascii="Times New Roman" w:hAnsi="Times New Roman" w:cs="Times New Roman"/>
                <w:b/>
                <w:bCs/>
                <w:sz w:val="28"/>
                <w:szCs w:val="28"/>
              </w:rPr>
              <w:t>Загальний фонд</w:t>
            </w:r>
          </w:p>
          <w:p w:rsidR="001A5CED" w:rsidRPr="001A5CED" w:rsidRDefault="001A5CED" w:rsidP="001A5CED">
            <w:pPr>
              <w:spacing w:after="0" w:line="240" w:lineRule="auto"/>
              <w:jc w:val="center"/>
              <w:rPr>
                <w:rFonts w:ascii="Times New Roman" w:hAnsi="Times New Roman" w:cs="Times New Roman"/>
                <w:b/>
                <w:sz w:val="28"/>
                <w:szCs w:val="28"/>
              </w:rPr>
            </w:pPr>
            <w:r w:rsidRPr="001A5CED">
              <w:rPr>
                <w:rFonts w:ascii="Times New Roman" w:hAnsi="Times New Roman" w:cs="Times New Roman"/>
                <w:b/>
                <w:sz w:val="28"/>
                <w:szCs w:val="28"/>
              </w:rPr>
              <w:t>тис. грн</w:t>
            </w:r>
          </w:p>
        </w:tc>
        <w:tc>
          <w:tcPr>
            <w:tcW w:w="1095" w:type="pct"/>
          </w:tcPr>
          <w:p w:rsidR="001A5CED" w:rsidRPr="001A5CED" w:rsidRDefault="001A5CED" w:rsidP="001A5CED">
            <w:pPr>
              <w:tabs>
                <w:tab w:val="left" w:pos="1635"/>
              </w:tabs>
              <w:spacing w:after="0" w:line="240" w:lineRule="auto"/>
              <w:jc w:val="center"/>
              <w:rPr>
                <w:rFonts w:ascii="Times New Roman" w:hAnsi="Times New Roman" w:cs="Times New Roman"/>
                <w:sz w:val="28"/>
                <w:szCs w:val="28"/>
              </w:rPr>
            </w:pPr>
            <w:r w:rsidRPr="001A5CED">
              <w:rPr>
                <w:rFonts w:ascii="Times New Roman" w:hAnsi="Times New Roman" w:cs="Times New Roman"/>
                <w:b/>
                <w:bCs/>
                <w:sz w:val="28"/>
                <w:szCs w:val="28"/>
              </w:rPr>
              <w:t>Спеціальний та благодійний фонди</w:t>
            </w:r>
          </w:p>
          <w:p w:rsidR="001A5CED" w:rsidRPr="001A5CED" w:rsidRDefault="001A5CED" w:rsidP="001A5CED">
            <w:pPr>
              <w:spacing w:after="0" w:line="240" w:lineRule="auto"/>
              <w:jc w:val="center"/>
              <w:rPr>
                <w:rFonts w:ascii="Times New Roman" w:hAnsi="Times New Roman" w:cs="Times New Roman"/>
                <w:b/>
                <w:sz w:val="28"/>
                <w:szCs w:val="28"/>
              </w:rPr>
            </w:pPr>
            <w:r w:rsidRPr="001A5CED">
              <w:rPr>
                <w:rFonts w:ascii="Times New Roman" w:hAnsi="Times New Roman" w:cs="Times New Roman"/>
                <w:b/>
                <w:sz w:val="28"/>
                <w:szCs w:val="28"/>
              </w:rPr>
              <w:t>тис. грн</w:t>
            </w:r>
          </w:p>
        </w:tc>
      </w:tr>
      <w:tr w:rsidR="001A5CED" w:rsidRPr="00D14368" w:rsidTr="001A5CED">
        <w:tc>
          <w:tcPr>
            <w:tcW w:w="2518" w:type="pct"/>
          </w:tcPr>
          <w:p w:rsidR="001A5CED" w:rsidRPr="001A5CED" w:rsidRDefault="001A5CED" w:rsidP="002C7242">
            <w:pPr>
              <w:rPr>
                <w:rFonts w:ascii="Times New Roman" w:hAnsi="Times New Roman" w:cs="Times New Roman"/>
                <w:b/>
                <w:sz w:val="28"/>
                <w:szCs w:val="28"/>
              </w:rPr>
            </w:pPr>
            <w:r w:rsidRPr="001A5CED">
              <w:rPr>
                <w:rFonts w:ascii="Times New Roman" w:hAnsi="Times New Roman" w:cs="Times New Roman"/>
                <w:b/>
                <w:sz w:val="28"/>
                <w:szCs w:val="28"/>
              </w:rPr>
              <w:t>Касові видатки, всього:</w:t>
            </w:r>
          </w:p>
        </w:tc>
        <w:tc>
          <w:tcPr>
            <w:tcW w:w="1387" w:type="pct"/>
          </w:tcPr>
          <w:p w:rsidR="001A5CED" w:rsidRPr="001A5CED" w:rsidRDefault="001A5CED" w:rsidP="002C7242">
            <w:pPr>
              <w:rPr>
                <w:rFonts w:ascii="Times New Roman" w:hAnsi="Times New Roman" w:cs="Times New Roman"/>
                <w:b/>
                <w:sz w:val="28"/>
                <w:szCs w:val="28"/>
              </w:rPr>
            </w:pPr>
            <w:r w:rsidRPr="001A5CED">
              <w:rPr>
                <w:rFonts w:ascii="Times New Roman" w:hAnsi="Times New Roman" w:cs="Times New Roman"/>
                <w:b/>
                <w:sz w:val="28"/>
                <w:szCs w:val="28"/>
              </w:rPr>
              <w:t>25 763,985</w:t>
            </w:r>
          </w:p>
        </w:tc>
        <w:tc>
          <w:tcPr>
            <w:tcW w:w="1095" w:type="pct"/>
          </w:tcPr>
          <w:p w:rsidR="001A5CED" w:rsidRPr="001A5CED" w:rsidRDefault="001A5CED" w:rsidP="002C7242">
            <w:pPr>
              <w:rPr>
                <w:rFonts w:ascii="Times New Roman" w:hAnsi="Times New Roman" w:cs="Times New Roman"/>
                <w:b/>
                <w:sz w:val="28"/>
                <w:szCs w:val="28"/>
              </w:rPr>
            </w:pPr>
            <w:r w:rsidRPr="001A5CED">
              <w:rPr>
                <w:rFonts w:ascii="Times New Roman" w:hAnsi="Times New Roman" w:cs="Times New Roman"/>
                <w:b/>
                <w:sz w:val="28"/>
                <w:szCs w:val="28"/>
              </w:rPr>
              <w:t>5 364,009</w:t>
            </w:r>
          </w:p>
        </w:tc>
      </w:tr>
      <w:tr w:rsidR="001A5CED" w:rsidRPr="00D14368" w:rsidTr="001A5CED">
        <w:tc>
          <w:tcPr>
            <w:tcW w:w="2518" w:type="pct"/>
          </w:tcPr>
          <w:p w:rsidR="001A5CED" w:rsidRPr="001A5CED" w:rsidRDefault="001A5CED" w:rsidP="002C7242">
            <w:pPr>
              <w:jc w:val="center"/>
              <w:rPr>
                <w:rFonts w:ascii="Times New Roman" w:hAnsi="Times New Roman" w:cs="Times New Roman"/>
                <w:sz w:val="28"/>
                <w:szCs w:val="28"/>
              </w:rPr>
            </w:pPr>
            <w:r w:rsidRPr="001A5CED">
              <w:rPr>
                <w:rFonts w:ascii="Times New Roman" w:hAnsi="Times New Roman" w:cs="Times New Roman"/>
                <w:i/>
                <w:iCs/>
                <w:sz w:val="28"/>
                <w:szCs w:val="28"/>
              </w:rPr>
              <w:t>у тому числі:</w:t>
            </w:r>
          </w:p>
        </w:tc>
        <w:tc>
          <w:tcPr>
            <w:tcW w:w="1387" w:type="pct"/>
          </w:tcPr>
          <w:p w:rsidR="001A5CED" w:rsidRPr="001A5CED" w:rsidRDefault="001A5CED" w:rsidP="002C7242">
            <w:pPr>
              <w:rPr>
                <w:rFonts w:ascii="Times New Roman" w:hAnsi="Times New Roman" w:cs="Times New Roman"/>
                <w:sz w:val="28"/>
                <w:szCs w:val="28"/>
              </w:rPr>
            </w:pPr>
          </w:p>
        </w:tc>
        <w:tc>
          <w:tcPr>
            <w:tcW w:w="1095" w:type="pct"/>
          </w:tcPr>
          <w:p w:rsidR="001A5CED" w:rsidRPr="001A5CED" w:rsidRDefault="001A5CED" w:rsidP="002C7242">
            <w:pPr>
              <w:rPr>
                <w:rFonts w:ascii="Times New Roman" w:hAnsi="Times New Roman" w:cs="Times New Roman"/>
                <w:sz w:val="28"/>
                <w:szCs w:val="28"/>
              </w:rPr>
            </w:pPr>
          </w:p>
        </w:tc>
      </w:tr>
      <w:tr w:rsidR="001A5CED" w:rsidRPr="00D14368" w:rsidTr="001A5CED">
        <w:tc>
          <w:tcPr>
            <w:tcW w:w="2518"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2111 Заробітна плата</w:t>
            </w:r>
          </w:p>
        </w:tc>
        <w:tc>
          <w:tcPr>
            <w:tcW w:w="1387"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14 965,100</w:t>
            </w:r>
          </w:p>
        </w:tc>
        <w:tc>
          <w:tcPr>
            <w:tcW w:w="1095"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400,000</w:t>
            </w:r>
          </w:p>
        </w:tc>
      </w:tr>
      <w:tr w:rsidR="001A5CED" w:rsidRPr="00D14368" w:rsidTr="001A5CED">
        <w:tc>
          <w:tcPr>
            <w:tcW w:w="2518"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2120 Нарахування на оплату праці</w:t>
            </w:r>
          </w:p>
        </w:tc>
        <w:tc>
          <w:tcPr>
            <w:tcW w:w="1387"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3 292,385</w:t>
            </w:r>
          </w:p>
        </w:tc>
        <w:tc>
          <w:tcPr>
            <w:tcW w:w="1095"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88,000</w:t>
            </w:r>
          </w:p>
        </w:tc>
      </w:tr>
      <w:tr w:rsidR="001A5CED" w:rsidRPr="00D14368" w:rsidTr="001A5CED">
        <w:tc>
          <w:tcPr>
            <w:tcW w:w="2518"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2210 Предмети, матеріали, обладнання та інвентар</w:t>
            </w:r>
          </w:p>
        </w:tc>
        <w:tc>
          <w:tcPr>
            <w:tcW w:w="1387"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24,300</w:t>
            </w:r>
          </w:p>
        </w:tc>
        <w:tc>
          <w:tcPr>
            <w:tcW w:w="1095"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550,000</w:t>
            </w:r>
          </w:p>
        </w:tc>
      </w:tr>
      <w:tr w:rsidR="001A5CED" w:rsidRPr="00D14368" w:rsidTr="001A5CED">
        <w:tc>
          <w:tcPr>
            <w:tcW w:w="2518"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2220 Медикаменти та перев’язувальні матеріали</w:t>
            </w:r>
          </w:p>
        </w:tc>
        <w:tc>
          <w:tcPr>
            <w:tcW w:w="1387"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16,700</w:t>
            </w:r>
          </w:p>
        </w:tc>
        <w:tc>
          <w:tcPr>
            <w:tcW w:w="1095" w:type="pct"/>
          </w:tcPr>
          <w:p w:rsidR="001A5CED" w:rsidRPr="001A5CED" w:rsidRDefault="001A5CED" w:rsidP="002C7242">
            <w:pPr>
              <w:rPr>
                <w:rFonts w:ascii="Times New Roman" w:hAnsi="Times New Roman" w:cs="Times New Roman"/>
                <w:sz w:val="28"/>
                <w:szCs w:val="28"/>
              </w:rPr>
            </w:pPr>
          </w:p>
        </w:tc>
      </w:tr>
      <w:tr w:rsidR="001A5CED" w:rsidRPr="00D14368" w:rsidTr="001A5CED">
        <w:tc>
          <w:tcPr>
            <w:tcW w:w="2518"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2230 Продукти харчування</w:t>
            </w:r>
          </w:p>
        </w:tc>
        <w:tc>
          <w:tcPr>
            <w:tcW w:w="1387"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453,900</w:t>
            </w:r>
          </w:p>
        </w:tc>
        <w:tc>
          <w:tcPr>
            <w:tcW w:w="1095" w:type="pct"/>
          </w:tcPr>
          <w:p w:rsidR="001A5CED" w:rsidRPr="001A5CED" w:rsidRDefault="001A5CED" w:rsidP="002C7242">
            <w:pPr>
              <w:rPr>
                <w:rFonts w:ascii="Times New Roman" w:hAnsi="Times New Roman" w:cs="Times New Roman"/>
                <w:sz w:val="28"/>
                <w:szCs w:val="28"/>
              </w:rPr>
            </w:pPr>
          </w:p>
        </w:tc>
      </w:tr>
      <w:tr w:rsidR="001A5CED" w:rsidRPr="00D14368" w:rsidTr="001A5CED">
        <w:tc>
          <w:tcPr>
            <w:tcW w:w="2518"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lastRenderedPageBreak/>
              <w:t>2240 Оплата послуг ( крім комунальних)</w:t>
            </w:r>
          </w:p>
        </w:tc>
        <w:tc>
          <w:tcPr>
            <w:tcW w:w="1387" w:type="pct"/>
          </w:tcPr>
          <w:p w:rsidR="001A5CED" w:rsidRPr="001A5CED" w:rsidRDefault="001A5CED" w:rsidP="002C7242">
            <w:pPr>
              <w:rPr>
                <w:rFonts w:ascii="Times New Roman" w:hAnsi="Times New Roman" w:cs="Times New Roman"/>
                <w:sz w:val="28"/>
                <w:szCs w:val="28"/>
              </w:rPr>
            </w:pPr>
          </w:p>
        </w:tc>
        <w:tc>
          <w:tcPr>
            <w:tcW w:w="1095"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485,000</w:t>
            </w:r>
          </w:p>
        </w:tc>
      </w:tr>
      <w:tr w:rsidR="001A5CED" w:rsidRPr="00D14368" w:rsidTr="001A5CED">
        <w:tc>
          <w:tcPr>
            <w:tcW w:w="2518"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2250 Видатки на відрядження</w:t>
            </w:r>
          </w:p>
        </w:tc>
        <w:tc>
          <w:tcPr>
            <w:tcW w:w="1387" w:type="pct"/>
          </w:tcPr>
          <w:p w:rsidR="001A5CED" w:rsidRPr="001A5CED" w:rsidRDefault="001A5CED" w:rsidP="002C7242">
            <w:pPr>
              <w:rPr>
                <w:rFonts w:ascii="Times New Roman" w:hAnsi="Times New Roman" w:cs="Times New Roman"/>
                <w:sz w:val="28"/>
                <w:szCs w:val="28"/>
              </w:rPr>
            </w:pPr>
          </w:p>
        </w:tc>
        <w:tc>
          <w:tcPr>
            <w:tcW w:w="1095"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52,000</w:t>
            </w:r>
          </w:p>
        </w:tc>
      </w:tr>
      <w:tr w:rsidR="001A5CED" w:rsidRPr="00D14368" w:rsidTr="001A5CED">
        <w:tc>
          <w:tcPr>
            <w:tcW w:w="2518"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2270 Оплата комунальних послуг та енергоносіїв</w:t>
            </w:r>
          </w:p>
        </w:tc>
        <w:tc>
          <w:tcPr>
            <w:tcW w:w="1387"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2 984,300</w:t>
            </w:r>
          </w:p>
        </w:tc>
        <w:tc>
          <w:tcPr>
            <w:tcW w:w="1095"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3 724,009</w:t>
            </w:r>
          </w:p>
        </w:tc>
      </w:tr>
      <w:tr w:rsidR="001A5CED" w:rsidRPr="00D14368" w:rsidTr="001A5CED">
        <w:tc>
          <w:tcPr>
            <w:tcW w:w="2518"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2282 Окремі заходи по реалізації державних ( регіональних) програм, не віднесені до заходів розвитку</w:t>
            </w:r>
          </w:p>
        </w:tc>
        <w:tc>
          <w:tcPr>
            <w:tcW w:w="1387"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31,500</w:t>
            </w:r>
          </w:p>
        </w:tc>
        <w:tc>
          <w:tcPr>
            <w:tcW w:w="1095"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5,000</w:t>
            </w:r>
          </w:p>
        </w:tc>
      </w:tr>
      <w:tr w:rsidR="001A5CED" w:rsidRPr="00D14368" w:rsidTr="001A5CED">
        <w:tc>
          <w:tcPr>
            <w:tcW w:w="2518"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2720 Стипендії</w:t>
            </w:r>
          </w:p>
        </w:tc>
        <w:tc>
          <w:tcPr>
            <w:tcW w:w="1387"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3785,400</w:t>
            </w:r>
          </w:p>
        </w:tc>
        <w:tc>
          <w:tcPr>
            <w:tcW w:w="1095" w:type="pct"/>
          </w:tcPr>
          <w:p w:rsidR="001A5CED" w:rsidRPr="001A5CED" w:rsidRDefault="001A5CED" w:rsidP="002C7242">
            <w:pPr>
              <w:rPr>
                <w:rFonts w:ascii="Times New Roman" w:hAnsi="Times New Roman" w:cs="Times New Roman"/>
                <w:sz w:val="28"/>
                <w:szCs w:val="28"/>
              </w:rPr>
            </w:pPr>
          </w:p>
        </w:tc>
      </w:tr>
      <w:tr w:rsidR="001A5CED" w:rsidRPr="00D14368" w:rsidTr="001A5CED">
        <w:tc>
          <w:tcPr>
            <w:tcW w:w="2518"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2730 Інші виплати населенню</w:t>
            </w:r>
          </w:p>
        </w:tc>
        <w:tc>
          <w:tcPr>
            <w:tcW w:w="1387"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210,400</w:t>
            </w:r>
          </w:p>
        </w:tc>
        <w:tc>
          <w:tcPr>
            <w:tcW w:w="1095" w:type="pct"/>
          </w:tcPr>
          <w:p w:rsidR="001A5CED" w:rsidRPr="001A5CED" w:rsidRDefault="001A5CED" w:rsidP="002C7242">
            <w:pPr>
              <w:rPr>
                <w:rFonts w:ascii="Times New Roman" w:hAnsi="Times New Roman" w:cs="Times New Roman"/>
                <w:sz w:val="28"/>
                <w:szCs w:val="28"/>
              </w:rPr>
            </w:pPr>
          </w:p>
        </w:tc>
      </w:tr>
      <w:tr w:rsidR="001A5CED" w:rsidRPr="00D14368" w:rsidTr="001A5CED">
        <w:tc>
          <w:tcPr>
            <w:tcW w:w="2518"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2800 Інші поточні видатки</w:t>
            </w:r>
          </w:p>
        </w:tc>
        <w:tc>
          <w:tcPr>
            <w:tcW w:w="1387" w:type="pct"/>
          </w:tcPr>
          <w:p w:rsidR="001A5CED" w:rsidRPr="001A5CED" w:rsidRDefault="001A5CED" w:rsidP="002C7242">
            <w:pPr>
              <w:rPr>
                <w:rFonts w:ascii="Times New Roman" w:hAnsi="Times New Roman" w:cs="Times New Roman"/>
                <w:sz w:val="28"/>
                <w:szCs w:val="28"/>
              </w:rPr>
            </w:pPr>
          </w:p>
        </w:tc>
        <w:tc>
          <w:tcPr>
            <w:tcW w:w="1095"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10,000</w:t>
            </w:r>
          </w:p>
        </w:tc>
      </w:tr>
      <w:tr w:rsidR="001A5CED" w:rsidRPr="00D14368" w:rsidTr="001A5CED">
        <w:tc>
          <w:tcPr>
            <w:tcW w:w="2518"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3110 Придбання обладнання і предметів довгострокового користування</w:t>
            </w:r>
          </w:p>
        </w:tc>
        <w:tc>
          <w:tcPr>
            <w:tcW w:w="1387" w:type="pct"/>
          </w:tcPr>
          <w:p w:rsidR="001A5CED" w:rsidRPr="001A5CED" w:rsidRDefault="001A5CED" w:rsidP="002C7242">
            <w:pPr>
              <w:rPr>
                <w:rFonts w:ascii="Times New Roman" w:hAnsi="Times New Roman" w:cs="Times New Roman"/>
                <w:sz w:val="28"/>
                <w:szCs w:val="28"/>
              </w:rPr>
            </w:pPr>
          </w:p>
        </w:tc>
        <w:tc>
          <w:tcPr>
            <w:tcW w:w="1095"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50,00</w:t>
            </w:r>
          </w:p>
        </w:tc>
      </w:tr>
      <w:tr w:rsidR="001A5CED" w:rsidRPr="00D14368" w:rsidTr="001A5CED">
        <w:trPr>
          <w:trHeight w:val="665"/>
        </w:trPr>
        <w:tc>
          <w:tcPr>
            <w:tcW w:w="2518" w:type="pct"/>
          </w:tcPr>
          <w:p w:rsidR="001A5CED" w:rsidRPr="001A5CED" w:rsidRDefault="001A5CED" w:rsidP="002C7242">
            <w:pPr>
              <w:rPr>
                <w:rFonts w:ascii="Times New Roman" w:hAnsi="Times New Roman" w:cs="Times New Roman"/>
                <w:sz w:val="28"/>
                <w:szCs w:val="28"/>
              </w:rPr>
            </w:pPr>
            <w:r w:rsidRPr="001A5CED">
              <w:rPr>
                <w:rFonts w:ascii="Times New Roman" w:hAnsi="Times New Roman" w:cs="Times New Roman"/>
                <w:sz w:val="28"/>
                <w:szCs w:val="28"/>
              </w:rPr>
              <w:t>3142 Реконструкція та реставрація інших об’єктів</w:t>
            </w:r>
          </w:p>
        </w:tc>
        <w:tc>
          <w:tcPr>
            <w:tcW w:w="1387" w:type="pct"/>
          </w:tcPr>
          <w:p w:rsidR="001A5CED" w:rsidRPr="001A5CED" w:rsidRDefault="001A5CED" w:rsidP="002C7242">
            <w:pPr>
              <w:rPr>
                <w:rFonts w:ascii="Times New Roman" w:hAnsi="Times New Roman" w:cs="Times New Roman"/>
                <w:sz w:val="28"/>
                <w:szCs w:val="28"/>
              </w:rPr>
            </w:pPr>
          </w:p>
        </w:tc>
        <w:tc>
          <w:tcPr>
            <w:tcW w:w="1095" w:type="pct"/>
          </w:tcPr>
          <w:p w:rsidR="001A5CED" w:rsidRPr="001A5CED" w:rsidRDefault="001A5CED" w:rsidP="002C7242">
            <w:pPr>
              <w:rPr>
                <w:rFonts w:ascii="Times New Roman" w:hAnsi="Times New Roman" w:cs="Times New Roman"/>
                <w:sz w:val="28"/>
                <w:szCs w:val="28"/>
              </w:rPr>
            </w:pPr>
          </w:p>
        </w:tc>
      </w:tr>
    </w:tbl>
    <w:p w:rsidR="00C541B0" w:rsidRPr="00C541B0" w:rsidRDefault="00C541B0" w:rsidP="00C541B0">
      <w:pPr>
        <w:spacing w:after="0" w:line="360" w:lineRule="auto"/>
        <w:rPr>
          <w:rFonts w:ascii="Times New Roman" w:hAnsi="Times New Roman" w:cs="Times New Roman"/>
          <w:sz w:val="28"/>
          <w:szCs w:val="32"/>
        </w:rPr>
      </w:pPr>
      <w:r w:rsidRPr="00C541B0">
        <w:rPr>
          <w:rFonts w:ascii="Times New Roman" w:hAnsi="Times New Roman" w:cs="Times New Roman"/>
          <w:sz w:val="28"/>
          <w:szCs w:val="32"/>
        </w:rPr>
        <w:t xml:space="preserve"> </w:t>
      </w:r>
    </w:p>
    <w:p w:rsidR="00C541B0" w:rsidRPr="00C541B0" w:rsidRDefault="00C541B0" w:rsidP="00142D8F">
      <w:pPr>
        <w:spacing w:after="0" w:line="360" w:lineRule="auto"/>
        <w:ind w:firstLine="567"/>
        <w:jc w:val="both"/>
        <w:rPr>
          <w:rFonts w:ascii="Times New Roman" w:hAnsi="Times New Roman" w:cs="Times New Roman"/>
          <w:sz w:val="28"/>
          <w:szCs w:val="32"/>
          <w:lang w:val="uk-UA"/>
        </w:rPr>
      </w:pPr>
      <w:r w:rsidRPr="00C541B0">
        <w:rPr>
          <w:rFonts w:ascii="Times New Roman" w:hAnsi="Times New Roman" w:cs="Times New Roman"/>
          <w:sz w:val="28"/>
          <w:szCs w:val="32"/>
        </w:rPr>
        <w:t xml:space="preserve">     Дебіторська та кредиторська заборгованість по загальному фонду станом на 31.05.2026 року відсутня. Дебіторська заборгованість по спеціальному фонду по доходах на 31.05.2026  року склала 907738,28 грн. ( плата за проживання в гуртожитку), а кредиторська заборгованість по спеціальному фонду по доходах на 31.05.2026 року склала 48419,66 грн. ( плата за проживання в гуртожитку на наступний місяць).</w:t>
      </w:r>
    </w:p>
    <w:p w:rsidR="00C541B0" w:rsidRPr="0059725D" w:rsidRDefault="00C541B0" w:rsidP="00142D8F">
      <w:pPr>
        <w:spacing w:after="0" w:line="360" w:lineRule="auto"/>
        <w:ind w:firstLine="567"/>
        <w:jc w:val="both"/>
        <w:rPr>
          <w:rFonts w:ascii="Times New Roman" w:hAnsi="Times New Roman" w:cs="Times New Roman"/>
          <w:sz w:val="28"/>
          <w:szCs w:val="32"/>
          <w:lang w:val="uk-UA"/>
        </w:rPr>
      </w:pPr>
      <w:r w:rsidRPr="0059725D">
        <w:rPr>
          <w:rFonts w:ascii="Times New Roman" w:hAnsi="Times New Roman" w:cs="Times New Roman"/>
          <w:sz w:val="28"/>
          <w:szCs w:val="32"/>
          <w:lang w:val="uk-UA"/>
        </w:rPr>
        <w:t xml:space="preserve">За власні кошти ліцею із спеціального та благодійного рахунків на 343,853 тисяч грн. було придбано миючі та дезінфікуючі засоби, електротовари (кабелі, кабельні канали, лампи світлодіодні, лампи </w:t>
      </w:r>
      <w:r w:rsidRPr="00C541B0">
        <w:rPr>
          <w:rFonts w:ascii="Times New Roman" w:hAnsi="Times New Roman" w:cs="Times New Roman"/>
          <w:sz w:val="28"/>
          <w:szCs w:val="32"/>
          <w:lang w:val="en-US"/>
        </w:rPr>
        <w:t>LED</w:t>
      </w:r>
      <w:r w:rsidRPr="0059725D">
        <w:rPr>
          <w:rFonts w:ascii="Times New Roman" w:hAnsi="Times New Roman" w:cs="Times New Roman"/>
          <w:sz w:val="28"/>
          <w:szCs w:val="32"/>
          <w:lang w:val="uk-UA"/>
        </w:rPr>
        <w:t xml:space="preserve">, лампи акумуляторні, розетки, вимикачі, провід, автомати струму, наконечники, коробки розподільчі, клемні колодки, гофротруба, труби термоусадочні,  світильники св/діодні,  мультиметри, кнопка двомісний пост,  орг.скло прозоре 3мм, холодильники, телевізор, проектор, оверлок), господарські товари для проведення </w:t>
      </w:r>
      <w:r w:rsidRPr="0059725D">
        <w:rPr>
          <w:rFonts w:ascii="Times New Roman" w:hAnsi="Times New Roman" w:cs="Times New Roman"/>
          <w:sz w:val="28"/>
          <w:szCs w:val="32"/>
          <w:lang w:val="uk-UA"/>
        </w:rPr>
        <w:lastRenderedPageBreak/>
        <w:t xml:space="preserve">косметичних та поточних ремонтів у ліцеї (вікна металопластикові, ролети тканеві Льон, лінолеум, клей будівельний, фарби, фарби інтер’єрні для стін, фарба латексна, піна монтажна, шпаклівка, гіпсова суміш для фінішного шпаклювання, гіпсокартон, антисептик для мінеральних поверхонь, малярні валики, фарба снєжка, емаль акрилова для радіаторів, пензлі радіаторні, клей монтажний, герметик силіконовий, цемент, вагонка глянець, алмазний круг по бетону, замки врізані, замки накладні, серцевини, замки навісні, защіпка дверна, редуктор вуглекислотний, шланг кисневий, електроди, проволка зварна, тримач маси, скотч армований, кліщі переставні, саморізи, матраци, чоботи), сантехнічне обладнання (сифон умивальника, вентиля, кріплення умивальника, арматура для бачка, змішувач кухні, сифон гофра, лійка душа, шланг для душа, круг обрізний, кран-букса,  рулетка, шланг для змішувача, гусак кухня, муфти), миючі та дезінфікуючі засоби (засіб для миття посуду,  засіб для чищення,  засіб для миття вікон , пральний порошок , мило рідке, освіжувач повітря,  засіб для миття унітазів, бланідас-300 таблетки), комп’ютерна техніка(БФП </w:t>
      </w:r>
      <w:r w:rsidRPr="00C541B0">
        <w:rPr>
          <w:rFonts w:ascii="Times New Roman" w:hAnsi="Times New Roman" w:cs="Times New Roman"/>
          <w:sz w:val="28"/>
          <w:szCs w:val="32"/>
          <w:lang w:val="en-US"/>
        </w:rPr>
        <w:t>Epson</w:t>
      </w:r>
      <w:r w:rsidRPr="0059725D">
        <w:rPr>
          <w:rFonts w:ascii="Times New Roman" w:hAnsi="Times New Roman" w:cs="Times New Roman"/>
          <w:sz w:val="28"/>
          <w:szCs w:val="32"/>
          <w:lang w:val="uk-UA"/>
        </w:rPr>
        <w:t xml:space="preserve">, картридж, чорнило </w:t>
      </w:r>
      <w:r w:rsidRPr="00C541B0">
        <w:rPr>
          <w:rFonts w:ascii="Times New Roman" w:hAnsi="Times New Roman" w:cs="Times New Roman"/>
          <w:sz w:val="28"/>
          <w:szCs w:val="32"/>
          <w:lang w:val="en-US"/>
        </w:rPr>
        <w:t>Epson</w:t>
      </w:r>
      <w:r w:rsidRPr="0059725D">
        <w:rPr>
          <w:rFonts w:ascii="Times New Roman" w:hAnsi="Times New Roman" w:cs="Times New Roman"/>
          <w:sz w:val="28"/>
          <w:szCs w:val="32"/>
          <w:lang w:val="uk-UA"/>
        </w:rPr>
        <w:t>), меблі (шафи, тумби), для фізичного виховання (м’ячі футбольні, баскетбольні, волейбольні, набори для бадмінтону, ракетки для настільного тенісу, м’ячі для настільного тенісу), бензин, дизпаливо,  стенди навчальні, мольберти настільні, драбина металева   та інше…</w:t>
      </w:r>
    </w:p>
    <w:p w:rsidR="00C541B0" w:rsidRPr="00C541B0" w:rsidRDefault="00C541B0" w:rsidP="00142D8F">
      <w:pPr>
        <w:spacing w:after="0" w:line="360" w:lineRule="auto"/>
        <w:ind w:firstLine="567"/>
        <w:jc w:val="both"/>
        <w:rPr>
          <w:rFonts w:ascii="Times New Roman" w:hAnsi="Times New Roman" w:cs="Times New Roman"/>
          <w:sz w:val="28"/>
          <w:szCs w:val="32"/>
          <w:lang w:val="uk-UA"/>
        </w:rPr>
      </w:pPr>
      <w:r w:rsidRPr="0059725D">
        <w:rPr>
          <w:rFonts w:ascii="Times New Roman" w:hAnsi="Times New Roman" w:cs="Times New Roman"/>
          <w:sz w:val="28"/>
          <w:szCs w:val="32"/>
          <w:lang w:val="uk-UA"/>
        </w:rPr>
        <w:t xml:space="preserve">За власні кошти ліцею із спеціального та благодійного рахунків здійснювали оплату за послуги на суму 155,113 тисяч грн., а саме: цілодобове спостереження за системою пожежної сигналізації, централізовану охорону майна на об’єкті з реагуванням наряду поліції охорони, спостереження за ручними системами тривожної сигналізації, що встановлені на об’єктах з реагування наряду поліції охорони, надання телекомунікаційних послуг, виготовлення рекламної  продукції, розміщення реклами, послуги зв’язку, послуги інтернету, послуги по проведенню профілактичних  вимірювань електроустановок, послуги з оцінювання відповідності, технічного огляду та випробувань, послуги з технічного обслуговування, послуги з організації та підтримання захищеного з’єднання з ЄДЕБО, послуги з перевірки та </w:t>
      </w:r>
      <w:r w:rsidRPr="0059725D">
        <w:rPr>
          <w:rFonts w:ascii="Times New Roman" w:hAnsi="Times New Roman" w:cs="Times New Roman"/>
          <w:sz w:val="28"/>
          <w:szCs w:val="32"/>
          <w:lang w:val="uk-UA"/>
        </w:rPr>
        <w:lastRenderedPageBreak/>
        <w:t>випробування внутрішніх пожежних кранів та їх обладнання пожежними рукавами, послуги  з ремонту і технічного обслуговування протипожежного обладнання та інше, а також здійснювали витрати на відрядження на суму 37,803 тис. грн.</w:t>
      </w:r>
    </w:p>
    <w:p w:rsidR="00C541B0" w:rsidRPr="00C541B0" w:rsidRDefault="00C541B0" w:rsidP="00142D8F">
      <w:pPr>
        <w:spacing w:after="0" w:line="360" w:lineRule="auto"/>
        <w:ind w:firstLine="567"/>
        <w:jc w:val="both"/>
        <w:rPr>
          <w:rFonts w:ascii="Times New Roman" w:hAnsi="Times New Roman" w:cs="Times New Roman"/>
          <w:sz w:val="28"/>
          <w:szCs w:val="32"/>
        </w:rPr>
      </w:pPr>
      <w:r w:rsidRPr="00C541B0">
        <w:rPr>
          <w:rFonts w:ascii="Times New Roman" w:hAnsi="Times New Roman" w:cs="Times New Roman"/>
          <w:sz w:val="28"/>
          <w:szCs w:val="32"/>
        </w:rPr>
        <w:t xml:space="preserve">Наш ліцей надав прихисток внутрішньо - переміщеним особам. </w:t>
      </w:r>
    </w:p>
    <w:p w:rsidR="00C541B0" w:rsidRPr="00C541B0" w:rsidRDefault="00C541B0" w:rsidP="00142D8F">
      <w:pPr>
        <w:spacing w:after="0" w:line="360" w:lineRule="auto"/>
        <w:ind w:firstLine="567"/>
        <w:jc w:val="both"/>
        <w:rPr>
          <w:rFonts w:ascii="Times New Roman" w:hAnsi="Times New Roman" w:cs="Times New Roman"/>
          <w:sz w:val="28"/>
          <w:szCs w:val="32"/>
          <w:lang w:val="uk-UA"/>
        </w:rPr>
      </w:pPr>
      <w:r w:rsidRPr="00C541B0">
        <w:rPr>
          <w:rFonts w:ascii="Times New Roman" w:hAnsi="Times New Roman" w:cs="Times New Roman"/>
          <w:sz w:val="28"/>
          <w:szCs w:val="32"/>
        </w:rPr>
        <w:t>В гуртожитку проживають на 01.06.2026 р. – 66</w:t>
      </w:r>
      <w:r>
        <w:rPr>
          <w:rFonts w:ascii="Times New Roman" w:hAnsi="Times New Roman" w:cs="Times New Roman"/>
          <w:sz w:val="28"/>
          <w:szCs w:val="32"/>
        </w:rPr>
        <w:t xml:space="preserve"> осіб.</w:t>
      </w:r>
    </w:p>
    <w:p w:rsidR="00142D8F" w:rsidRPr="00142D8F" w:rsidRDefault="00142D8F" w:rsidP="00282E2A">
      <w:pPr>
        <w:spacing w:after="0" w:line="360" w:lineRule="auto"/>
        <w:ind w:firstLine="567"/>
        <w:jc w:val="both"/>
        <w:rPr>
          <w:rFonts w:ascii="Times New Roman" w:hAnsi="Times New Roman" w:cs="Times New Roman"/>
          <w:sz w:val="28"/>
          <w:szCs w:val="28"/>
          <w:lang w:val="uk-UA"/>
        </w:rPr>
      </w:pPr>
      <w:r w:rsidRPr="00142D8F">
        <w:rPr>
          <w:rFonts w:ascii="Times New Roman" w:hAnsi="Times New Roman" w:cs="Times New Roman"/>
          <w:sz w:val="28"/>
          <w:szCs w:val="28"/>
          <w:lang w:val="uk-UA"/>
        </w:rPr>
        <w:t>З метою покращення умов навчання, праці та перебування здобувачів освіти і працівників закладу протягом звітного періоду було проведено ряд ремо</w:t>
      </w:r>
      <w:r w:rsidR="00282E2A">
        <w:rPr>
          <w:rFonts w:ascii="Times New Roman" w:hAnsi="Times New Roman" w:cs="Times New Roman"/>
          <w:sz w:val="28"/>
          <w:szCs w:val="28"/>
          <w:lang w:val="uk-UA"/>
        </w:rPr>
        <w:t>нтних та господарських заходів.</w:t>
      </w:r>
    </w:p>
    <w:p w:rsidR="00142D8F" w:rsidRPr="00142D8F" w:rsidRDefault="00142D8F" w:rsidP="00282E2A">
      <w:pPr>
        <w:spacing w:after="0" w:line="360" w:lineRule="auto"/>
        <w:ind w:firstLine="567"/>
        <w:jc w:val="both"/>
        <w:rPr>
          <w:rFonts w:ascii="Times New Roman" w:hAnsi="Times New Roman" w:cs="Times New Roman"/>
          <w:sz w:val="28"/>
          <w:szCs w:val="28"/>
          <w:lang w:val="uk-UA"/>
        </w:rPr>
      </w:pPr>
      <w:r w:rsidRPr="00142D8F">
        <w:rPr>
          <w:rFonts w:ascii="Times New Roman" w:hAnsi="Times New Roman" w:cs="Times New Roman"/>
          <w:sz w:val="28"/>
          <w:szCs w:val="28"/>
          <w:lang w:val="uk-UA"/>
        </w:rPr>
        <w:t>У навчальному корпусі на першому поверсі виконано поточний ремонт коридору, що дозволило покращити естетичний вигляд приміщення та створити комфортні умови дл</w:t>
      </w:r>
      <w:r w:rsidR="00282E2A">
        <w:rPr>
          <w:rFonts w:ascii="Times New Roman" w:hAnsi="Times New Roman" w:cs="Times New Roman"/>
          <w:sz w:val="28"/>
          <w:szCs w:val="28"/>
          <w:lang w:val="uk-UA"/>
        </w:rPr>
        <w:t>я учасників освітнього процесу.</w:t>
      </w:r>
    </w:p>
    <w:p w:rsidR="00142D8F" w:rsidRPr="00142D8F" w:rsidRDefault="00142D8F" w:rsidP="00282E2A">
      <w:pPr>
        <w:spacing w:after="0" w:line="360" w:lineRule="auto"/>
        <w:ind w:firstLine="567"/>
        <w:jc w:val="both"/>
        <w:rPr>
          <w:rFonts w:ascii="Times New Roman" w:hAnsi="Times New Roman" w:cs="Times New Roman"/>
          <w:sz w:val="28"/>
          <w:szCs w:val="28"/>
          <w:lang w:val="uk-UA"/>
        </w:rPr>
      </w:pPr>
      <w:r w:rsidRPr="00142D8F">
        <w:rPr>
          <w:rFonts w:ascii="Times New Roman" w:hAnsi="Times New Roman" w:cs="Times New Roman"/>
          <w:sz w:val="28"/>
          <w:szCs w:val="28"/>
          <w:lang w:val="uk-UA"/>
        </w:rPr>
        <w:t>Проведено ремонт приміщення приймальної комісії. Виконані роботи спрямовані на створення належних умов для організації вступної кампані</w:t>
      </w:r>
      <w:r w:rsidR="00282E2A">
        <w:rPr>
          <w:rFonts w:ascii="Times New Roman" w:hAnsi="Times New Roman" w:cs="Times New Roman"/>
          <w:sz w:val="28"/>
          <w:szCs w:val="28"/>
          <w:lang w:val="uk-UA"/>
        </w:rPr>
        <w:t>ї та обслуговування вступників.</w:t>
      </w:r>
    </w:p>
    <w:p w:rsidR="00142D8F" w:rsidRPr="00142D8F" w:rsidRDefault="00142D8F" w:rsidP="00282E2A">
      <w:pPr>
        <w:spacing w:after="0" w:line="360" w:lineRule="auto"/>
        <w:ind w:firstLine="567"/>
        <w:jc w:val="both"/>
        <w:rPr>
          <w:rFonts w:ascii="Times New Roman" w:hAnsi="Times New Roman" w:cs="Times New Roman"/>
          <w:sz w:val="28"/>
          <w:szCs w:val="28"/>
          <w:lang w:val="uk-UA"/>
        </w:rPr>
      </w:pPr>
      <w:r w:rsidRPr="00142D8F">
        <w:rPr>
          <w:rFonts w:ascii="Times New Roman" w:hAnsi="Times New Roman" w:cs="Times New Roman"/>
          <w:sz w:val="28"/>
          <w:szCs w:val="28"/>
          <w:lang w:val="uk-UA"/>
        </w:rPr>
        <w:t>Також здійснено ремонт туалету у фоє навчального корпусу. У ході робіт покладено керамічну плитку, замінено санітарно-технічне обладнання, зокрема встановл</w:t>
      </w:r>
      <w:r w:rsidR="00282E2A">
        <w:rPr>
          <w:rFonts w:ascii="Times New Roman" w:hAnsi="Times New Roman" w:cs="Times New Roman"/>
          <w:sz w:val="28"/>
          <w:szCs w:val="28"/>
          <w:lang w:val="uk-UA"/>
        </w:rPr>
        <w:t>ено новий унітаз та умивальник.</w:t>
      </w:r>
    </w:p>
    <w:p w:rsidR="00282E2A" w:rsidRDefault="00142D8F" w:rsidP="00282E2A">
      <w:pPr>
        <w:spacing w:after="0" w:line="360" w:lineRule="auto"/>
        <w:ind w:firstLine="567"/>
        <w:jc w:val="both"/>
        <w:rPr>
          <w:rFonts w:ascii="Times New Roman" w:hAnsi="Times New Roman" w:cs="Times New Roman"/>
          <w:sz w:val="28"/>
          <w:szCs w:val="28"/>
          <w:lang w:val="uk-UA"/>
        </w:rPr>
      </w:pPr>
      <w:r w:rsidRPr="00142D8F">
        <w:rPr>
          <w:rFonts w:ascii="Times New Roman" w:hAnsi="Times New Roman" w:cs="Times New Roman"/>
          <w:sz w:val="28"/>
          <w:szCs w:val="28"/>
          <w:lang w:val="uk-UA"/>
        </w:rPr>
        <w:t xml:space="preserve">У всіх санвузлах навчального корпусу проведено поточний ремонт та виконано необхідні роботи з підтримання їх належного </w:t>
      </w:r>
      <w:r w:rsidR="00282E2A">
        <w:rPr>
          <w:rFonts w:ascii="Times New Roman" w:hAnsi="Times New Roman" w:cs="Times New Roman"/>
          <w:sz w:val="28"/>
          <w:szCs w:val="28"/>
          <w:lang w:val="uk-UA"/>
        </w:rPr>
        <w:t>технічного і санітарного стану.</w:t>
      </w:r>
    </w:p>
    <w:p w:rsidR="00164BEC" w:rsidRPr="00821DD6" w:rsidRDefault="00164BEC" w:rsidP="00164BEC">
      <w:pPr>
        <w:spacing w:after="0" w:line="360" w:lineRule="auto"/>
        <w:ind w:firstLine="567"/>
        <w:jc w:val="both"/>
        <w:rPr>
          <w:rFonts w:ascii="Times New Roman" w:hAnsi="Times New Roman" w:cs="Times New Roman"/>
          <w:sz w:val="28"/>
          <w:szCs w:val="28"/>
          <w:lang w:val="uk-UA"/>
        </w:rPr>
      </w:pPr>
      <w:r w:rsidRPr="00CF6269">
        <w:rPr>
          <w:rFonts w:ascii="Times New Roman" w:hAnsi="Times New Roman" w:cs="Times New Roman"/>
          <w:bCs/>
          <w:sz w:val="28"/>
          <w:szCs w:val="28"/>
        </w:rPr>
        <w:t>З метою покращення умов навчання, праці та перебування здобувачів освіти і працівників закладу протягом звітного періоду було проведено ряд ремонтних та господарських заходів.</w:t>
      </w:r>
      <w:r w:rsidRPr="00CF6269">
        <w:rPr>
          <w:rFonts w:ascii="Times New Roman" w:hAnsi="Times New Roman" w:cs="Times New Roman"/>
          <w:sz w:val="28"/>
          <w:szCs w:val="28"/>
        </w:rPr>
        <w:t xml:space="preserve"> Виконано поточний ремонт коридору першого поверху та центрального холу навчального корпусу, де пофарбовано стіни, побілено стелю й облаштовано куточок Героїв. Проведено ремонт приміщення приймальної комісії. Виконано ремонт туалету у фоє навчального корпусу із заміною плитки, унітаза та умивальника, проведено поточний ремонт усіх санвузлів навчального корпусу, замінено умивальник в адміністративному корпусі, а також умивальник і змішувач у туалеті </w:t>
      </w:r>
      <w:r w:rsidRPr="00CF6269">
        <w:rPr>
          <w:rFonts w:ascii="Times New Roman" w:hAnsi="Times New Roman" w:cs="Times New Roman"/>
          <w:sz w:val="28"/>
          <w:szCs w:val="28"/>
        </w:rPr>
        <w:lastRenderedPageBreak/>
        <w:t>навчального корпусу на третьому поверсі. У навчально-виробничій майстерні виконано обшивку жерстю парапету та заміну задвижки холодного водопостачання. На навчальному полігоні (зварювальна дільниця) відремонтовано 9 баластних реостатів, 3 зварювальні напівавтомати, замінено освітлення у зварювальних кабінках і майстерні, виділено кошти на ремонт 9 зварювальни</w:t>
      </w:r>
      <w:r w:rsidR="001A5CED">
        <w:rPr>
          <w:rFonts w:ascii="Times New Roman" w:hAnsi="Times New Roman" w:cs="Times New Roman"/>
          <w:sz w:val="28"/>
          <w:szCs w:val="28"/>
        </w:rPr>
        <w:t xml:space="preserve">х столів. Придбано телевізор </w:t>
      </w:r>
      <w:r w:rsidR="001A5CED">
        <w:rPr>
          <w:rFonts w:ascii="Times New Roman" w:hAnsi="Times New Roman" w:cs="Times New Roman"/>
          <w:sz w:val="28"/>
          <w:szCs w:val="28"/>
          <w:lang w:val="uk-UA"/>
        </w:rPr>
        <w:t>у</w:t>
      </w:r>
      <w:r w:rsidRPr="00CF6269">
        <w:rPr>
          <w:rFonts w:ascii="Times New Roman" w:hAnsi="Times New Roman" w:cs="Times New Roman"/>
          <w:sz w:val="28"/>
          <w:szCs w:val="28"/>
        </w:rPr>
        <w:t xml:space="preserve"> фоє закладу. На центральному вході та в гуртожитку встановлено поручні, розширено дверний проріз до туалетної кімнати навчально-виробничої майстерні для забезпечення безбар'єрного доступу. Проведено заміну світильників у кабінетах № 15, № 22, № 24 та № 44, а в кабінеті № 31 замінено світильники, побілено стелю та встановлено проєктор. Силами майстрів-зварників виконано ремонт труб у гуртожитку, встановлено оргскло в електрощитових гуртожитків № 6 та № 8. </w:t>
      </w:r>
      <w:r w:rsidR="00821DD6" w:rsidRPr="00821DD6">
        <w:rPr>
          <w:rFonts w:ascii="Times New Roman" w:hAnsi="Times New Roman" w:cs="Times New Roman"/>
          <w:sz w:val="28"/>
          <w:szCs w:val="28"/>
        </w:rPr>
        <w:t>Висаджено 40 кущів троянд на подвір'ї закладу.</w:t>
      </w:r>
      <w:r w:rsidR="00821DD6" w:rsidRPr="00821DD6">
        <w:rPr>
          <w:rFonts w:ascii="Times New Roman" w:hAnsi="Times New Roman" w:cs="Times New Roman"/>
          <w:sz w:val="28"/>
          <w:szCs w:val="28"/>
        </w:rPr>
        <w:t xml:space="preserve"> </w:t>
      </w:r>
      <w:r w:rsidR="00821DD6" w:rsidRPr="00CF6269">
        <w:rPr>
          <w:rFonts w:ascii="Times New Roman" w:hAnsi="Times New Roman" w:cs="Times New Roman"/>
          <w:sz w:val="28"/>
          <w:szCs w:val="28"/>
        </w:rPr>
        <w:t>Студенти групи № 511 виготовили та встановили шлагбаум біля полігону</w:t>
      </w:r>
      <w:r w:rsidR="00821DD6">
        <w:rPr>
          <w:rFonts w:ascii="Times New Roman" w:hAnsi="Times New Roman" w:cs="Times New Roman"/>
          <w:sz w:val="28"/>
          <w:szCs w:val="28"/>
        </w:rPr>
        <w:t xml:space="preserve">, огорожу біля сміттєвих баків </w:t>
      </w:r>
      <w:r w:rsidR="00821DD6">
        <w:rPr>
          <w:rFonts w:ascii="Times New Roman" w:hAnsi="Times New Roman" w:cs="Times New Roman"/>
          <w:sz w:val="28"/>
          <w:szCs w:val="28"/>
          <w:lang w:val="uk-UA"/>
        </w:rPr>
        <w:t>та</w:t>
      </w:r>
      <w:r w:rsidR="00821DD6" w:rsidRPr="00CF6269">
        <w:rPr>
          <w:rFonts w:ascii="Times New Roman" w:hAnsi="Times New Roman" w:cs="Times New Roman"/>
          <w:sz w:val="28"/>
          <w:szCs w:val="28"/>
        </w:rPr>
        <w:t xml:space="preserve"> подарували закладу зварювальний напівавтомат «Дніпро-М».</w:t>
      </w:r>
    </w:p>
    <w:p w:rsidR="00C5045D" w:rsidRDefault="00164BEC" w:rsidP="007D649A">
      <w:pPr>
        <w:spacing w:after="0" w:line="360" w:lineRule="auto"/>
        <w:ind w:firstLine="567"/>
        <w:jc w:val="both"/>
        <w:rPr>
          <w:rFonts w:ascii="Times New Roman" w:hAnsi="Times New Roman" w:cs="Times New Roman"/>
          <w:sz w:val="28"/>
          <w:szCs w:val="28"/>
          <w:lang w:val="uk-UA"/>
        </w:rPr>
      </w:pPr>
      <w:r w:rsidRPr="00CF6269">
        <w:rPr>
          <w:rFonts w:ascii="Times New Roman" w:hAnsi="Times New Roman" w:cs="Times New Roman"/>
          <w:sz w:val="28"/>
          <w:szCs w:val="28"/>
        </w:rPr>
        <w:t>У гуртожитку проведено косметичний ремонт житлових секцій, кухонь, ванних кімнат, туалетів, сходових клітин і душової, придбано 5 шаф, 11 приліжкових тумбочок, 2 холодильники, лінолеум для трьох кімнат та 5 матраців, замінено три змішувачі на кухні, а також окремі ділянки труб гарячого і холодного водопостачання. У бібліотеці гуртожитку замінено 4 вікна на металопластикові, встановлено ролети, пофарбовано стіни та змонтовано 10 LED-світильників. Об</w:t>
      </w:r>
      <w:r w:rsidR="00821DD6">
        <w:rPr>
          <w:rFonts w:ascii="Times New Roman" w:hAnsi="Times New Roman" w:cs="Times New Roman"/>
          <w:sz w:val="28"/>
          <w:szCs w:val="28"/>
        </w:rPr>
        <w:t>лаштовано автомобільну стоянку</w:t>
      </w:r>
      <w:r w:rsidR="00821DD6">
        <w:rPr>
          <w:rFonts w:ascii="Times New Roman" w:hAnsi="Times New Roman" w:cs="Times New Roman"/>
          <w:sz w:val="28"/>
          <w:szCs w:val="28"/>
          <w:lang w:val="uk-UA"/>
        </w:rPr>
        <w:t xml:space="preserve">. </w:t>
      </w:r>
    </w:p>
    <w:p w:rsidR="0035009A" w:rsidRPr="00C25BE7" w:rsidRDefault="0035009A" w:rsidP="007D649A">
      <w:pPr>
        <w:spacing w:after="0" w:line="360" w:lineRule="auto"/>
        <w:ind w:firstLine="567"/>
        <w:jc w:val="both"/>
        <w:rPr>
          <w:rFonts w:ascii="Times New Roman" w:hAnsi="Times New Roman" w:cs="Times New Roman"/>
          <w:sz w:val="28"/>
          <w:szCs w:val="28"/>
          <w:lang w:val="uk-UA"/>
        </w:rPr>
      </w:pPr>
    </w:p>
    <w:p w:rsidR="006D702D" w:rsidRPr="00F3389E" w:rsidRDefault="006D702D" w:rsidP="00F3389E">
      <w:pPr>
        <w:pStyle w:val="a6"/>
        <w:spacing w:after="0" w:line="360" w:lineRule="auto"/>
        <w:ind w:left="0" w:firstLine="567"/>
        <w:jc w:val="both"/>
        <w:rPr>
          <w:rFonts w:ascii="Times New Roman" w:hAnsi="Times New Roman" w:cs="Times New Roman"/>
          <w:b/>
          <w:sz w:val="28"/>
          <w:szCs w:val="28"/>
          <w:lang w:val="uk-UA"/>
        </w:rPr>
      </w:pPr>
      <w:r w:rsidRPr="00F3389E">
        <w:rPr>
          <w:rFonts w:ascii="Times New Roman" w:hAnsi="Times New Roman" w:cs="Times New Roman"/>
          <w:b/>
          <w:sz w:val="28"/>
          <w:szCs w:val="28"/>
          <w:lang w:val="uk-UA"/>
        </w:rPr>
        <w:t>Висновки</w:t>
      </w:r>
    </w:p>
    <w:p w:rsidR="006D702D" w:rsidRPr="0033579D" w:rsidRDefault="0033579D" w:rsidP="0033579D">
      <w:pPr>
        <w:pStyle w:val="a6"/>
        <w:tabs>
          <w:tab w:val="left" w:pos="4260"/>
        </w:tabs>
        <w:spacing w:after="0" w:line="360" w:lineRule="auto"/>
        <w:ind w:left="0" w:firstLine="567"/>
        <w:jc w:val="both"/>
        <w:rPr>
          <w:rFonts w:ascii="Times New Roman" w:hAnsi="Times New Roman" w:cs="Times New Roman"/>
          <w:sz w:val="28"/>
          <w:szCs w:val="28"/>
          <w:lang w:val="uk-UA"/>
        </w:rPr>
      </w:pPr>
      <w:r w:rsidRPr="0033579D">
        <w:rPr>
          <w:rFonts w:ascii="Times New Roman" w:hAnsi="Times New Roman" w:cs="Times New Roman"/>
          <w:sz w:val="28"/>
          <w:szCs w:val="28"/>
        </w:rPr>
        <w:t xml:space="preserve">Підсумовуючи результати роботи Нетішинського професійного ліцею у 2025/2026 навчальному році, можна відзначити, що </w:t>
      </w:r>
      <w:r w:rsidR="00C25BE7">
        <w:rPr>
          <w:rFonts w:ascii="Times New Roman" w:hAnsi="Times New Roman" w:cs="Times New Roman"/>
          <w:sz w:val="28"/>
          <w:szCs w:val="28"/>
        </w:rPr>
        <w:t>поставлен</w:t>
      </w:r>
      <w:r w:rsidR="00C25BE7">
        <w:rPr>
          <w:rFonts w:ascii="Times New Roman" w:hAnsi="Times New Roman" w:cs="Times New Roman"/>
          <w:sz w:val="28"/>
          <w:szCs w:val="28"/>
          <w:lang w:val="uk-UA"/>
        </w:rPr>
        <w:t>і</w:t>
      </w:r>
      <w:r w:rsidR="00C25BE7">
        <w:rPr>
          <w:rFonts w:ascii="Times New Roman" w:hAnsi="Times New Roman" w:cs="Times New Roman"/>
          <w:sz w:val="28"/>
          <w:szCs w:val="28"/>
        </w:rPr>
        <w:t xml:space="preserve"> завдан</w:t>
      </w:r>
      <w:r w:rsidR="00C25BE7">
        <w:rPr>
          <w:rFonts w:ascii="Times New Roman" w:hAnsi="Times New Roman" w:cs="Times New Roman"/>
          <w:sz w:val="28"/>
          <w:szCs w:val="28"/>
          <w:lang w:val="uk-UA"/>
        </w:rPr>
        <w:t>ня</w:t>
      </w:r>
      <w:r w:rsidRPr="0033579D">
        <w:rPr>
          <w:rFonts w:ascii="Times New Roman" w:hAnsi="Times New Roman" w:cs="Times New Roman"/>
          <w:sz w:val="28"/>
          <w:szCs w:val="28"/>
        </w:rPr>
        <w:t xml:space="preserve"> було успішно реалізовано. Заклад забезпечує якісну організацію освітнього процесу, виконання навчальних планів і програм, підготовку кваліфікованих робітників відповідно до регіонального замовлення. Педагогічний колектив активно працював</w:t>
      </w:r>
      <w:bookmarkStart w:id="2" w:name="_GoBack"/>
      <w:bookmarkEnd w:id="2"/>
      <w:r w:rsidRPr="0033579D">
        <w:rPr>
          <w:rFonts w:ascii="Times New Roman" w:hAnsi="Times New Roman" w:cs="Times New Roman"/>
          <w:sz w:val="28"/>
          <w:szCs w:val="28"/>
        </w:rPr>
        <w:t xml:space="preserve"> над підвищенням професійної компетентності, впроваджував сучасні </w:t>
      </w:r>
      <w:r w:rsidRPr="0033579D">
        <w:rPr>
          <w:rFonts w:ascii="Times New Roman" w:hAnsi="Times New Roman" w:cs="Times New Roman"/>
          <w:sz w:val="28"/>
          <w:szCs w:val="28"/>
        </w:rPr>
        <w:lastRenderedPageBreak/>
        <w:t xml:space="preserve">педагогічні технології, брав участь у конкурсах, вебінарах та науково-методичних заходах різних рівнів. Виховна робота була спрямована на національно-патріотичне виховання, формування здорового способу життя та психологічний супровід </w:t>
      </w:r>
      <w:r>
        <w:rPr>
          <w:rFonts w:ascii="Times New Roman" w:hAnsi="Times New Roman" w:cs="Times New Roman"/>
          <w:sz w:val="28"/>
          <w:szCs w:val="28"/>
          <w:lang w:val="uk-UA"/>
        </w:rPr>
        <w:t>студентів</w:t>
      </w:r>
      <w:r w:rsidRPr="0033579D">
        <w:rPr>
          <w:rFonts w:ascii="Times New Roman" w:hAnsi="Times New Roman" w:cs="Times New Roman"/>
          <w:sz w:val="28"/>
          <w:szCs w:val="28"/>
        </w:rPr>
        <w:t xml:space="preserve"> в умовах воєнного часу. Проведено ремонтні та господарські роботи, що сприяли покращенню матеріально-технічної бази закладу. Виявлені недоліки будуть враховані при плануванні діяльності </w:t>
      </w:r>
      <w:r w:rsidRPr="0033579D">
        <w:rPr>
          <w:rFonts w:ascii="Times New Roman" w:hAnsi="Times New Roman" w:cs="Times New Roman"/>
          <w:sz w:val="28"/>
          <w:szCs w:val="28"/>
          <w:lang w:val="uk-UA"/>
        </w:rPr>
        <w:t xml:space="preserve">закладу освіти </w:t>
      </w:r>
      <w:r w:rsidRPr="0033579D">
        <w:rPr>
          <w:rFonts w:ascii="Times New Roman" w:hAnsi="Times New Roman" w:cs="Times New Roman"/>
          <w:sz w:val="28"/>
          <w:szCs w:val="28"/>
        </w:rPr>
        <w:t>на наступний навчальний рік.</w:t>
      </w:r>
    </w:p>
    <w:p w:rsidR="006D702D" w:rsidRPr="00F3389E" w:rsidRDefault="006D702D" w:rsidP="00F3389E">
      <w:pPr>
        <w:spacing w:after="0"/>
        <w:ind w:firstLine="567"/>
        <w:rPr>
          <w:rFonts w:ascii="Times New Roman" w:hAnsi="Times New Roman" w:cs="Times New Roman"/>
          <w:sz w:val="28"/>
          <w:szCs w:val="28"/>
          <w:lang w:val="uk-UA"/>
        </w:rPr>
      </w:pPr>
    </w:p>
    <w:p w:rsidR="006D702D" w:rsidRPr="00F3389E" w:rsidRDefault="006D702D" w:rsidP="00F3389E">
      <w:pPr>
        <w:spacing w:after="0" w:line="360" w:lineRule="auto"/>
        <w:ind w:firstLine="567"/>
        <w:jc w:val="both"/>
        <w:rPr>
          <w:rFonts w:ascii="Times New Roman" w:hAnsi="Times New Roman" w:cs="Times New Roman"/>
          <w:sz w:val="28"/>
          <w:szCs w:val="28"/>
          <w:lang w:val="uk-UA"/>
        </w:rPr>
      </w:pPr>
    </w:p>
    <w:p w:rsidR="006D702D" w:rsidRPr="00F3389E" w:rsidRDefault="006D702D" w:rsidP="00F3389E">
      <w:pPr>
        <w:tabs>
          <w:tab w:val="left" w:pos="3555"/>
        </w:tabs>
        <w:spacing w:after="0" w:line="360" w:lineRule="auto"/>
        <w:ind w:firstLine="567"/>
        <w:jc w:val="both"/>
        <w:rPr>
          <w:rFonts w:ascii="Times New Roman" w:hAnsi="Times New Roman" w:cs="Times New Roman"/>
          <w:sz w:val="28"/>
          <w:szCs w:val="28"/>
          <w:lang w:val="uk-UA"/>
        </w:rPr>
      </w:pPr>
    </w:p>
    <w:p w:rsidR="006D702D" w:rsidRPr="00F3389E" w:rsidRDefault="006D702D" w:rsidP="00F3389E">
      <w:pPr>
        <w:rPr>
          <w:rFonts w:ascii="Times New Roman" w:hAnsi="Times New Roman" w:cs="Times New Roman"/>
          <w:lang w:val="uk-UA"/>
        </w:rPr>
      </w:pPr>
    </w:p>
    <w:p w:rsidR="00BE2BCA" w:rsidRPr="00F3389E" w:rsidRDefault="00BE2BCA" w:rsidP="00F3389E">
      <w:pPr>
        <w:rPr>
          <w:rFonts w:ascii="Times New Roman" w:hAnsi="Times New Roman" w:cs="Times New Roman"/>
        </w:rPr>
      </w:pPr>
    </w:p>
    <w:sectPr w:rsidR="00BE2BCA" w:rsidRPr="00F3389E" w:rsidSect="006D702D">
      <w:footerReference w:type="default" r:id="rId10"/>
      <w:pgSz w:w="11906" w:h="16838"/>
      <w:pgMar w:top="1135" w:right="707" w:bottom="993" w:left="156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2CD" w:rsidRDefault="000002CD">
      <w:pPr>
        <w:spacing w:after="0" w:line="240" w:lineRule="auto"/>
      </w:pPr>
      <w:r>
        <w:separator/>
      </w:r>
    </w:p>
  </w:endnote>
  <w:endnote w:type="continuationSeparator" w:id="0">
    <w:p w:rsidR="000002CD" w:rsidRDefault="00000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613328"/>
      <w:docPartObj>
        <w:docPartGallery w:val="Page Numbers (Bottom of Page)"/>
        <w:docPartUnique/>
      </w:docPartObj>
    </w:sdtPr>
    <w:sdtEndPr>
      <w:rPr>
        <w:rFonts w:ascii="Times New Roman" w:hAnsi="Times New Roman" w:cs="Times New Roman"/>
      </w:rPr>
    </w:sdtEndPr>
    <w:sdtContent>
      <w:p w:rsidR="00164BEC" w:rsidRPr="00D80A35" w:rsidRDefault="00164BEC">
        <w:pPr>
          <w:pStyle w:val="af1"/>
          <w:jc w:val="right"/>
          <w:rPr>
            <w:rFonts w:ascii="Times New Roman" w:hAnsi="Times New Roman" w:cs="Times New Roman"/>
          </w:rPr>
        </w:pPr>
        <w:r w:rsidRPr="00D80A35">
          <w:rPr>
            <w:rFonts w:ascii="Times New Roman" w:hAnsi="Times New Roman" w:cs="Times New Roman"/>
          </w:rPr>
          <w:fldChar w:fldCharType="begin"/>
        </w:r>
        <w:r w:rsidRPr="00D80A35">
          <w:rPr>
            <w:rFonts w:ascii="Times New Roman" w:hAnsi="Times New Roman" w:cs="Times New Roman"/>
          </w:rPr>
          <w:instrText xml:space="preserve"> PAGE   \* MERGEFORMAT </w:instrText>
        </w:r>
        <w:r w:rsidRPr="00D80A35">
          <w:rPr>
            <w:rFonts w:ascii="Times New Roman" w:hAnsi="Times New Roman" w:cs="Times New Roman"/>
          </w:rPr>
          <w:fldChar w:fldCharType="separate"/>
        </w:r>
        <w:r w:rsidR="007B3558">
          <w:rPr>
            <w:rFonts w:ascii="Times New Roman" w:hAnsi="Times New Roman" w:cs="Times New Roman"/>
            <w:noProof/>
          </w:rPr>
          <w:t>56</w:t>
        </w:r>
        <w:r w:rsidRPr="00D80A35">
          <w:rPr>
            <w:rFonts w:ascii="Times New Roman" w:hAnsi="Times New Roman" w:cs="Times New Roman"/>
            <w:noProof/>
          </w:rPr>
          <w:fldChar w:fldCharType="end"/>
        </w:r>
      </w:p>
    </w:sdtContent>
  </w:sdt>
  <w:p w:rsidR="00164BEC" w:rsidRDefault="00164BE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2CD" w:rsidRDefault="000002CD">
      <w:pPr>
        <w:spacing w:after="0" w:line="240" w:lineRule="auto"/>
      </w:pPr>
      <w:r>
        <w:separator/>
      </w:r>
    </w:p>
  </w:footnote>
  <w:footnote w:type="continuationSeparator" w:id="0">
    <w:p w:rsidR="000002CD" w:rsidRDefault="000002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3E4"/>
    <w:multiLevelType w:val="hybridMultilevel"/>
    <w:tmpl w:val="9D987C9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A833DA"/>
    <w:multiLevelType w:val="hybridMultilevel"/>
    <w:tmpl w:val="C60A2B8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364486A"/>
    <w:multiLevelType w:val="hybridMultilevel"/>
    <w:tmpl w:val="B778195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36E40B1"/>
    <w:multiLevelType w:val="hybridMultilevel"/>
    <w:tmpl w:val="215ACE68"/>
    <w:lvl w:ilvl="0" w:tplc="3B76A258">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FC3045"/>
    <w:multiLevelType w:val="hybridMultilevel"/>
    <w:tmpl w:val="4CEC8F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7602277"/>
    <w:multiLevelType w:val="hybridMultilevel"/>
    <w:tmpl w:val="1E68E266"/>
    <w:lvl w:ilvl="0" w:tplc="3B76A258">
      <w:numFmt w:val="bullet"/>
      <w:lvlText w:val="–"/>
      <w:lvlJc w:val="left"/>
      <w:pPr>
        <w:tabs>
          <w:tab w:val="num" w:pos="1021"/>
        </w:tabs>
        <w:ind w:left="1021" w:hanging="301"/>
      </w:pPr>
      <w:rPr>
        <w:rFonts w:ascii="Times New Roman" w:eastAsia="Times New Roman" w:hAnsi="Times New Roman"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4E5275"/>
    <w:multiLevelType w:val="hybridMultilevel"/>
    <w:tmpl w:val="B246CCBC"/>
    <w:lvl w:ilvl="0" w:tplc="64C67E6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F6D7008"/>
    <w:multiLevelType w:val="hybridMultilevel"/>
    <w:tmpl w:val="812841BE"/>
    <w:lvl w:ilvl="0" w:tplc="64C67E66">
      <w:start w:val="1"/>
      <w:numFmt w:val="bullet"/>
      <w:lvlText w:val=""/>
      <w:lvlJc w:val="left"/>
      <w:pPr>
        <w:ind w:left="1429" w:hanging="360"/>
      </w:pPr>
      <w:rPr>
        <w:rFonts w:ascii="Symbol" w:hAnsi="Symbol" w:hint="default"/>
      </w:rPr>
    </w:lvl>
    <w:lvl w:ilvl="1" w:tplc="9F96A7D8">
      <w:numFmt w:val="bullet"/>
      <w:lvlText w:val="-"/>
      <w:lvlJc w:val="left"/>
      <w:pPr>
        <w:ind w:left="2245" w:hanging="456"/>
      </w:pPr>
      <w:rPr>
        <w:rFonts w:ascii="Times New Roman" w:eastAsia="Times New Roman"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15C67667"/>
    <w:multiLevelType w:val="hybridMultilevel"/>
    <w:tmpl w:val="189EDE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9E764A7"/>
    <w:multiLevelType w:val="hybridMultilevel"/>
    <w:tmpl w:val="EB6077CE"/>
    <w:lvl w:ilvl="0" w:tplc="64C67E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80772B"/>
    <w:multiLevelType w:val="hybridMultilevel"/>
    <w:tmpl w:val="FE989F14"/>
    <w:lvl w:ilvl="0" w:tplc="B11AC78C">
      <w:numFmt w:val="bullet"/>
      <w:lvlText w:val="-"/>
      <w:lvlJc w:val="left"/>
      <w:pPr>
        <w:ind w:left="644" w:hanging="360"/>
      </w:pPr>
      <w:rPr>
        <w:rFonts w:ascii="Times New Roman" w:eastAsia="Times New Roman" w:hAnsi="Times New Roman" w:cs="Times New Roman" w:hint="default"/>
      </w:rPr>
    </w:lvl>
    <w:lvl w:ilvl="1" w:tplc="04190003">
      <w:start w:val="1"/>
      <w:numFmt w:val="decimal"/>
      <w:lvlText w:val="%2."/>
      <w:lvlJc w:val="left"/>
      <w:pPr>
        <w:tabs>
          <w:tab w:val="num" w:pos="732"/>
        </w:tabs>
        <w:ind w:left="732" w:hanging="360"/>
      </w:pPr>
    </w:lvl>
    <w:lvl w:ilvl="2" w:tplc="04190005">
      <w:start w:val="1"/>
      <w:numFmt w:val="decimal"/>
      <w:lvlText w:val="%3."/>
      <w:lvlJc w:val="left"/>
      <w:pPr>
        <w:tabs>
          <w:tab w:val="num" w:pos="1452"/>
        </w:tabs>
        <w:ind w:left="1452" w:hanging="360"/>
      </w:pPr>
    </w:lvl>
    <w:lvl w:ilvl="3" w:tplc="04190001">
      <w:start w:val="1"/>
      <w:numFmt w:val="decimal"/>
      <w:lvlText w:val="%4."/>
      <w:lvlJc w:val="left"/>
      <w:pPr>
        <w:tabs>
          <w:tab w:val="num" w:pos="2172"/>
        </w:tabs>
        <w:ind w:left="2172" w:hanging="360"/>
      </w:pPr>
    </w:lvl>
    <w:lvl w:ilvl="4" w:tplc="04190003">
      <w:start w:val="1"/>
      <w:numFmt w:val="decimal"/>
      <w:lvlText w:val="%5."/>
      <w:lvlJc w:val="left"/>
      <w:pPr>
        <w:tabs>
          <w:tab w:val="num" w:pos="2892"/>
        </w:tabs>
        <w:ind w:left="2892" w:hanging="360"/>
      </w:pPr>
    </w:lvl>
    <w:lvl w:ilvl="5" w:tplc="04190005">
      <w:start w:val="1"/>
      <w:numFmt w:val="decimal"/>
      <w:lvlText w:val="%6."/>
      <w:lvlJc w:val="left"/>
      <w:pPr>
        <w:tabs>
          <w:tab w:val="num" w:pos="3612"/>
        </w:tabs>
        <w:ind w:left="3612" w:hanging="360"/>
      </w:pPr>
    </w:lvl>
    <w:lvl w:ilvl="6" w:tplc="04190001">
      <w:start w:val="1"/>
      <w:numFmt w:val="decimal"/>
      <w:lvlText w:val="%7."/>
      <w:lvlJc w:val="left"/>
      <w:pPr>
        <w:tabs>
          <w:tab w:val="num" w:pos="4332"/>
        </w:tabs>
        <w:ind w:left="4332" w:hanging="360"/>
      </w:pPr>
    </w:lvl>
    <w:lvl w:ilvl="7" w:tplc="04190003">
      <w:start w:val="1"/>
      <w:numFmt w:val="decimal"/>
      <w:lvlText w:val="%8."/>
      <w:lvlJc w:val="left"/>
      <w:pPr>
        <w:tabs>
          <w:tab w:val="num" w:pos="5052"/>
        </w:tabs>
        <w:ind w:left="5052" w:hanging="360"/>
      </w:pPr>
    </w:lvl>
    <w:lvl w:ilvl="8" w:tplc="04190005">
      <w:start w:val="1"/>
      <w:numFmt w:val="decimal"/>
      <w:lvlText w:val="%9."/>
      <w:lvlJc w:val="left"/>
      <w:pPr>
        <w:tabs>
          <w:tab w:val="num" w:pos="5772"/>
        </w:tabs>
        <w:ind w:left="5772" w:hanging="360"/>
      </w:pPr>
    </w:lvl>
  </w:abstractNum>
  <w:abstractNum w:abstractNumId="11">
    <w:nsid w:val="20CA27B6"/>
    <w:multiLevelType w:val="hybridMultilevel"/>
    <w:tmpl w:val="6D388590"/>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732"/>
        </w:tabs>
        <w:ind w:left="732" w:hanging="360"/>
      </w:pPr>
    </w:lvl>
    <w:lvl w:ilvl="2" w:tplc="04190005">
      <w:start w:val="1"/>
      <w:numFmt w:val="decimal"/>
      <w:lvlText w:val="%3."/>
      <w:lvlJc w:val="left"/>
      <w:pPr>
        <w:tabs>
          <w:tab w:val="num" w:pos="1452"/>
        </w:tabs>
        <w:ind w:left="1452" w:hanging="360"/>
      </w:pPr>
    </w:lvl>
    <w:lvl w:ilvl="3" w:tplc="04190001">
      <w:start w:val="1"/>
      <w:numFmt w:val="decimal"/>
      <w:lvlText w:val="%4."/>
      <w:lvlJc w:val="left"/>
      <w:pPr>
        <w:tabs>
          <w:tab w:val="num" w:pos="2172"/>
        </w:tabs>
        <w:ind w:left="2172" w:hanging="360"/>
      </w:pPr>
    </w:lvl>
    <w:lvl w:ilvl="4" w:tplc="04190003">
      <w:start w:val="1"/>
      <w:numFmt w:val="decimal"/>
      <w:lvlText w:val="%5."/>
      <w:lvlJc w:val="left"/>
      <w:pPr>
        <w:tabs>
          <w:tab w:val="num" w:pos="2892"/>
        </w:tabs>
        <w:ind w:left="2892" w:hanging="360"/>
      </w:pPr>
    </w:lvl>
    <w:lvl w:ilvl="5" w:tplc="04190005">
      <w:start w:val="1"/>
      <w:numFmt w:val="decimal"/>
      <w:lvlText w:val="%6."/>
      <w:lvlJc w:val="left"/>
      <w:pPr>
        <w:tabs>
          <w:tab w:val="num" w:pos="3612"/>
        </w:tabs>
        <w:ind w:left="3612" w:hanging="360"/>
      </w:pPr>
    </w:lvl>
    <w:lvl w:ilvl="6" w:tplc="04190001">
      <w:start w:val="1"/>
      <w:numFmt w:val="decimal"/>
      <w:lvlText w:val="%7."/>
      <w:lvlJc w:val="left"/>
      <w:pPr>
        <w:tabs>
          <w:tab w:val="num" w:pos="4332"/>
        </w:tabs>
        <w:ind w:left="4332" w:hanging="360"/>
      </w:pPr>
    </w:lvl>
    <w:lvl w:ilvl="7" w:tplc="04190003">
      <w:start w:val="1"/>
      <w:numFmt w:val="decimal"/>
      <w:lvlText w:val="%8."/>
      <w:lvlJc w:val="left"/>
      <w:pPr>
        <w:tabs>
          <w:tab w:val="num" w:pos="5052"/>
        </w:tabs>
        <w:ind w:left="5052" w:hanging="360"/>
      </w:pPr>
    </w:lvl>
    <w:lvl w:ilvl="8" w:tplc="04190005">
      <w:start w:val="1"/>
      <w:numFmt w:val="decimal"/>
      <w:lvlText w:val="%9."/>
      <w:lvlJc w:val="left"/>
      <w:pPr>
        <w:tabs>
          <w:tab w:val="num" w:pos="5772"/>
        </w:tabs>
        <w:ind w:left="5772" w:hanging="360"/>
      </w:pPr>
    </w:lvl>
  </w:abstractNum>
  <w:abstractNum w:abstractNumId="12">
    <w:nsid w:val="20E36F71"/>
    <w:multiLevelType w:val="hybridMultilevel"/>
    <w:tmpl w:val="3A96E80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9077FB5"/>
    <w:multiLevelType w:val="hybridMultilevel"/>
    <w:tmpl w:val="0DFAB5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AB86B84"/>
    <w:multiLevelType w:val="hybridMultilevel"/>
    <w:tmpl w:val="D6286B78"/>
    <w:lvl w:ilvl="0" w:tplc="78D4CD1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B4D3872"/>
    <w:multiLevelType w:val="hybridMultilevel"/>
    <w:tmpl w:val="6E8689D0"/>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732"/>
        </w:tabs>
        <w:ind w:left="732" w:hanging="360"/>
      </w:pPr>
    </w:lvl>
    <w:lvl w:ilvl="2" w:tplc="04190005">
      <w:start w:val="1"/>
      <w:numFmt w:val="decimal"/>
      <w:lvlText w:val="%3."/>
      <w:lvlJc w:val="left"/>
      <w:pPr>
        <w:tabs>
          <w:tab w:val="num" w:pos="1452"/>
        </w:tabs>
        <w:ind w:left="1452" w:hanging="360"/>
      </w:pPr>
    </w:lvl>
    <w:lvl w:ilvl="3" w:tplc="04190001">
      <w:start w:val="1"/>
      <w:numFmt w:val="decimal"/>
      <w:lvlText w:val="%4."/>
      <w:lvlJc w:val="left"/>
      <w:pPr>
        <w:tabs>
          <w:tab w:val="num" w:pos="2172"/>
        </w:tabs>
        <w:ind w:left="2172" w:hanging="360"/>
      </w:pPr>
    </w:lvl>
    <w:lvl w:ilvl="4" w:tplc="04190003">
      <w:start w:val="1"/>
      <w:numFmt w:val="decimal"/>
      <w:lvlText w:val="%5."/>
      <w:lvlJc w:val="left"/>
      <w:pPr>
        <w:tabs>
          <w:tab w:val="num" w:pos="2892"/>
        </w:tabs>
        <w:ind w:left="2892" w:hanging="360"/>
      </w:pPr>
    </w:lvl>
    <w:lvl w:ilvl="5" w:tplc="04190005">
      <w:start w:val="1"/>
      <w:numFmt w:val="decimal"/>
      <w:lvlText w:val="%6."/>
      <w:lvlJc w:val="left"/>
      <w:pPr>
        <w:tabs>
          <w:tab w:val="num" w:pos="3612"/>
        </w:tabs>
        <w:ind w:left="3612" w:hanging="360"/>
      </w:pPr>
    </w:lvl>
    <w:lvl w:ilvl="6" w:tplc="04190001">
      <w:start w:val="1"/>
      <w:numFmt w:val="decimal"/>
      <w:lvlText w:val="%7."/>
      <w:lvlJc w:val="left"/>
      <w:pPr>
        <w:tabs>
          <w:tab w:val="num" w:pos="4332"/>
        </w:tabs>
        <w:ind w:left="4332" w:hanging="360"/>
      </w:pPr>
    </w:lvl>
    <w:lvl w:ilvl="7" w:tplc="04190003">
      <w:start w:val="1"/>
      <w:numFmt w:val="decimal"/>
      <w:lvlText w:val="%8."/>
      <w:lvlJc w:val="left"/>
      <w:pPr>
        <w:tabs>
          <w:tab w:val="num" w:pos="5052"/>
        </w:tabs>
        <w:ind w:left="5052" w:hanging="360"/>
      </w:pPr>
    </w:lvl>
    <w:lvl w:ilvl="8" w:tplc="04190005">
      <w:start w:val="1"/>
      <w:numFmt w:val="decimal"/>
      <w:lvlText w:val="%9."/>
      <w:lvlJc w:val="left"/>
      <w:pPr>
        <w:tabs>
          <w:tab w:val="num" w:pos="5772"/>
        </w:tabs>
        <w:ind w:left="5772" w:hanging="360"/>
      </w:pPr>
    </w:lvl>
  </w:abstractNum>
  <w:abstractNum w:abstractNumId="16">
    <w:nsid w:val="3CF25002"/>
    <w:multiLevelType w:val="hybridMultilevel"/>
    <w:tmpl w:val="2F180D8A"/>
    <w:lvl w:ilvl="0" w:tplc="78D4CD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9802C9"/>
    <w:multiLevelType w:val="hybridMultilevel"/>
    <w:tmpl w:val="2580FFE4"/>
    <w:lvl w:ilvl="0" w:tplc="64C67E66">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8">
    <w:nsid w:val="407333A3"/>
    <w:multiLevelType w:val="hybridMultilevel"/>
    <w:tmpl w:val="96E2C3F4"/>
    <w:lvl w:ilvl="0" w:tplc="0E5EA932">
      <w:numFmt w:val="bullet"/>
      <w:lvlText w:val="-"/>
      <w:lvlJc w:val="left"/>
      <w:pPr>
        <w:ind w:left="2136" w:hanging="360"/>
      </w:pPr>
      <w:rPr>
        <w:rFonts w:ascii="Times New Roman" w:eastAsia="Calibri" w:hAnsi="Times New Roman"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9">
    <w:nsid w:val="414E7E61"/>
    <w:multiLevelType w:val="hybridMultilevel"/>
    <w:tmpl w:val="4598322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A52628E"/>
    <w:multiLevelType w:val="hybridMultilevel"/>
    <w:tmpl w:val="58A6371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F89105B"/>
    <w:multiLevelType w:val="hybridMultilevel"/>
    <w:tmpl w:val="7018E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01E5059"/>
    <w:multiLevelType w:val="hybridMultilevel"/>
    <w:tmpl w:val="59768E26"/>
    <w:lvl w:ilvl="0" w:tplc="DE224018">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3453C82"/>
    <w:multiLevelType w:val="hybridMultilevel"/>
    <w:tmpl w:val="1C30CCFC"/>
    <w:lvl w:ilvl="0" w:tplc="04220001">
      <w:start w:val="1"/>
      <w:numFmt w:val="bullet"/>
      <w:lvlText w:val=""/>
      <w:lvlJc w:val="left"/>
      <w:pPr>
        <w:ind w:left="1140" w:hanging="360"/>
      </w:pPr>
      <w:rPr>
        <w:rFonts w:ascii="Symbol" w:hAnsi="Symbol"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24">
    <w:nsid w:val="5D9739B1"/>
    <w:multiLevelType w:val="hybridMultilevel"/>
    <w:tmpl w:val="C2F84BE2"/>
    <w:lvl w:ilvl="0" w:tplc="75C0BCF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0C6466D"/>
    <w:multiLevelType w:val="hybridMultilevel"/>
    <w:tmpl w:val="C7D01C4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732"/>
        </w:tabs>
        <w:ind w:left="732" w:hanging="360"/>
      </w:pPr>
    </w:lvl>
    <w:lvl w:ilvl="2" w:tplc="04190005">
      <w:start w:val="1"/>
      <w:numFmt w:val="decimal"/>
      <w:lvlText w:val="%3."/>
      <w:lvlJc w:val="left"/>
      <w:pPr>
        <w:tabs>
          <w:tab w:val="num" w:pos="1452"/>
        </w:tabs>
        <w:ind w:left="1452" w:hanging="360"/>
      </w:pPr>
    </w:lvl>
    <w:lvl w:ilvl="3" w:tplc="04190001">
      <w:start w:val="1"/>
      <w:numFmt w:val="decimal"/>
      <w:lvlText w:val="%4."/>
      <w:lvlJc w:val="left"/>
      <w:pPr>
        <w:tabs>
          <w:tab w:val="num" w:pos="2172"/>
        </w:tabs>
        <w:ind w:left="2172" w:hanging="360"/>
      </w:pPr>
    </w:lvl>
    <w:lvl w:ilvl="4" w:tplc="04190003">
      <w:start w:val="1"/>
      <w:numFmt w:val="decimal"/>
      <w:lvlText w:val="%5."/>
      <w:lvlJc w:val="left"/>
      <w:pPr>
        <w:tabs>
          <w:tab w:val="num" w:pos="2892"/>
        </w:tabs>
        <w:ind w:left="2892" w:hanging="360"/>
      </w:pPr>
    </w:lvl>
    <w:lvl w:ilvl="5" w:tplc="04190005">
      <w:start w:val="1"/>
      <w:numFmt w:val="decimal"/>
      <w:lvlText w:val="%6."/>
      <w:lvlJc w:val="left"/>
      <w:pPr>
        <w:tabs>
          <w:tab w:val="num" w:pos="3612"/>
        </w:tabs>
        <w:ind w:left="3612" w:hanging="360"/>
      </w:pPr>
    </w:lvl>
    <w:lvl w:ilvl="6" w:tplc="04190001">
      <w:start w:val="1"/>
      <w:numFmt w:val="decimal"/>
      <w:lvlText w:val="%7."/>
      <w:lvlJc w:val="left"/>
      <w:pPr>
        <w:tabs>
          <w:tab w:val="num" w:pos="4332"/>
        </w:tabs>
        <w:ind w:left="4332" w:hanging="360"/>
      </w:pPr>
    </w:lvl>
    <w:lvl w:ilvl="7" w:tplc="04190003">
      <w:start w:val="1"/>
      <w:numFmt w:val="decimal"/>
      <w:lvlText w:val="%8."/>
      <w:lvlJc w:val="left"/>
      <w:pPr>
        <w:tabs>
          <w:tab w:val="num" w:pos="5052"/>
        </w:tabs>
        <w:ind w:left="5052" w:hanging="360"/>
      </w:pPr>
    </w:lvl>
    <w:lvl w:ilvl="8" w:tplc="04190005">
      <w:start w:val="1"/>
      <w:numFmt w:val="decimal"/>
      <w:lvlText w:val="%9."/>
      <w:lvlJc w:val="left"/>
      <w:pPr>
        <w:tabs>
          <w:tab w:val="num" w:pos="5772"/>
        </w:tabs>
        <w:ind w:left="5772" w:hanging="360"/>
      </w:pPr>
    </w:lvl>
  </w:abstractNum>
  <w:abstractNum w:abstractNumId="26">
    <w:nsid w:val="65025C74"/>
    <w:multiLevelType w:val="hybridMultilevel"/>
    <w:tmpl w:val="4782D1E0"/>
    <w:lvl w:ilvl="0" w:tplc="04220001">
      <w:start w:val="1"/>
      <w:numFmt w:val="bullet"/>
      <w:lvlText w:val=""/>
      <w:lvlJc w:val="left"/>
      <w:pPr>
        <w:ind w:left="1778"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nsid w:val="6C1F238B"/>
    <w:multiLevelType w:val="hybridMultilevel"/>
    <w:tmpl w:val="AD9CEE0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732"/>
        </w:tabs>
        <w:ind w:left="732" w:hanging="360"/>
      </w:pPr>
    </w:lvl>
    <w:lvl w:ilvl="2" w:tplc="04190005">
      <w:start w:val="1"/>
      <w:numFmt w:val="decimal"/>
      <w:lvlText w:val="%3."/>
      <w:lvlJc w:val="left"/>
      <w:pPr>
        <w:tabs>
          <w:tab w:val="num" w:pos="1452"/>
        </w:tabs>
        <w:ind w:left="1452" w:hanging="360"/>
      </w:pPr>
    </w:lvl>
    <w:lvl w:ilvl="3" w:tplc="04190001">
      <w:start w:val="1"/>
      <w:numFmt w:val="decimal"/>
      <w:lvlText w:val="%4."/>
      <w:lvlJc w:val="left"/>
      <w:pPr>
        <w:tabs>
          <w:tab w:val="num" w:pos="2172"/>
        </w:tabs>
        <w:ind w:left="2172" w:hanging="360"/>
      </w:pPr>
    </w:lvl>
    <w:lvl w:ilvl="4" w:tplc="04190003">
      <w:start w:val="1"/>
      <w:numFmt w:val="decimal"/>
      <w:lvlText w:val="%5."/>
      <w:lvlJc w:val="left"/>
      <w:pPr>
        <w:tabs>
          <w:tab w:val="num" w:pos="2892"/>
        </w:tabs>
        <w:ind w:left="2892" w:hanging="360"/>
      </w:pPr>
    </w:lvl>
    <w:lvl w:ilvl="5" w:tplc="04190005">
      <w:start w:val="1"/>
      <w:numFmt w:val="decimal"/>
      <w:lvlText w:val="%6."/>
      <w:lvlJc w:val="left"/>
      <w:pPr>
        <w:tabs>
          <w:tab w:val="num" w:pos="3612"/>
        </w:tabs>
        <w:ind w:left="3612" w:hanging="360"/>
      </w:pPr>
    </w:lvl>
    <w:lvl w:ilvl="6" w:tplc="04190001">
      <w:start w:val="1"/>
      <w:numFmt w:val="decimal"/>
      <w:lvlText w:val="%7."/>
      <w:lvlJc w:val="left"/>
      <w:pPr>
        <w:tabs>
          <w:tab w:val="num" w:pos="4332"/>
        </w:tabs>
        <w:ind w:left="4332" w:hanging="360"/>
      </w:pPr>
    </w:lvl>
    <w:lvl w:ilvl="7" w:tplc="04190003">
      <w:start w:val="1"/>
      <w:numFmt w:val="decimal"/>
      <w:lvlText w:val="%8."/>
      <w:lvlJc w:val="left"/>
      <w:pPr>
        <w:tabs>
          <w:tab w:val="num" w:pos="5052"/>
        </w:tabs>
        <w:ind w:left="5052" w:hanging="360"/>
      </w:pPr>
    </w:lvl>
    <w:lvl w:ilvl="8" w:tplc="04190005">
      <w:start w:val="1"/>
      <w:numFmt w:val="decimal"/>
      <w:lvlText w:val="%9."/>
      <w:lvlJc w:val="left"/>
      <w:pPr>
        <w:tabs>
          <w:tab w:val="num" w:pos="5772"/>
        </w:tabs>
        <w:ind w:left="5772" w:hanging="360"/>
      </w:pPr>
    </w:lvl>
  </w:abstractNum>
  <w:abstractNum w:abstractNumId="28">
    <w:nsid w:val="6C7C29B6"/>
    <w:multiLevelType w:val="hybridMultilevel"/>
    <w:tmpl w:val="D010A5F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9">
    <w:nsid w:val="6DCF6AD6"/>
    <w:multiLevelType w:val="hybridMultilevel"/>
    <w:tmpl w:val="FB1E3D0C"/>
    <w:lvl w:ilvl="0" w:tplc="C85298B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0">
    <w:nsid w:val="74942FB4"/>
    <w:multiLevelType w:val="hybridMultilevel"/>
    <w:tmpl w:val="85C8C59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4BF180D"/>
    <w:multiLevelType w:val="hybridMultilevel"/>
    <w:tmpl w:val="C8781FB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52859F3"/>
    <w:multiLevelType w:val="hybridMultilevel"/>
    <w:tmpl w:val="27B814D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57146AD"/>
    <w:multiLevelType w:val="hybridMultilevel"/>
    <w:tmpl w:val="BC0A4D4C"/>
    <w:lvl w:ilvl="0" w:tplc="64C67E66">
      <w:start w:val="1"/>
      <w:numFmt w:val="bullet"/>
      <w:lvlText w:val=""/>
      <w:lvlJc w:val="left"/>
      <w:pPr>
        <w:ind w:left="1428" w:hanging="360"/>
      </w:pPr>
      <w:rPr>
        <w:rFonts w:ascii="Symbol" w:hAnsi="Symbol" w:hint="default"/>
      </w:rPr>
    </w:lvl>
    <w:lvl w:ilvl="1" w:tplc="04220003">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4">
    <w:nsid w:val="76381DE2"/>
    <w:multiLevelType w:val="hybridMultilevel"/>
    <w:tmpl w:val="9376A28A"/>
    <w:lvl w:ilvl="0" w:tplc="EA3222E8">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nsid w:val="77845E12"/>
    <w:multiLevelType w:val="hybridMultilevel"/>
    <w:tmpl w:val="54803D5A"/>
    <w:lvl w:ilvl="0" w:tplc="64C67E6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778901BA"/>
    <w:multiLevelType w:val="multilevel"/>
    <w:tmpl w:val="39B43A2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5"/>
  </w:num>
  <w:num w:numId="2">
    <w:abstractNumId w:val="2"/>
  </w:num>
  <w:num w:numId="3">
    <w:abstractNumId w:val="30"/>
  </w:num>
  <w:num w:numId="4">
    <w:abstractNumId w:val="19"/>
  </w:num>
  <w:num w:numId="5">
    <w:abstractNumId w:val="20"/>
  </w:num>
  <w:num w:numId="6">
    <w:abstractNumId w:val="12"/>
  </w:num>
  <w:num w:numId="7">
    <w:abstractNumId w:val="32"/>
  </w:num>
  <w:num w:numId="8">
    <w:abstractNumId w:val="10"/>
  </w:num>
  <w:num w:numId="9">
    <w:abstractNumId w:val="18"/>
  </w:num>
  <w:num w:numId="10">
    <w:abstractNumId w:val="0"/>
  </w:num>
  <w:num w:numId="11">
    <w:abstractNumId w:val="14"/>
  </w:num>
  <w:num w:numId="12">
    <w:abstractNumId w:val="15"/>
  </w:num>
  <w:num w:numId="13">
    <w:abstractNumId w:val="25"/>
  </w:num>
  <w:num w:numId="14">
    <w:abstractNumId w:val="11"/>
  </w:num>
  <w:num w:numId="15">
    <w:abstractNumId w:val="27"/>
  </w:num>
  <w:num w:numId="16">
    <w:abstractNumId w:val="31"/>
  </w:num>
  <w:num w:numId="17">
    <w:abstractNumId w:val="34"/>
  </w:num>
  <w:num w:numId="18">
    <w:abstractNumId w:val="6"/>
  </w:num>
  <w:num w:numId="19">
    <w:abstractNumId w:val="9"/>
  </w:num>
  <w:num w:numId="20">
    <w:abstractNumId w:val="17"/>
  </w:num>
  <w:num w:numId="21">
    <w:abstractNumId w:val="35"/>
  </w:num>
  <w:num w:numId="22">
    <w:abstractNumId w:val="7"/>
  </w:num>
  <w:num w:numId="23">
    <w:abstractNumId w:val="33"/>
  </w:num>
  <w:num w:numId="24">
    <w:abstractNumId w:val="16"/>
  </w:num>
  <w:num w:numId="25">
    <w:abstractNumId w:val="3"/>
  </w:num>
  <w:num w:numId="26">
    <w:abstractNumId w:val="24"/>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
  </w:num>
  <w:num w:numId="30">
    <w:abstractNumId w:val="8"/>
  </w:num>
  <w:num w:numId="31">
    <w:abstractNumId w:val="13"/>
  </w:num>
  <w:num w:numId="32">
    <w:abstractNumId w:val="36"/>
  </w:num>
  <w:num w:numId="33">
    <w:abstractNumId w:val="23"/>
  </w:num>
  <w:num w:numId="34">
    <w:abstractNumId w:val="28"/>
  </w:num>
  <w:num w:numId="35">
    <w:abstractNumId w:val="26"/>
  </w:num>
  <w:num w:numId="36">
    <w:abstractNumId w:val="29"/>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9"/>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02D"/>
    <w:rsid w:val="000002CD"/>
    <w:rsid w:val="00022029"/>
    <w:rsid w:val="0009655C"/>
    <w:rsid w:val="000F7EFD"/>
    <w:rsid w:val="001114FC"/>
    <w:rsid w:val="00142D8F"/>
    <w:rsid w:val="00164BEC"/>
    <w:rsid w:val="001A5CED"/>
    <w:rsid w:val="001C5541"/>
    <w:rsid w:val="00227FD4"/>
    <w:rsid w:val="00282E2A"/>
    <w:rsid w:val="002978BA"/>
    <w:rsid w:val="002C0BAB"/>
    <w:rsid w:val="002C4258"/>
    <w:rsid w:val="002D794F"/>
    <w:rsid w:val="0033579D"/>
    <w:rsid w:val="0035009A"/>
    <w:rsid w:val="003D3806"/>
    <w:rsid w:val="0040767F"/>
    <w:rsid w:val="004E33A0"/>
    <w:rsid w:val="004F1FE4"/>
    <w:rsid w:val="0059725D"/>
    <w:rsid w:val="005D7C73"/>
    <w:rsid w:val="006D702D"/>
    <w:rsid w:val="007131BD"/>
    <w:rsid w:val="00770004"/>
    <w:rsid w:val="007B3558"/>
    <w:rsid w:val="007D649A"/>
    <w:rsid w:val="007F2010"/>
    <w:rsid w:val="00821DD6"/>
    <w:rsid w:val="00890A87"/>
    <w:rsid w:val="008D3D27"/>
    <w:rsid w:val="00932AD6"/>
    <w:rsid w:val="00A049E4"/>
    <w:rsid w:val="00A321A0"/>
    <w:rsid w:val="00A55582"/>
    <w:rsid w:val="00AC0761"/>
    <w:rsid w:val="00B36AE9"/>
    <w:rsid w:val="00BB2DCB"/>
    <w:rsid w:val="00BE2BCA"/>
    <w:rsid w:val="00C11DA0"/>
    <w:rsid w:val="00C25BE7"/>
    <w:rsid w:val="00C5045D"/>
    <w:rsid w:val="00C541B0"/>
    <w:rsid w:val="00D66792"/>
    <w:rsid w:val="00D80A35"/>
    <w:rsid w:val="00DD097C"/>
    <w:rsid w:val="00DF68FA"/>
    <w:rsid w:val="00E148D9"/>
    <w:rsid w:val="00E4743E"/>
    <w:rsid w:val="00EF3FA1"/>
    <w:rsid w:val="00F3389E"/>
    <w:rsid w:val="00F431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02D"/>
    <w:rPr>
      <w:lang w:val="ru-RU"/>
    </w:rPr>
  </w:style>
  <w:style w:type="paragraph" w:styleId="1">
    <w:name w:val="heading 1"/>
    <w:basedOn w:val="a"/>
    <w:next w:val="a"/>
    <w:link w:val="10"/>
    <w:uiPriority w:val="9"/>
    <w:qFormat/>
    <w:rsid w:val="006D702D"/>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702D"/>
    <w:rPr>
      <w:rFonts w:asciiTheme="majorHAnsi" w:eastAsiaTheme="majorEastAsia" w:hAnsiTheme="majorHAnsi" w:cstheme="majorBidi"/>
      <w:b/>
      <w:bCs/>
      <w:color w:val="365F91" w:themeColor="accent1" w:themeShade="BF"/>
      <w:sz w:val="28"/>
      <w:szCs w:val="28"/>
      <w:lang w:val="en-US"/>
    </w:rPr>
  </w:style>
  <w:style w:type="paragraph" w:styleId="a3">
    <w:name w:val="Balloon Text"/>
    <w:basedOn w:val="a"/>
    <w:link w:val="a4"/>
    <w:uiPriority w:val="99"/>
    <w:semiHidden/>
    <w:unhideWhenUsed/>
    <w:rsid w:val="006D702D"/>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D702D"/>
    <w:rPr>
      <w:rFonts w:ascii="Tahoma" w:hAnsi="Tahoma" w:cs="Tahoma"/>
      <w:sz w:val="16"/>
      <w:szCs w:val="16"/>
      <w:lang w:val="ru-RU"/>
    </w:rPr>
  </w:style>
  <w:style w:type="paragraph" w:styleId="a5">
    <w:name w:val="Normal (Web)"/>
    <w:basedOn w:val="a"/>
    <w:uiPriority w:val="99"/>
    <w:rsid w:val="006D70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D702D"/>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 w:type="paragraph" w:styleId="a6">
    <w:name w:val="List Paragraph"/>
    <w:basedOn w:val="a"/>
    <w:qFormat/>
    <w:rsid w:val="006D702D"/>
    <w:pPr>
      <w:ind w:left="720"/>
      <w:contextualSpacing/>
    </w:pPr>
  </w:style>
  <w:style w:type="character" w:styleId="a7">
    <w:name w:val="Hyperlink"/>
    <w:basedOn w:val="a0"/>
    <w:uiPriority w:val="99"/>
    <w:unhideWhenUsed/>
    <w:rsid w:val="006D702D"/>
    <w:rPr>
      <w:color w:val="0000FF" w:themeColor="hyperlink"/>
      <w:u w:val="single"/>
    </w:rPr>
  </w:style>
  <w:style w:type="table" w:styleId="a8">
    <w:name w:val="Table Grid"/>
    <w:basedOn w:val="a1"/>
    <w:uiPriority w:val="59"/>
    <w:rsid w:val="006D702D"/>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99"/>
    <w:qFormat/>
    <w:rsid w:val="006D702D"/>
    <w:pPr>
      <w:spacing w:after="0" w:line="240" w:lineRule="auto"/>
    </w:pPr>
    <w:rPr>
      <w:lang w:val="ru-RU"/>
    </w:rPr>
  </w:style>
  <w:style w:type="character" w:customStyle="1" w:styleId="aa">
    <w:name w:val="Без інтервалів Знак"/>
    <w:basedOn w:val="a0"/>
    <w:link w:val="a9"/>
    <w:uiPriority w:val="99"/>
    <w:rsid w:val="006D702D"/>
    <w:rPr>
      <w:lang w:val="ru-RU"/>
    </w:rPr>
  </w:style>
  <w:style w:type="paragraph" w:styleId="ab">
    <w:name w:val="Title"/>
    <w:basedOn w:val="a"/>
    <w:next w:val="a"/>
    <w:link w:val="ac"/>
    <w:qFormat/>
    <w:rsid w:val="006D70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c">
    <w:name w:val="Назва Знак"/>
    <w:basedOn w:val="a0"/>
    <w:link w:val="ab"/>
    <w:rsid w:val="006D702D"/>
    <w:rPr>
      <w:rFonts w:asciiTheme="majorHAnsi" w:eastAsiaTheme="majorEastAsia" w:hAnsiTheme="majorHAnsi" w:cstheme="majorBidi"/>
      <w:color w:val="17365D" w:themeColor="text2" w:themeShade="BF"/>
      <w:spacing w:val="5"/>
      <w:kern w:val="28"/>
      <w:sz w:val="52"/>
      <w:szCs w:val="52"/>
      <w:lang w:val="ru-RU" w:eastAsia="ru-RU"/>
    </w:rPr>
  </w:style>
  <w:style w:type="paragraph" w:styleId="ad">
    <w:name w:val="Subtitle"/>
    <w:basedOn w:val="a"/>
    <w:next w:val="a"/>
    <w:link w:val="ae"/>
    <w:uiPriority w:val="11"/>
    <w:qFormat/>
    <w:rsid w:val="006D702D"/>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e">
    <w:name w:val="Підзаголовок Знак"/>
    <w:basedOn w:val="a0"/>
    <w:link w:val="ad"/>
    <w:uiPriority w:val="11"/>
    <w:rsid w:val="006D702D"/>
    <w:rPr>
      <w:rFonts w:asciiTheme="majorHAnsi" w:eastAsiaTheme="majorEastAsia" w:hAnsiTheme="majorHAnsi" w:cstheme="majorBidi"/>
      <w:i/>
      <w:iCs/>
      <w:color w:val="4F81BD" w:themeColor="accent1"/>
      <w:spacing w:val="15"/>
      <w:sz w:val="24"/>
      <w:szCs w:val="24"/>
      <w:lang w:val="ru-RU" w:eastAsia="ru-RU"/>
    </w:rPr>
  </w:style>
  <w:style w:type="paragraph" w:styleId="af">
    <w:name w:val="header"/>
    <w:basedOn w:val="a"/>
    <w:link w:val="af0"/>
    <w:uiPriority w:val="99"/>
    <w:unhideWhenUsed/>
    <w:rsid w:val="006D702D"/>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6D702D"/>
    <w:rPr>
      <w:lang w:val="ru-RU"/>
    </w:rPr>
  </w:style>
  <w:style w:type="paragraph" w:styleId="af1">
    <w:name w:val="footer"/>
    <w:basedOn w:val="a"/>
    <w:link w:val="af2"/>
    <w:uiPriority w:val="99"/>
    <w:unhideWhenUsed/>
    <w:rsid w:val="006D702D"/>
    <w:pPr>
      <w:tabs>
        <w:tab w:val="center" w:pos="4677"/>
        <w:tab w:val="right" w:pos="9355"/>
      </w:tabs>
      <w:spacing w:after="0" w:line="240" w:lineRule="auto"/>
    </w:pPr>
  </w:style>
  <w:style w:type="character" w:customStyle="1" w:styleId="af2">
    <w:name w:val="Нижній колонтитул Знак"/>
    <w:basedOn w:val="a0"/>
    <w:link w:val="af1"/>
    <w:uiPriority w:val="99"/>
    <w:rsid w:val="006D702D"/>
    <w:rPr>
      <w:lang w:val="ru-RU"/>
    </w:rPr>
  </w:style>
  <w:style w:type="character" w:styleId="af3">
    <w:name w:val="Emphasis"/>
    <w:basedOn w:val="a0"/>
    <w:uiPriority w:val="20"/>
    <w:qFormat/>
    <w:rsid w:val="006D702D"/>
    <w:rPr>
      <w:i/>
      <w:iCs/>
    </w:rPr>
  </w:style>
  <w:style w:type="paragraph" w:customStyle="1" w:styleId="11">
    <w:name w:val="Абзац списка1"/>
    <w:basedOn w:val="a"/>
    <w:uiPriority w:val="99"/>
    <w:rsid w:val="006D702D"/>
    <w:pPr>
      <w:ind w:left="720"/>
      <w:contextualSpacing/>
    </w:pPr>
    <w:rPr>
      <w:rFonts w:ascii="Calibri" w:eastAsia="Times New Roman" w:hAnsi="Calibri" w:cs="Times New Roman"/>
      <w:lang w:eastAsia="ru-RU"/>
    </w:rPr>
  </w:style>
  <w:style w:type="paragraph" w:customStyle="1" w:styleId="2">
    <w:name w:val="Абзац списка2"/>
    <w:basedOn w:val="a"/>
    <w:uiPriority w:val="99"/>
    <w:rsid w:val="006D702D"/>
    <w:pPr>
      <w:ind w:left="720"/>
    </w:pPr>
    <w:rPr>
      <w:rFonts w:ascii="Calibri" w:eastAsia="Times New Roman" w:hAnsi="Calibri" w:cs="Times New Roman"/>
      <w:lang w:eastAsia="ru-RU"/>
    </w:rPr>
  </w:style>
  <w:style w:type="paragraph" w:customStyle="1" w:styleId="12">
    <w:name w:val="Текст1"/>
    <w:basedOn w:val="a"/>
    <w:uiPriority w:val="99"/>
    <w:rsid w:val="006D702D"/>
    <w:pPr>
      <w:suppressAutoHyphens/>
      <w:spacing w:after="0" w:line="240" w:lineRule="auto"/>
    </w:pPr>
    <w:rPr>
      <w:rFonts w:ascii="Courier New" w:eastAsia="Times New Roman" w:hAnsi="Courier New" w:cs="Times New Roman"/>
      <w:sz w:val="20"/>
      <w:szCs w:val="20"/>
      <w:lang w:val="uk-UA" w:eastAsia="ar-SA"/>
    </w:rPr>
  </w:style>
  <w:style w:type="character" w:customStyle="1" w:styleId="20">
    <w:name w:val="Основной текст (2)_"/>
    <w:link w:val="21"/>
    <w:uiPriority w:val="99"/>
    <w:rsid w:val="006D702D"/>
    <w:rPr>
      <w:i/>
      <w:iCs/>
      <w:spacing w:val="-12"/>
      <w:sz w:val="27"/>
      <w:szCs w:val="27"/>
      <w:shd w:val="clear" w:color="auto" w:fill="FFFFFF"/>
    </w:rPr>
  </w:style>
  <w:style w:type="paragraph" w:customStyle="1" w:styleId="21">
    <w:name w:val="Основной текст (2)"/>
    <w:basedOn w:val="a"/>
    <w:link w:val="20"/>
    <w:uiPriority w:val="99"/>
    <w:rsid w:val="006D702D"/>
    <w:pPr>
      <w:shd w:val="clear" w:color="auto" w:fill="FFFFFF"/>
      <w:spacing w:before="180" w:after="180" w:line="390" w:lineRule="exact"/>
      <w:jc w:val="center"/>
    </w:pPr>
    <w:rPr>
      <w:i/>
      <w:iCs/>
      <w:spacing w:val="-12"/>
      <w:sz w:val="27"/>
      <w:szCs w:val="27"/>
      <w:lang w:val="uk-UA"/>
    </w:rPr>
  </w:style>
  <w:style w:type="character" w:customStyle="1" w:styleId="20pt">
    <w:name w:val="Основной текст (2) + Интервал 0 pt"/>
    <w:uiPriority w:val="99"/>
    <w:rsid w:val="006D702D"/>
    <w:rPr>
      <w:i/>
      <w:iCs/>
      <w:spacing w:val="9"/>
      <w:sz w:val="27"/>
      <w:szCs w:val="27"/>
      <w:shd w:val="clear" w:color="auto" w:fill="FFFFFF"/>
    </w:rPr>
  </w:style>
  <w:style w:type="paragraph" w:styleId="HTML">
    <w:name w:val="HTML Preformatted"/>
    <w:basedOn w:val="a"/>
    <w:link w:val="HTML0"/>
    <w:uiPriority w:val="99"/>
    <w:unhideWhenUsed/>
    <w:rsid w:val="006D7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6D702D"/>
    <w:rPr>
      <w:rFonts w:ascii="Courier New" w:eastAsia="Times New Roman" w:hAnsi="Courier New" w:cs="Courier New"/>
      <w:sz w:val="20"/>
      <w:szCs w:val="20"/>
      <w:lang w:val="ru-RU" w:eastAsia="ru-RU"/>
    </w:rPr>
  </w:style>
  <w:style w:type="character" w:customStyle="1" w:styleId="22">
    <w:name w:val="Основний текст 2 Знак"/>
    <w:basedOn w:val="a0"/>
    <w:link w:val="23"/>
    <w:uiPriority w:val="99"/>
    <w:semiHidden/>
    <w:rsid w:val="006D702D"/>
    <w:rPr>
      <w:rFonts w:ascii="Calibri" w:eastAsia="Times New Roman" w:hAnsi="Calibri" w:cs="Times New Roman"/>
      <w:lang w:eastAsia="ru-RU"/>
    </w:rPr>
  </w:style>
  <w:style w:type="paragraph" w:styleId="23">
    <w:name w:val="Body Text 2"/>
    <w:basedOn w:val="a"/>
    <w:link w:val="22"/>
    <w:uiPriority w:val="99"/>
    <w:semiHidden/>
    <w:unhideWhenUsed/>
    <w:rsid w:val="006D702D"/>
    <w:pPr>
      <w:spacing w:after="120" w:line="480" w:lineRule="auto"/>
    </w:pPr>
    <w:rPr>
      <w:rFonts w:ascii="Calibri" w:eastAsia="Times New Roman" w:hAnsi="Calibri" w:cs="Times New Roman"/>
      <w:lang w:val="uk-UA" w:eastAsia="ru-RU"/>
    </w:rPr>
  </w:style>
  <w:style w:type="character" w:customStyle="1" w:styleId="210">
    <w:name w:val="Основний текст 2 Знак1"/>
    <w:basedOn w:val="a0"/>
    <w:uiPriority w:val="99"/>
    <w:semiHidden/>
    <w:rsid w:val="006D702D"/>
    <w:rPr>
      <w:lang w:val="ru-RU"/>
    </w:rPr>
  </w:style>
  <w:style w:type="paragraph" w:customStyle="1" w:styleId="Style4">
    <w:name w:val="Style4"/>
    <w:basedOn w:val="a"/>
    <w:uiPriority w:val="99"/>
    <w:rsid w:val="006D702D"/>
    <w:pPr>
      <w:widowControl w:val="0"/>
      <w:autoSpaceDE w:val="0"/>
      <w:autoSpaceDN w:val="0"/>
      <w:adjustRightInd w:val="0"/>
      <w:spacing w:after="0" w:line="324" w:lineRule="exact"/>
      <w:jc w:val="center"/>
    </w:pPr>
    <w:rPr>
      <w:rFonts w:ascii="Calibri" w:eastAsia="Times New Roman" w:hAnsi="Calibri" w:cs="Times New Roman"/>
      <w:sz w:val="24"/>
      <w:szCs w:val="24"/>
      <w:lang w:eastAsia="ru-RU"/>
    </w:rPr>
  </w:style>
  <w:style w:type="character" w:customStyle="1" w:styleId="muxgbd">
    <w:name w:val="muxgbd"/>
    <w:basedOn w:val="a0"/>
    <w:rsid w:val="006D702D"/>
  </w:style>
  <w:style w:type="paragraph" w:styleId="af4">
    <w:name w:val="Body Text"/>
    <w:basedOn w:val="a"/>
    <w:link w:val="af5"/>
    <w:uiPriority w:val="99"/>
    <w:unhideWhenUsed/>
    <w:rsid w:val="006D702D"/>
    <w:pPr>
      <w:spacing w:after="120"/>
    </w:pPr>
  </w:style>
  <w:style w:type="character" w:customStyle="1" w:styleId="af5">
    <w:name w:val="Основний текст Знак"/>
    <w:basedOn w:val="a0"/>
    <w:link w:val="af4"/>
    <w:uiPriority w:val="99"/>
    <w:rsid w:val="006D702D"/>
    <w:rPr>
      <w:lang w:val="ru-RU"/>
    </w:rPr>
  </w:style>
  <w:style w:type="character" w:styleId="af6">
    <w:name w:val="Strong"/>
    <w:uiPriority w:val="22"/>
    <w:qFormat/>
    <w:rsid w:val="006D702D"/>
    <w:rPr>
      <w:rFonts w:cs="Times New Roman"/>
      <w:b/>
    </w:rPr>
  </w:style>
  <w:style w:type="paragraph" w:customStyle="1" w:styleId="docdata">
    <w:name w:val="docdata"/>
    <w:aliases w:val="docy,v5,5022,baiaagaaboqcaaad1xeaaaxleqaaaaaaaaaaaaaaaaaaaaaaaaaaaaaaaaaaaaaaaaaaaaaaaaaaaaaaaaaaaaaaaaaaaaaaaaaaaaaaaaaaaaaaaaaaaaaaaaaaaaaaaaaaaaaaaaaaaaaaaaaaaaaaaaaaaaaaaaaaaaaaaaaaaaaaaaaaaaaaaaaaaaaaaaaaaaaaaaaaaaaaaaaaaaaaaaaaaaaaaaaaaaaa"/>
    <w:basedOn w:val="a"/>
    <w:rsid w:val="006D70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
    <w:link w:val="30"/>
    <w:uiPriority w:val="99"/>
    <w:unhideWhenUsed/>
    <w:rsid w:val="006D702D"/>
    <w:pPr>
      <w:spacing w:after="120"/>
    </w:pPr>
    <w:rPr>
      <w:sz w:val="16"/>
      <w:szCs w:val="16"/>
    </w:rPr>
  </w:style>
  <w:style w:type="character" w:customStyle="1" w:styleId="30">
    <w:name w:val="Основний текст 3 Знак"/>
    <w:basedOn w:val="a0"/>
    <w:link w:val="3"/>
    <w:uiPriority w:val="99"/>
    <w:rsid w:val="006D702D"/>
    <w:rPr>
      <w:sz w:val="16"/>
      <w:szCs w:val="16"/>
      <w:lang w:val="ru-RU"/>
    </w:rPr>
  </w:style>
  <w:style w:type="paragraph" w:styleId="af7">
    <w:name w:val="Plain Text"/>
    <w:basedOn w:val="a"/>
    <w:link w:val="af8"/>
    <w:rsid w:val="006D702D"/>
    <w:pPr>
      <w:spacing w:after="0" w:line="240" w:lineRule="auto"/>
    </w:pPr>
    <w:rPr>
      <w:rFonts w:ascii="Courier New" w:eastAsia="Times New Roman" w:hAnsi="Courier New" w:cs="Times New Roman"/>
      <w:sz w:val="20"/>
      <w:szCs w:val="20"/>
      <w:lang w:eastAsia="ru-RU"/>
    </w:rPr>
  </w:style>
  <w:style w:type="character" w:customStyle="1" w:styleId="af8">
    <w:name w:val="Текст Знак"/>
    <w:basedOn w:val="a0"/>
    <w:link w:val="af7"/>
    <w:rsid w:val="006D702D"/>
    <w:rPr>
      <w:rFonts w:ascii="Courier New" w:eastAsia="Times New Roman" w:hAnsi="Courier New" w:cs="Times New Roman"/>
      <w:sz w:val="20"/>
      <w:szCs w:val="20"/>
      <w:lang w:val="ru-RU" w:eastAsia="ru-RU"/>
    </w:rPr>
  </w:style>
  <w:style w:type="character" w:customStyle="1" w:styleId="c9dxtc">
    <w:name w:val="c9dxtc"/>
    <w:basedOn w:val="a0"/>
    <w:rsid w:val="006D702D"/>
  </w:style>
  <w:style w:type="paragraph" w:customStyle="1" w:styleId="13">
    <w:name w:val="Звичайний1"/>
    <w:rsid w:val="006D702D"/>
    <w:pPr>
      <w:suppressAutoHyphens/>
      <w:autoSpaceDN w:val="0"/>
      <w:spacing w:after="160"/>
    </w:pPr>
    <w:rPr>
      <w:rFonts w:ascii="Aptos" w:eastAsia="Aptos" w:hAnsi="Aptos" w:cs="Arial"/>
      <w:sz w:val="24"/>
      <w:szCs w:val="24"/>
    </w:rPr>
  </w:style>
  <w:style w:type="character" w:customStyle="1" w:styleId="af9">
    <w:name w:val="Шрифт абзацу за замовчуванням"/>
    <w:rsid w:val="006D702D"/>
  </w:style>
  <w:style w:type="character" w:customStyle="1" w:styleId="14">
    <w:name w:val="Основной шрифт абзаца1"/>
    <w:rsid w:val="006D702D"/>
  </w:style>
  <w:style w:type="character" w:customStyle="1" w:styleId="t286pc">
    <w:name w:val="t286pc"/>
    <w:basedOn w:val="a0"/>
    <w:rsid w:val="00F338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02D"/>
    <w:rPr>
      <w:lang w:val="ru-RU"/>
    </w:rPr>
  </w:style>
  <w:style w:type="paragraph" w:styleId="1">
    <w:name w:val="heading 1"/>
    <w:basedOn w:val="a"/>
    <w:next w:val="a"/>
    <w:link w:val="10"/>
    <w:uiPriority w:val="9"/>
    <w:qFormat/>
    <w:rsid w:val="006D702D"/>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702D"/>
    <w:rPr>
      <w:rFonts w:asciiTheme="majorHAnsi" w:eastAsiaTheme="majorEastAsia" w:hAnsiTheme="majorHAnsi" w:cstheme="majorBidi"/>
      <w:b/>
      <w:bCs/>
      <w:color w:val="365F91" w:themeColor="accent1" w:themeShade="BF"/>
      <w:sz w:val="28"/>
      <w:szCs w:val="28"/>
      <w:lang w:val="en-US"/>
    </w:rPr>
  </w:style>
  <w:style w:type="paragraph" w:styleId="a3">
    <w:name w:val="Balloon Text"/>
    <w:basedOn w:val="a"/>
    <w:link w:val="a4"/>
    <w:uiPriority w:val="99"/>
    <w:semiHidden/>
    <w:unhideWhenUsed/>
    <w:rsid w:val="006D702D"/>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D702D"/>
    <w:rPr>
      <w:rFonts w:ascii="Tahoma" w:hAnsi="Tahoma" w:cs="Tahoma"/>
      <w:sz w:val="16"/>
      <w:szCs w:val="16"/>
      <w:lang w:val="ru-RU"/>
    </w:rPr>
  </w:style>
  <w:style w:type="paragraph" w:styleId="a5">
    <w:name w:val="Normal (Web)"/>
    <w:basedOn w:val="a"/>
    <w:uiPriority w:val="99"/>
    <w:rsid w:val="006D70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D702D"/>
    <w:pPr>
      <w:autoSpaceDE w:val="0"/>
      <w:autoSpaceDN w:val="0"/>
      <w:adjustRightInd w:val="0"/>
      <w:spacing w:after="0" w:line="240" w:lineRule="auto"/>
    </w:pPr>
    <w:rPr>
      <w:rFonts w:ascii="Times New Roman" w:eastAsiaTheme="minorEastAsia" w:hAnsi="Times New Roman" w:cs="Times New Roman"/>
      <w:color w:val="000000"/>
      <w:sz w:val="24"/>
      <w:szCs w:val="24"/>
      <w:lang w:val="ru-RU" w:eastAsia="ru-RU"/>
    </w:rPr>
  </w:style>
  <w:style w:type="paragraph" w:styleId="a6">
    <w:name w:val="List Paragraph"/>
    <w:basedOn w:val="a"/>
    <w:qFormat/>
    <w:rsid w:val="006D702D"/>
    <w:pPr>
      <w:ind w:left="720"/>
      <w:contextualSpacing/>
    </w:pPr>
  </w:style>
  <w:style w:type="character" w:styleId="a7">
    <w:name w:val="Hyperlink"/>
    <w:basedOn w:val="a0"/>
    <w:uiPriority w:val="99"/>
    <w:unhideWhenUsed/>
    <w:rsid w:val="006D702D"/>
    <w:rPr>
      <w:color w:val="0000FF" w:themeColor="hyperlink"/>
      <w:u w:val="single"/>
    </w:rPr>
  </w:style>
  <w:style w:type="table" w:styleId="a8">
    <w:name w:val="Table Grid"/>
    <w:basedOn w:val="a1"/>
    <w:uiPriority w:val="59"/>
    <w:rsid w:val="006D702D"/>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99"/>
    <w:qFormat/>
    <w:rsid w:val="006D702D"/>
    <w:pPr>
      <w:spacing w:after="0" w:line="240" w:lineRule="auto"/>
    </w:pPr>
    <w:rPr>
      <w:lang w:val="ru-RU"/>
    </w:rPr>
  </w:style>
  <w:style w:type="character" w:customStyle="1" w:styleId="aa">
    <w:name w:val="Без інтервалів Знак"/>
    <w:basedOn w:val="a0"/>
    <w:link w:val="a9"/>
    <w:uiPriority w:val="99"/>
    <w:rsid w:val="006D702D"/>
    <w:rPr>
      <w:lang w:val="ru-RU"/>
    </w:rPr>
  </w:style>
  <w:style w:type="paragraph" w:styleId="ab">
    <w:name w:val="Title"/>
    <w:basedOn w:val="a"/>
    <w:next w:val="a"/>
    <w:link w:val="ac"/>
    <w:qFormat/>
    <w:rsid w:val="006D70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c">
    <w:name w:val="Назва Знак"/>
    <w:basedOn w:val="a0"/>
    <w:link w:val="ab"/>
    <w:rsid w:val="006D702D"/>
    <w:rPr>
      <w:rFonts w:asciiTheme="majorHAnsi" w:eastAsiaTheme="majorEastAsia" w:hAnsiTheme="majorHAnsi" w:cstheme="majorBidi"/>
      <w:color w:val="17365D" w:themeColor="text2" w:themeShade="BF"/>
      <w:spacing w:val="5"/>
      <w:kern w:val="28"/>
      <w:sz w:val="52"/>
      <w:szCs w:val="52"/>
      <w:lang w:val="ru-RU" w:eastAsia="ru-RU"/>
    </w:rPr>
  </w:style>
  <w:style w:type="paragraph" w:styleId="ad">
    <w:name w:val="Subtitle"/>
    <w:basedOn w:val="a"/>
    <w:next w:val="a"/>
    <w:link w:val="ae"/>
    <w:uiPriority w:val="11"/>
    <w:qFormat/>
    <w:rsid w:val="006D702D"/>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e">
    <w:name w:val="Підзаголовок Знак"/>
    <w:basedOn w:val="a0"/>
    <w:link w:val="ad"/>
    <w:uiPriority w:val="11"/>
    <w:rsid w:val="006D702D"/>
    <w:rPr>
      <w:rFonts w:asciiTheme="majorHAnsi" w:eastAsiaTheme="majorEastAsia" w:hAnsiTheme="majorHAnsi" w:cstheme="majorBidi"/>
      <w:i/>
      <w:iCs/>
      <w:color w:val="4F81BD" w:themeColor="accent1"/>
      <w:spacing w:val="15"/>
      <w:sz w:val="24"/>
      <w:szCs w:val="24"/>
      <w:lang w:val="ru-RU" w:eastAsia="ru-RU"/>
    </w:rPr>
  </w:style>
  <w:style w:type="paragraph" w:styleId="af">
    <w:name w:val="header"/>
    <w:basedOn w:val="a"/>
    <w:link w:val="af0"/>
    <w:uiPriority w:val="99"/>
    <w:unhideWhenUsed/>
    <w:rsid w:val="006D702D"/>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6D702D"/>
    <w:rPr>
      <w:lang w:val="ru-RU"/>
    </w:rPr>
  </w:style>
  <w:style w:type="paragraph" w:styleId="af1">
    <w:name w:val="footer"/>
    <w:basedOn w:val="a"/>
    <w:link w:val="af2"/>
    <w:uiPriority w:val="99"/>
    <w:unhideWhenUsed/>
    <w:rsid w:val="006D702D"/>
    <w:pPr>
      <w:tabs>
        <w:tab w:val="center" w:pos="4677"/>
        <w:tab w:val="right" w:pos="9355"/>
      </w:tabs>
      <w:spacing w:after="0" w:line="240" w:lineRule="auto"/>
    </w:pPr>
  </w:style>
  <w:style w:type="character" w:customStyle="1" w:styleId="af2">
    <w:name w:val="Нижній колонтитул Знак"/>
    <w:basedOn w:val="a0"/>
    <w:link w:val="af1"/>
    <w:uiPriority w:val="99"/>
    <w:rsid w:val="006D702D"/>
    <w:rPr>
      <w:lang w:val="ru-RU"/>
    </w:rPr>
  </w:style>
  <w:style w:type="character" w:styleId="af3">
    <w:name w:val="Emphasis"/>
    <w:basedOn w:val="a0"/>
    <w:uiPriority w:val="20"/>
    <w:qFormat/>
    <w:rsid w:val="006D702D"/>
    <w:rPr>
      <w:i/>
      <w:iCs/>
    </w:rPr>
  </w:style>
  <w:style w:type="paragraph" w:customStyle="1" w:styleId="11">
    <w:name w:val="Абзац списка1"/>
    <w:basedOn w:val="a"/>
    <w:uiPriority w:val="99"/>
    <w:rsid w:val="006D702D"/>
    <w:pPr>
      <w:ind w:left="720"/>
      <w:contextualSpacing/>
    </w:pPr>
    <w:rPr>
      <w:rFonts w:ascii="Calibri" w:eastAsia="Times New Roman" w:hAnsi="Calibri" w:cs="Times New Roman"/>
      <w:lang w:eastAsia="ru-RU"/>
    </w:rPr>
  </w:style>
  <w:style w:type="paragraph" w:customStyle="1" w:styleId="2">
    <w:name w:val="Абзац списка2"/>
    <w:basedOn w:val="a"/>
    <w:uiPriority w:val="99"/>
    <w:rsid w:val="006D702D"/>
    <w:pPr>
      <w:ind w:left="720"/>
    </w:pPr>
    <w:rPr>
      <w:rFonts w:ascii="Calibri" w:eastAsia="Times New Roman" w:hAnsi="Calibri" w:cs="Times New Roman"/>
      <w:lang w:eastAsia="ru-RU"/>
    </w:rPr>
  </w:style>
  <w:style w:type="paragraph" w:customStyle="1" w:styleId="12">
    <w:name w:val="Текст1"/>
    <w:basedOn w:val="a"/>
    <w:uiPriority w:val="99"/>
    <w:rsid w:val="006D702D"/>
    <w:pPr>
      <w:suppressAutoHyphens/>
      <w:spacing w:after="0" w:line="240" w:lineRule="auto"/>
    </w:pPr>
    <w:rPr>
      <w:rFonts w:ascii="Courier New" w:eastAsia="Times New Roman" w:hAnsi="Courier New" w:cs="Times New Roman"/>
      <w:sz w:val="20"/>
      <w:szCs w:val="20"/>
      <w:lang w:val="uk-UA" w:eastAsia="ar-SA"/>
    </w:rPr>
  </w:style>
  <w:style w:type="character" w:customStyle="1" w:styleId="20">
    <w:name w:val="Основной текст (2)_"/>
    <w:link w:val="21"/>
    <w:uiPriority w:val="99"/>
    <w:rsid w:val="006D702D"/>
    <w:rPr>
      <w:i/>
      <w:iCs/>
      <w:spacing w:val="-12"/>
      <w:sz w:val="27"/>
      <w:szCs w:val="27"/>
      <w:shd w:val="clear" w:color="auto" w:fill="FFFFFF"/>
    </w:rPr>
  </w:style>
  <w:style w:type="paragraph" w:customStyle="1" w:styleId="21">
    <w:name w:val="Основной текст (2)"/>
    <w:basedOn w:val="a"/>
    <w:link w:val="20"/>
    <w:uiPriority w:val="99"/>
    <w:rsid w:val="006D702D"/>
    <w:pPr>
      <w:shd w:val="clear" w:color="auto" w:fill="FFFFFF"/>
      <w:spacing w:before="180" w:after="180" w:line="390" w:lineRule="exact"/>
      <w:jc w:val="center"/>
    </w:pPr>
    <w:rPr>
      <w:i/>
      <w:iCs/>
      <w:spacing w:val="-12"/>
      <w:sz w:val="27"/>
      <w:szCs w:val="27"/>
      <w:lang w:val="uk-UA"/>
    </w:rPr>
  </w:style>
  <w:style w:type="character" w:customStyle="1" w:styleId="20pt">
    <w:name w:val="Основной текст (2) + Интервал 0 pt"/>
    <w:uiPriority w:val="99"/>
    <w:rsid w:val="006D702D"/>
    <w:rPr>
      <w:i/>
      <w:iCs/>
      <w:spacing w:val="9"/>
      <w:sz w:val="27"/>
      <w:szCs w:val="27"/>
      <w:shd w:val="clear" w:color="auto" w:fill="FFFFFF"/>
    </w:rPr>
  </w:style>
  <w:style w:type="paragraph" w:styleId="HTML">
    <w:name w:val="HTML Preformatted"/>
    <w:basedOn w:val="a"/>
    <w:link w:val="HTML0"/>
    <w:uiPriority w:val="99"/>
    <w:unhideWhenUsed/>
    <w:rsid w:val="006D7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6D702D"/>
    <w:rPr>
      <w:rFonts w:ascii="Courier New" w:eastAsia="Times New Roman" w:hAnsi="Courier New" w:cs="Courier New"/>
      <w:sz w:val="20"/>
      <w:szCs w:val="20"/>
      <w:lang w:val="ru-RU" w:eastAsia="ru-RU"/>
    </w:rPr>
  </w:style>
  <w:style w:type="character" w:customStyle="1" w:styleId="22">
    <w:name w:val="Основний текст 2 Знак"/>
    <w:basedOn w:val="a0"/>
    <w:link w:val="23"/>
    <w:uiPriority w:val="99"/>
    <w:semiHidden/>
    <w:rsid w:val="006D702D"/>
    <w:rPr>
      <w:rFonts w:ascii="Calibri" w:eastAsia="Times New Roman" w:hAnsi="Calibri" w:cs="Times New Roman"/>
      <w:lang w:eastAsia="ru-RU"/>
    </w:rPr>
  </w:style>
  <w:style w:type="paragraph" w:styleId="23">
    <w:name w:val="Body Text 2"/>
    <w:basedOn w:val="a"/>
    <w:link w:val="22"/>
    <w:uiPriority w:val="99"/>
    <w:semiHidden/>
    <w:unhideWhenUsed/>
    <w:rsid w:val="006D702D"/>
    <w:pPr>
      <w:spacing w:after="120" w:line="480" w:lineRule="auto"/>
    </w:pPr>
    <w:rPr>
      <w:rFonts w:ascii="Calibri" w:eastAsia="Times New Roman" w:hAnsi="Calibri" w:cs="Times New Roman"/>
      <w:lang w:val="uk-UA" w:eastAsia="ru-RU"/>
    </w:rPr>
  </w:style>
  <w:style w:type="character" w:customStyle="1" w:styleId="210">
    <w:name w:val="Основний текст 2 Знак1"/>
    <w:basedOn w:val="a0"/>
    <w:uiPriority w:val="99"/>
    <w:semiHidden/>
    <w:rsid w:val="006D702D"/>
    <w:rPr>
      <w:lang w:val="ru-RU"/>
    </w:rPr>
  </w:style>
  <w:style w:type="paragraph" w:customStyle="1" w:styleId="Style4">
    <w:name w:val="Style4"/>
    <w:basedOn w:val="a"/>
    <w:uiPriority w:val="99"/>
    <w:rsid w:val="006D702D"/>
    <w:pPr>
      <w:widowControl w:val="0"/>
      <w:autoSpaceDE w:val="0"/>
      <w:autoSpaceDN w:val="0"/>
      <w:adjustRightInd w:val="0"/>
      <w:spacing w:after="0" w:line="324" w:lineRule="exact"/>
      <w:jc w:val="center"/>
    </w:pPr>
    <w:rPr>
      <w:rFonts w:ascii="Calibri" w:eastAsia="Times New Roman" w:hAnsi="Calibri" w:cs="Times New Roman"/>
      <w:sz w:val="24"/>
      <w:szCs w:val="24"/>
      <w:lang w:eastAsia="ru-RU"/>
    </w:rPr>
  </w:style>
  <w:style w:type="character" w:customStyle="1" w:styleId="muxgbd">
    <w:name w:val="muxgbd"/>
    <w:basedOn w:val="a0"/>
    <w:rsid w:val="006D702D"/>
  </w:style>
  <w:style w:type="paragraph" w:styleId="af4">
    <w:name w:val="Body Text"/>
    <w:basedOn w:val="a"/>
    <w:link w:val="af5"/>
    <w:uiPriority w:val="99"/>
    <w:unhideWhenUsed/>
    <w:rsid w:val="006D702D"/>
    <w:pPr>
      <w:spacing w:after="120"/>
    </w:pPr>
  </w:style>
  <w:style w:type="character" w:customStyle="1" w:styleId="af5">
    <w:name w:val="Основний текст Знак"/>
    <w:basedOn w:val="a0"/>
    <w:link w:val="af4"/>
    <w:uiPriority w:val="99"/>
    <w:rsid w:val="006D702D"/>
    <w:rPr>
      <w:lang w:val="ru-RU"/>
    </w:rPr>
  </w:style>
  <w:style w:type="character" w:styleId="af6">
    <w:name w:val="Strong"/>
    <w:uiPriority w:val="22"/>
    <w:qFormat/>
    <w:rsid w:val="006D702D"/>
    <w:rPr>
      <w:rFonts w:cs="Times New Roman"/>
      <w:b/>
    </w:rPr>
  </w:style>
  <w:style w:type="paragraph" w:customStyle="1" w:styleId="docdata">
    <w:name w:val="docdata"/>
    <w:aliases w:val="docy,v5,5022,baiaagaaboqcaaad1xeaaaxleqaaaaaaaaaaaaaaaaaaaaaaaaaaaaaaaaaaaaaaaaaaaaaaaaaaaaaaaaaaaaaaaaaaaaaaaaaaaaaaaaaaaaaaaaaaaaaaaaaaaaaaaaaaaaaaaaaaaaaaaaaaaaaaaaaaaaaaaaaaaaaaaaaaaaaaaaaaaaaaaaaaaaaaaaaaaaaaaaaaaaaaaaaaaaaaaaaaaaaaaaaaaaaa"/>
    <w:basedOn w:val="a"/>
    <w:rsid w:val="006D70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
    <w:link w:val="30"/>
    <w:uiPriority w:val="99"/>
    <w:unhideWhenUsed/>
    <w:rsid w:val="006D702D"/>
    <w:pPr>
      <w:spacing w:after="120"/>
    </w:pPr>
    <w:rPr>
      <w:sz w:val="16"/>
      <w:szCs w:val="16"/>
    </w:rPr>
  </w:style>
  <w:style w:type="character" w:customStyle="1" w:styleId="30">
    <w:name w:val="Основний текст 3 Знак"/>
    <w:basedOn w:val="a0"/>
    <w:link w:val="3"/>
    <w:uiPriority w:val="99"/>
    <w:rsid w:val="006D702D"/>
    <w:rPr>
      <w:sz w:val="16"/>
      <w:szCs w:val="16"/>
      <w:lang w:val="ru-RU"/>
    </w:rPr>
  </w:style>
  <w:style w:type="paragraph" w:styleId="af7">
    <w:name w:val="Plain Text"/>
    <w:basedOn w:val="a"/>
    <w:link w:val="af8"/>
    <w:rsid w:val="006D702D"/>
    <w:pPr>
      <w:spacing w:after="0" w:line="240" w:lineRule="auto"/>
    </w:pPr>
    <w:rPr>
      <w:rFonts w:ascii="Courier New" w:eastAsia="Times New Roman" w:hAnsi="Courier New" w:cs="Times New Roman"/>
      <w:sz w:val="20"/>
      <w:szCs w:val="20"/>
      <w:lang w:eastAsia="ru-RU"/>
    </w:rPr>
  </w:style>
  <w:style w:type="character" w:customStyle="1" w:styleId="af8">
    <w:name w:val="Текст Знак"/>
    <w:basedOn w:val="a0"/>
    <w:link w:val="af7"/>
    <w:rsid w:val="006D702D"/>
    <w:rPr>
      <w:rFonts w:ascii="Courier New" w:eastAsia="Times New Roman" w:hAnsi="Courier New" w:cs="Times New Roman"/>
      <w:sz w:val="20"/>
      <w:szCs w:val="20"/>
      <w:lang w:val="ru-RU" w:eastAsia="ru-RU"/>
    </w:rPr>
  </w:style>
  <w:style w:type="character" w:customStyle="1" w:styleId="c9dxtc">
    <w:name w:val="c9dxtc"/>
    <w:basedOn w:val="a0"/>
    <w:rsid w:val="006D702D"/>
  </w:style>
  <w:style w:type="paragraph" w:customStyle="1" w:styleId="13">
    <w:name w:val="Звичайний1"/>
    <w:rsid w:val="006D702D"/>
    <w:pPr>
      <w:suppressAutoHyphens/>
      <w:autoSpaceDN w:val="0"/>
      <w:spacing w:after="160"/>
    </w:pPr>
    <w:rPr>
      <w:rFonts w:ascii="Aptos" w:eastAsia="Aptos" w:hAnsi="Aptos" w:cs="Arial"/>
      <w:sz w:val="24"/>
      <w:szCs w:val="24"/>
    </w:rPr>
  </w:style>
  <w:style w:type="character" w:customStyle="1" w:styleId="af9">
    <w:name w:val="Шрифт абзацу за замовчуванням"/>
    <w:rsid w:val="006D702D"/>
  </w:style>
  <w:style w:type="character" w:customStyle="1" w:styleId="14">
    <w:name w:val="Основной шрифт абзаца1"/>
    <w:rsid w:val="006D702D"/>
  </w:style>
  <w:style w:type="character" w:customStyle="1" w:styleId="t286pc">
    <w:name w:val="t286pc"/>
    <w:basedOn w:val="a0"/>
    <w:rsid w:val="00F33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537001">
      <w:bodyDiv w:val="1"/>
      <w:marLeft w:val="0"/>
      <w:marRight w:val="0"/>
      <w:marTop w:val="0"/>
      <w:marBottom w:val="0"/>
      <w:divBdr>
        <w:top w:val="none" w:sz="0" w:space="0" w:color="auto"/>
        <w:left w:val="none" w:sz="0" w:space="0" w:color="auto"/>
        <w:bottom w:val="none" w:sz="0" w:space="0" w:color="auto"/>
        <w:right w:val="none" w:sz="0" w:space="0" w:color="auto"/>
      </w:divBdr>
      <w:divsChild>
        <w:div w:id="1202211232">
          <w:marLeft w:val="0"/>
          <w:marRight w:val="0"/>
          <w:marTop w:val="0"/>
          <w:marBottom w:val="0"/>
          <w:divBdr>
            <w:top w:val="none" w:sz="0" w:space="0" w:color="auto"/>
            <w:left w:val="none" w:sz="0" w:space="0" w:color="auto"/>
            <w:bottom w:val="none" w:sz="0" w:space="0" w:color="auto"/>
            <w:right w:val="none" w:sz="0" w:space="0" w:color="auto"/>
          </w:divBdr>
          <w:divsChild>
            <w:div w:id="7490240">
              <w:marLeft w:val="0"/>
              <w:marRight w:val="0"/>
              <w:marTop w:val="0"/>
              <w:marBottom w:val="0"/>
              <w:divBdr>
                <w:top w:val="none" w:sz="0" w:space="0" w:color="auto"/>
                <w:left w:val="none" w:sz="0" w:space="0" w:color="auto"/>
                <w:bottom w:val="none" w:sz="0" w:space="0" w:color="auto"/>
                <w:right w:val="none" w:sz="0" w:space="0" w:color="auto"/>
              </w:divBdr>
              <w:divsChild>
                <w:div w:id="1433358165">
                  <w:marLeft w:val="0"/>
                  <w:marRight w:val="0"/>
                  <w:marTop w:val="0"/>
                  <w:marBottom w:val="0"/>
                  <w:divBdr>
                    <w:top w:val="none" w:sz="0" w:space="0" w:color="auto"/>
                    <w:left w:val="none" w:sz="0" w:space="0" w:color="auto"/>
                    <w:bottom w:val="none" w:sz="0" w:space="0" w:color="auto"/>
                    <w:right w:val="none" w:sz="0" w:space="0" w:color="auto"/>
                  </w:divBdr>
                  <w:divsChild>
                    <w:div w:id="1097364056">
                      <w:marLeft w:val="0"/>
                      <w:marRight w:val="0"/>
                      <w:marTop w:val="0"/>
                      <w:marBottom w:val="0"/>
                      <w:divBdr>
                        <w:top w:val="none" w:sz="0" w:space="0" w:color="auto"/>
                        <w:left w:val="none" w:sz="0" w:space="0" w:color="auto"/>
                        <w:bottom w:val="none" w:sz="0" w:space="0" w:color="auto"/>
                        <w:right w:val="none" w:sz="0" w:space="0" w:color="auto"/>
                      </w:divBdr>
                      <w:divsChild>
                        <w:div w:id="1663073213">
                          <w:marLeft w:val="0"/>
                          <w:marRight w:val="0"/>
                          <w:marTop w:val="0"/>
                          <w:marBottom w:val="0"/>
                          <w:divBdr>
                            <w:top w:val="none" w:sz="0" w:space="0" w:color="auto"/>
                            <w:left w:val="none" w:sz="0" w:space="0" w:color="auto"/>
                            <w:bottom w:val="none" w:sz="0" w:space="0" w:color="auto"/>
                            <w:right w:val="none" w:sz="0" w:space="0" w:color="auto"/>
                          </w:divBdr>
                          <w:divsChild>
                            <w:div w:id="1770546472">
                              <w:marLeft w:val="0"/>
                              <w:marRight w:val="0"/>
                              <w:marTop w:val="0"/>
                              <w:marBottom w:val="0"/>
                              <w:divBdr>
                                <w:top w:val="none" w:sz="0" w:space="0" w:color="auto"/>
                                <w:left w:val="none" w:sz="0" w:space="0" w:color="auto"/>
                                <w:bottom w:val="none" w:sz="0" w:space="0" w:color="auto"/>
                                <w:right w:val="none" w:sz="0" w:space="0" w:color="auto"/>
                              </w:divBdr>
                              <w:divsChild>
                                <w:div w:id="1368144826">
                                  <w:marLeft w:val="0"/>
                                  <w:marRight w:val="0"/>
                                  <w:marTop w:val="0"/>
                                  <w:marBottom w:val="0"/>
                                  <w:divBdr>
                                    <w:top w:val="none" w:sz="0" w:space="0" w:color="auto"/>
                                    <w:left w:val="none" w:sz="0" w:space="0" w:color="auto"/>
                                    <w:bottom w:val="none" w:sz="0" w:space="0" w:color="auto"/>
                                    <w:right w:val="none" w:sz="0" w:space="0" w:color="auto"/>
                                  </w:divBdr>
                                  <w:divsChild>
                                    <w:div w:id="339545401">
                                      <w:marLeft w:val="0"/>
                                      <w:marRight w:val="0"/>
                                      <w:marTop w:val="0"/>
                                      <w:marBottom w:val="0"/>
                                      <w:divBdr>
                                        <w:top w:val="none" w:sz="0" w:space="0" w:color="auto"/>
                                        <w:left w:val="none" w:sz="0" w:space="0" w:color="auto"/>
                                        <w:bottom w:val="none" w:sz="0" w:space="0" w:color="auto"/>
                                        <w:right w:val="none" w:sz="0" w:space="0" w:color="auto"/>
                                      </w:divBdr>
                                      <w:divsChild>
                                        <w:div w:id="262688077">
                                          <w:marLeft w:val="0"/>
                                          <w:marRight w:val="0"/>
                                          <w:marTop w:val="0"/>
                                          <w:marBottom w:val="0"/>
                                          <w:divBdr>
                                            <w:top w:val="none" w:sz="0" w:space="0" w:color="auto"/>
                                            <w:left w:val="none" w:sz="0" w:space="0" w:color="auto"/>
                                            <w:bottom w:val="none" w:sz="0" w:space="0" w:color="auto"/>
                                            <w:right w:val="none" w:sz="0" w:space="0" w:color="auto"/>
                                          </w:divBdr>
                                          <w:divsChild>
                                            <w:div w:id="609582673">
                                              <w:marLeft w:val="0"/>
                                              <w:marRight w:val="0"/>
                                              <w:marTop w:val="0"/>
                                              <w:marBottom w:val="0"/>
                                              <w:divBdr>
                                                <w:top w:val="none" w:sz="0" w:space="0" w:color="auto"/>
                                                <w:left w:val="none" w:sz="0" w:space="0" w:color="auto"/>
                                                <w:bottom w:val="none" w:sz="0" w:space="0" w:color="auto"/>
                                                <w:right w:val="none" w:sz="0" w:space="0" w:color="auto"/>
                                              </w:divBdr>
                                              <w:divsChild>
                                                <w:div w:id="94018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969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tishynpl23@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62284</Words>
  <Characters>35502</Characters>
  <Application>Microsoft Office Word</Application>
  <DocSecurity>0</DocSecurity>
  <Lines>295</Lines>
  <Paragraphs>195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2</cp:revision>
  <dcterms:created xsi:type="dcterms:W3CDTF">2026-07-03T10:49:00Z</dcterms:created>
  <dcterms:modified xsi:type="dcterms:W3CDTF">2026-07-03T10:49:00Z</dcterms:modified>
</cp:coreProperties>
</file>